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7A" w:rsidRDefault="0052297A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97A" w:rsidRDefault="0052297A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97A" w:rsidRDefault="0052297A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97A" w:rsidRDefault="0052297A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97A" w:rsidRDefault="0052297A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97A" w:rsidRDefault="0052297A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97A" w:rsidRDefault="0052297A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97A" w:rsidRDefault="0052297A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97A" w:rsidRDefault="0052297A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97A" w:rsidRDefault="0052297A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97A" w:rsidRDefault="0052297A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97A" w:rsidRDefault="0052297A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297A" w:rsidRDefault="0052297A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D4E" w:rsidRPr="008134B5" w:rsidRDefault="008F61BA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4B5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</w:p>
    <w:p w:rsidR="006B7978" w:rsidRDefault="008F61BA" w:rsidP="006B7978">
      <w:pPr>
        <w:spacing w:after="0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134B5">
        <w:rPr>
          <w:rFonts w:ascii="Times New Roman" w:hAnsi="Times New Roman" w:cs="Times New Roman"/>
          <w:b/>
          <w:sz w:val="28"/>
          <w:szCs w:val="28"/>
        </w:rPr>
        <w:t xml:space="preserve">технічних та </w:t>
      </w:r>
      <w:r w:rsidRPr="00F974C4">
        <w:rPr>
          <w:rFonts w:ascii="Times New Roman" w:hAnsi="Times New Roman" w:cs="Times New Roman"/>
          <w:b/>
          <w:sz w:val="28"/>
          <w:szCs w:val="28"/>
        </w:rPr>
        <w:t>якісних характеристик предмета закупівлі</w:t>
      </w:r>
      <w:r w:rsidRPr="00F974C4">
        <w:rPr>
          <w:rFonts w:ascii="Times New Roman" w:hAnsi="Times New Roman" w:cs="Times New Roman"/>
          <w:b/>
          <w:sz w:val="28"/>
          <w:szCs w:val="28"/>
        </w:rPr>
        <w:br/>
      </w:r>
      <w:r w:rsidR="00D90D4D" w:rsidRPr="00F974C4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6B7978" w:rsidRPr="004602BD">
        <w:rPr>
          <w:rFonts w:ascii="Times New Roman" w:hAnsi="Times New Roman" w:cs="Times New Roman"/>
          <w:b/>
          <w:sz w:val="32"/>
          <w:szCs w:val="32"/>
        </w:rPr>
        <w:t xml:space="preserve">ДК 021:2015 – </w:t>
      </w:r>
      <w:r w:rsidR="006B7978" w:rsidRPr="004602BD">
        <w:rPr>
          <w:rFonts w:ascii="Times New Roman" w:hAnsi="Times New Roman"/>
          <w:b/>
          <w:sz w:val="32"/>
          <w:szCs w:val="32"/>
          <w:lang w:eastAsia="ar-SA"/>
        </w:rPr>
        <w:t>31120000- 3 « Генератори »</w:t>
      </w:r>
    </w:p>
    <w:p w:rsidR="006B7978" w:rsidRPr="004602BD" w:rsidRDefault="006B7978" w:rsidP="006B79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02BD">
        <w:rPr>
          <w:rFonts w:ascii="Times New Roman" w:hAnsi="Times New Roman"/>
          <w:b/>
          <w:sz w:val="32"/>
          <w:szCs w:val="32"/>
          <w:lang w:eastAsia="ar-SA"/>
        </w:rPr>
        <w:t>( ДК 021:2015-31121100-3 « Дизель генераторна установка»  (дизель- генератор)</w:t>
      </w:r>
    </w:p>
    <w:p w:rsidR="008F61BA" w:rsidRPr="00F974C4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(назва предмета закупівлі)</w:t>
      </w:r>
    </w:p>
    <w:p w:rsidR="008F61BA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(номер / ідентифікатор закупівлі </w:t>
      </w:r>
      <w:r w:rsidR="0052297A" w:rsidRPr="0052297A">
        <w:rPr>
          <w:rFonts w:ascii="Arial" w:hAnsi="Arial" w:cs="Arial"/>
          <w:b/>
          <w:color w:val="454545"/>
          <w:sz w:val="21"/>
          <w:szCs w:val="21"/>
          <w:shd w:val="clear" w:color="auto" w:fill="F0F5F2"/>
        </w:rPr>
        <w:t>UA</w:t>
      </w:r>
      <w:r w:rsidR="0052297A" w:rsidRPr="0052297A">
        <w:rPr>
          <w:rFonts w:ascii="Arial" w:hAnsi="Arial" w:cs="Arial"/>
          <w:b/>
          <w:color w:val="454545"/>
          <w:sz w:val="21"/>
          <w:szCs w:val="21"/>
          <w:shd w:val="clear" w:color="auto" w:fill="F0F5F2"/>
          <w:lang w:val="uk-UA"/>
        </w:rPr>
        <w:t>-2023-10-12-003050-</w:t>
      </w:r>
      <w:r w:rsidR="0052297A" w:rsidRPr="0052297A">
        <w:rPr>
          <w:rFonts w:ascii="Arial" w:hAnsi="Arial" w:cs="Arial"/>
          <w:b/>
          <w:color w:val="454545"/>
          <w:sz w:val="21"/>
          <w:szCs w:val="21"/>
          <w:shd w:val="clear" w:color="auto" w:fill="F0F5F2"/>
        </w:rPr>
        <w:t>a</w:t>
      </w:r>
      <w:r w:rsidRPr="00F974C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F064C1" w:rsidRPr="00F974C4" w:rsidRDefault="00F064C1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61BA" w:rsidRPr="0050506B" w:rsidRDefault="00F064C1" w:rsidP="00C33D6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C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тривалій загрозі нанесення ракетного удару для забезпечення життєдіяльності в укриттях електричною енергією, а також  організації  та проведення занять в укриттях на вимогу Міністерства освіти і науки України ( лист № 1/6996-23 від 17.05.2023 року) </w:t>
      </w:r>
      <w:r w:rsidR="00AD71C5" w:rsidRPr="0050506B">
        <w:rPr>
          <w:rFonts w:ascii="Times New Roman" w:hAnsi="Times New Roman" w:cs="Times New Roman"/>
          <w:b/>
          <w:sz w:val="24"/>
          <w:szCs w:val="24"/>
        </w:rPr>
        <w:t>виникла необхідність</w:t>
      </w:r>
      <w:r w:rsidR="0020479B" w:rsidRPr="0050506B">
        <w:rPr>
          <w:rFonts w:ascii="Times New Roman" w:hAnsi="Times New Roman" w:cs="Times New Roman"/>
          <w:b/>
          <w:sz w:val="24"/>
          <w:szCs w:val="24"/>
        </w:rPr>
        <w:t xml:space="preserve"> у закупівлі </w:t>
      </w:r>
      <w:r w:rsidR="006B7978" w:rsidRPr="00F064C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дизель-генератора.</w:t>
      </w:r>
    </w:p>
    <w:p w:rsidR="008F61BA" w:rsidRDefault="008F61BA" w:rsidP="008F61B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52297A" w:rsidRDefault="0052297A" w:rsidP="0052297A">
      <w:pPr>
        <w:tabs>
          <w:tab w:val="left" w:pos="3700"/>
        </w:tabs>
      </w:pPr>
      <w:r>
        <w:t>ТЕХНІЧНІ ХАРАКТЕРИСТИКИ</w:t>
      </w:r>
    </w:p>
    <w:p w:rsidR="0052297A" w:rsidRPr="00332F8D" w:rsidRDefault="0052297A" w:rsidP="0052297A">
      <w:pPr>
        <w:contextualSpacing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color w:val="000000"/>
          <w:lang w:eastAsia="pl-PL"/>
        </w:rPr>
        <w:t>на закупівлю</w:t>
      </w:r>
    </w:p>
    <w:p w:rsidR="0052297A" w:rsidRDefault="0052297A" w:rsidP="0052297A">
      <w:pPr>
        <w:ind w:left="480"/>
        <w:jc w:val="center"/>
      </w:pPr>
      <w:r w:rsidRPr="00332F8D">
        <w:rPr>
          <w:b/>
        </w:rPr>
        <w:t>код Д</w:t>
      </w:r>
      <w:r w:rsidRPr="006526BB">
        <w:rPr>
          <w:b/>
        </w:rPr>
        <w:t>К 021:2015</w:t>
      </w:r>
      <w:r>
        <w:rPr>
          <w:b/>
        </w:rPr>
        <w:t xml:space="preserve"> – </w:t>
      </w:r>
      <w:r>
        <w:rPr>
          <w:b/>
          <w:lang w:eastAsia="ar-SA"/>
        </w:rPr>
        <w:t>31120000- 3</w:t>
      </w:r>
      <w:r w:rsidRPr="006526BB">
        <w:rPr>
          <w:b/>
          <w:lang w:eastAsia="ar-SA"/>
        </w:rPr>
        <w:t xml:space="preserve"> « </w:t>
      </w:r>
      <w:r>
        <w:rPr>
          <w:b/>
          <w:lang w:eastAsia="ar-SA"/>
        </w:rPr>
        <w:t xml:space="preserve">Генератори </w:t>
      </w:r>
      <w:r w:rsidRPr="006526BB">
        <w:rPr>
          <w:b/>
          <w:lang w:eastAsia="ar-SA"/>
        </w:rPr>
        <w:t>»</w:t>
      </w:r>
      <w:r>
        <w:rPr>
          <w:b/>
          <w:lang w:eastAsia="ar-SA"/>
        </w:rPr>
        <w:t xml:space="preserve"> ( ДК 021:2015-31121100-</w:t>
      </w:r>
      <w:r w:rsidRPr="00C00BFF">
        <w:rPr>
          <w:b/>
          <w:lang w:eastAsia="ar-SA"/>
        </w:rPr>
        <w:t>1</w:t>
      </w:r>
      <w:r>
        <w:rPr>
          <w:b/>
          <w:lang w:eastAsia="ar-SA"/>
        </w:rPr>
        <w:t xml:space="preserve"> « Дизель генераторна установка»  (дизель- генератор)</w:t>
      </w:r>
    </w:p>
    <w:p w:rsidR="0052297A" w:rsidRDefault="0052297A" w:rsidP="0052297A">
      <w:pPr>
        <w:ind w:firstLine="708"/>
        <w:rPr>
          <w:b/>
        </w:rPr>
      </w:pPr>
      <w:r>
        <w:rPr>
          <w:b/>
        </w:rPr>
        <w:t xml:space="preserve">                  </w:t>
      </w:r>
      <w:bookmarkStart w:id="0" w:name="_Hlk69731609"/>
      <w:bookmarkEnd w:id="0"/>
    </w:p>
    <w:p w:rsidR="0052297A" w:rsidRDefault="0052297A" w:rsidP="0052297A">
      <w:pPr>
        <w:ind w:firstLine="708"/>
        <w:rPr>
          <w:b/>
        </w:rPr>
      </w:pPr>
    </w:p>
    <w:p w:rsidR="0052297A" w:rsidRDefault="0052297A" w:rsidP="0052297A">
      <w:pPr>
        <w:ind w:firstLine="708"/>
        <w:rPr>
          <w:b/>
        </w:rPr>
      </w:pPr>
    </w:p>
    <w:p w:rsidR="0052297A" w:rsidRDefault="0052297A" w:rsidP="0052297A">
      <w:pPr>
        <w:ind w:firstLine="708"/>
        <w:rPr>
          <w:b/>
        </w:rPr>
      </w:pPr>
    </w:p>
    <w:p w:rsidR="0052297A" w:rsidRDefault="0052297A" w:rsidP="0052297A">
      <w:pPr>
        <w:ind w:firstLine="708"/>
        <w:rPr>
          <w:b/>
        </w:rPr>
      </w:pPr>
    </w:p>
    <w:p w:rsidR="0052297A" w:rsidRDefault="0052297A" w:rsidP="0052297A">
      <w:pPr>
        <w:ind w:firstLine="708"/>
        <w:rPr>
          <w:b/>
        </w:rPr>
      </w:pPr>
    </w:p>
    <w:p w:rsidR="0052297A" w:rsidRDefault="0052297A" w:rsidP="0052297A">
      <w:pPr>
        <w:ind w:firstLine="708"/>
        <w:rPr>
          <w:b/>
        </w:rPr>
      </w:pPr>
    </w:p>
    <w:p w:rsidR="0052297A" w:rsidRDefault="0052297A" w:rsidP="0052297A">
      <w:pPr>
        <w:ind w:firstLine="708"/>
        <w:rPr>
          <w:b/>
        </w:rPr>
      </w:pPr>
    </w:p>
    <w:p w:rsidR="0052297A" w:rsidRPr="00FE386B" w:rsidRDefault="0052297A" w:rsidP="0052297A">
      <w:pPr>
        <w:ind w:firstLine="708"/>
        <w:rPr>
          <w:b/>
          <w:color w:val="000000"/>
        </w:rPr>
      </w:pPr>
      <w:bookmarkStart w:id="1" w:name="_GoBack"/>
      <w:bookmarkEnd w:id="1"/>
    </w:p>
    <w:p w:rsidR="0052297A" w:rsidRPr="00FE386B" w:rsidRDefault="0052297A" w:rsidP="0052297A">
      <w:pPr>
        <w:ind w:firstLine="709"/>
        <w:contextualSpacing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762"/>
        <w:gridCol w:w="1604"/>
        <w:gridCol w:w="1618"/>
        <w:gridCol w:w="1731"/>
      </w:tblGrid>
      <w:tr w:rsidR="0052297A" w:rsidTr="001A46AC">
        <w:tc>
          <w:tcPr>
            <w:tcW w:w="536" w:type="dxa"/>
            <w:shd w:val="clear" w:color="auto" w:fill="auto"/>
          </w:tcPr>
          <w:p w:rsidR="0052297A" w:rsidRDefault="0052297A" w:rsidP="001A46AC">
            <w:r>
              <w:lastRenderedPageBreak/>
              <w:t>№ з/п</w:t>
            </w:r>
          </w:p>
        </w:tc>
        <w:tc>
          <w:tcPr>
            <w:tcW w:w="4751" w:type="dxa"/>
            <w:shd w:val="clear" w:color="auto" w:fill="auto"/>
          </w:tcPr>
          <w:p w:rsidR="0052297A" w:rsidRDefault="0052297A" w:rsidP="001A46AC"/>
          <w:p w:rsidR="0052297A" w:rsidRPr="001C614C" w:rsidRDefault="0052297A" w:rsidP="001A46AC">
            <w:pPr>
              <w:jc w:val="center"/>
            </w:pPr>
            <w:r w:rsidRPr="001C614C">
              <w:t>Параметри</w:t>
            </w:r>
          </w:p>
          <w:p w:rsidR="0052297A" w:rsidRDefault="0052297A" w:rsidP="001A46AC">
            <w:pPr>
              <w:jc w:val="center"/>
            </w:pPr>
            <w:r w:rsidRPr="001C614C">
              <w:t>(</w:t>
            </w:r>
            <w:r>
              <w:t>в</w:t>
            </w:r>
            <w:r w:rsidRPr="001C614C">
              <w:t>имоги Замовника)</w:t>
            </w:r>
          </w:p>
        </w:tc>
        <w:tc>
          <w:tcPr>
            <w:tcW w:w="293" w:type="dxa"/>
            <w:shd w:val="clear" w:color="auto" w:fill="auto"/>
          </w:tcPr>
          <w:p w:rsidR="0052297A" w:rsidRDefault="0052297A" w:rsidP="001A46AC">
            <w:pPr>
              <w:jc w:val="center"/>
            </w:pPr>
            <w:r>
              <w:t>Конкретні параметри запропоновані Учасником</w:t>
            </w:r>
          </w:p>
          <w:p w:rsidR="0052297A" w:rsidRDefault="0052297A" w:rsidP="001A46AC">
            <w:pPr>
              <w:jc w:val="right"/>
            </w:pPr>
            <w:r>
              <w:t>(заповнюється Учасником)</w:t>
            </w:r>
          </w:p>
        </w:tc>
        <w:tc>
          <w:tcPr>
            <w:tcW w:w="1852" w:type="dxa"/>
            <w:shd w:val="clear" w:color="auto" w:fill="auto"/>
          </w:tcPr>
          <w:p w:rsidR="0052297A" w:rsidRDefault="0052297A" w:rsidP="001A46AC">
            <w:pPr>
              <w:ind w:left="316"/>
            </w:pPr>
            <w:r>
              <w:t xml:space="preserve"> Одиниця     виміру</w:t>
            </w:r>
          </w:p>
          <w:p w:rsidR="0052297A" w:rsidRDefault="0052297A" w:rsidP="001A46AC">
            <w:r>
              <w:t xml:space="preserve">        /шт/</w:t>
            </w:r>
          </w:p>
          <w:p w:rsidR="0052297A" w:rsidRDefault="0052297A" w:rsidP="001A46AC"/>
          <w:p w:rsidR="0052297A" w:rsidRPr="00E86823" w:rsidRDefault="0052297A" w:rsidP="001A46AC"/>
        </w:tc>
        <w:tc>
          <w:tcPr>
            <w:tcW w:w="1805" w:type="dxa"/>
            <w:shd w:val="clear" w:color="auto" w:fill="auto"/>
          </w:tcPr>
          <w:p w:rsidR="0052297A" w:rsidRDefault="0052297A" w:rsidP="001A46AC"/>
          <w:p w:rsidR="0052297A" w:rsidRDefault="0052297A" w:rsidP="001A46AC"/>
          <w:p w:rsidR="0052297A" w:rsidRDefault="0052297A" w:rsidP="001A46AC">
            <w:pPr>
              <w:ind w:left="620" w:hanging="360"/>
            </w:pPr>
            <w:r>
              <w:t xml:space="preserve">    Кількість             товару</w:t>
            </w:r>
          </w:p>
        </w:tc>
      </w:tr>
      <w:tr w:rsidR="0052297A" w:rsidRPr="00BB6B67" w:rsidTr="001A46AC">
        <w:trPr>
          <w:trHeight w:val="7760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52297A" w:rsidRPr="006D46AA" w:rsidRDefault="0052297A" w:rsidP="001A46AC">
            <w:pPr>
              <w:rPr>
                <w:b/>
              </w:rPr>
            </w:pPr>
            <w:r>
              <w:t xml:space="preserve">  </w:t>
            </w:r>
            <w:r w:rsidRPr="006D46AA">
              <w:rPr>
                <w:b/>
              </w:rPr>
              <w:t>1</w:t>
            </w:r>
          </w:p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>
            <w:r>
              <w:t xml:space="preserve"> </w:t>
            </w:r>
          </w:p>
          <w:p w:rsidR="0052297A" w:rsidRDefault="0052297A" w:rsidP="001A46AC"/>
          <w:p w:rsidR="0052297A" w:rsidRPr="00465A6C" w:rsidRDefault="0052297A" w:rsidP="001A46AC"/>
        </w:tc>
        <w:tc>
          <w:tcPr>
            <w:tcW w:w="4751" w:type="dxa"/>
            <w:tcBorders>
              <w:bottom w:val="single" w:sz="4" w:space="0" w:color="auto"/>
            </w:tcBorders>
            <w:shd w:val="clear" w:color="auto" w:fill="auto"/>
          </w:tcPr>
          <w:p w:rsidR="0052297A" w:rsidRDefault="0052297A" w:rsidP="001A46AC">
            <w:r>
              <w:lastRenderedPageBreak/>
              <w:t xml:space="preserve"> </w:t>
            </w:r>
          </w:p>
          <w:p w:rsidR="0052297A" w:rsidRPr="006D46AA" w:rsidRDefault="0052297A" w:rsidP="001A46AC">
            <w:pPr>
              <w:rPr>
                <w:iCs/>
              </w:rPr>
            </w:pPr>
            <w:r w:rsidRPr="006D46AA">
              <w:rPr>
                <w:b/>
                <w:bCs/>
              </w:rPr>
              <w:t xml:space="preserve">  </w:t>
            </w:r>
            <w:r w:rsidRPr="006D46AA">
              <w:rPr>
                <w:iCs/>
              </w:rPr>
              <w:t xml:space="preserve">Дизель-генераторна установка потужністю N=240 кВт </w:t>
            </w:r>
          </w:p>
          <w:p w:rsidR="0052297A" w:rsidRPr="00C51468" w:rsidRDefault="0052297A" w:rsidP="001A46AC">
            <w:r w:rsidRPr="006D46AA">
              <w:rPr>
                <w:iCs/>
              </w:rPr>
              <w:t xml:space="preserve">(300 </w:t>
            </w:r>
            <w:proofErr w:type="spellStart"/>
            <w:r w:rsidRPr="006D46AA">
              <w:rPr>
                <w:iCs/>
              </w:rPr>
              <w:t>кВА</w:t>
            </w:r>
            <w:proofErr w:type="spellEnd"/>
            <w:r w:rsidRPr="006D46AA">
              <w:rPr>
                <w:iCs/>
              </w:rPr>
              <w:t xml:space="preserve">) в комплектації: дизельний двигун з водяним охолодженням; радіатор з механічним вентилятором; захисна решітка вентилятора і деталей, які обертаються; електричний стартер і зарядний пристрій альтернатора; пусковий акумулятор із кабелями; всепогодний  кожух двигуна; опорна рама, несучий паливний бак, і </w:t>
            </w:r>
            <w:proofErr w:type="spellStart"/>
            <w:r w:rsidRPr="006D46AA">
              <w:rPr>
                <w:iCs/>
              </w:rPr>
              <w:t>антиглушник</w:t>
            </w:r>
            <w:proofErr w:type="spellEnd"/>
            <w:r w:rsidRPr="006D46AA">
              <w:rPr>
                <w:iCs/>
              </w:rPr>
              <w:t xml:space="preserve"> коливань; шланг паливної</w:t>
            </w:r>
            <w:r w:rsidRPr="00C51468">
              <w:t xml:space="preserve"> </w:t>
            </w:r>
            <w:r w:rsidRPr="006D46AA">
              <w:rPr>
                <w:iCs/>
              </w:rPr>
              <w:t xml:space="preserve">системи; </w:t>
            </w:r>
            <w:proofErr w:type="spellStart"/>
            <w:r w:rsidRPr="006D46AA">
              <w:rPr>
                <w:iCs/>
              </w:rPr>
              <w:t>однопідшипниковий</w:t>
            </w:r>
            <w:proofErr w:type="spellEnd"/>
            <w:r w:rsidRPr="006D46AA">
              <w:rPr>
                <w:iCs/>
              </w:rPr>
              <w:t xml:space="preserve"> альтернатор, клас Н; зарядний пристрій</w:t>
            </w:r>
          </w:p>
          <w:p w:rsidR="0052297A" w:rsidRDefault="0052297A" w:rsidP="001A46AC"/>
          <w:p w:rsidR="0052297A" w:rsidRDefault="0052297A" w:rsidP="001A46AC"/>
          <w:p w:rsidR="0052297A" w:rsidRDefault="0052297A" w:rsidP="001A46AC">
            <w:r>
              <w:t>Потужність резервна (</w:t>
            </w:r>
            <w:r w:rsidRPr="006D46AA">
              <w:rPr>
                <w:lang w:val="en-US"/>
              </w:rPr>
              <w:t>LTR</w:t>
            </w:r>
            <w:r w:rsidRPr="0067019F">
              <w:t xml:space="preserve"> </w:t>
            </w:r>
            <w:r>
              <w:t xml:space="preserve"> кВт) не менше 264:</w:t>
            </w:r>
          </w:p>
          <w:p w:rsidR="0052297A" w:rsidRDefault="0052297A" w:rsidP="001A46AC">
            <w:r>
              <w:t>Потужність номінальна (</w:t>
            </w:r>
            <w:r w:rsidRPr="006D46AA">
              <w:rPr>
                <w:lang w:val="en-US"/>
              </w:rPr>
              <w:t>PRP</w:t>
            </w:r>
            <w:r w:rsidRPr="0067019F">
              <w:t xml:space="preserve"> </w:t>
            </w:r>
            <w:r>
              <w:t>кВт) не менше 240;</w:t>
            </w:r>
          </w:p>
          <w:p w:rsidR="0052297A" w:rsidRDefault="0052297A" w:rsidP="001A46AC">
            <w:r>
              <w:t>Номінальна сила струму, ( А) не менше 476,33;</w:t>
            </w:r>
          </w:p>
          <w:p w:rsidR="0052297A" w:rsidRPr="006D46AA" w:rsidRDefault="0052297A" w:rsidP="001A46AC">
            <w:pPr>
              <w:rPr>
                <w:b/>
                <w:bCs/>
              </w:rPr>
            </w:pPr>
            <w:r w:rsidRPr="006D46AA">
              <w:rPr>
                <w:b/>
                <w:bCs/>
              </w:rPr>
              <w:t xml:space="preserve">              Двигун</w:t>
            </w:r>
          </w:p>
          <w:p w:rsidR="0052297A" w:rsidRPr="006D46AA" w:rsidRDefault="0052297A" w:rsidP="001A46AC">
            <w:pPr>
              <w:rPr>
                <w:b/>
                <w:bCs/>
              </w:rPr>
            </w:pPr>
          </w:p>
          <w:p w:rsidR="0052297A" w:rsidRPr="0067019F" w:rsidRDefault="0052297A" w:rsidP="001A46AC">
            <w:r w:rsidRPr="0067019F">
              <w:t>Потужність двигуна номінальна</w:t>
            </w:r>
          </w:p>
          <w:p w:rsidR="0052297A" w:rsidRDefault="0052297A" w:rsidP="001A46AC">
            <w:r w:rsidRPr="0067019F">
              <w:t xml:space="preserve"> ( кВт) не менше 265;</w:t>
            </w:r>
          </w:p>
          <w:p w:rsidR="0052297A" w:rsidRDefault="0052297A" w:rsidP="001A46AC">
            <w:r w:rsidRPr="0067019F">
              <w:t>Потужність двигуна резервна (кВт) не менше 294;</w:t>
            </w:r>
          </w:p>
          <w:p w:rsidR="0052297A" w:rsidRDefault="0052297A" w:rsidP="001A46AC">
            <w:r>
              <w:t>Кількість циліндрів  6; ( шести циліндровий, рядний);</w:t>
            </w:r>
          </w:p>
          <w:p w:rsidR="0052297A" w:rsidRDefault="0052297A" w:rsidP="001A46AC">
            <w:r>
              <w:t>Об'єм масла в двигуні (л) не менше 23;</w:t>
            </w:r>
          </w:p>
          <w:p w:rsidR="0052297A" w:rsidRDefault="0052297A" w:rsidP="001A46AC">
            <w:r>
              <w:lastRenderedPageBreak/>
              <w:t>Об'єм охолоджуючої рідини(л) не менше 43;</w:t>
            </w:r>
          </w:p>
          <w:p w:rsidR="0052297A" w:rsidRDefault="0052297A" w:rsidP="001A46AC">
            <w:r>
              <w:t>Оберти двигуна, 1/хв 1500;</w:t>
            </w:r>
          </w:p>
          <w:p w:rsidR="0052297A" w:rsidRDefault="0052297A" w:rsidP="001A46AC">
            <w:r>
              <w:t xml:space="preserve"> Електрична система управління – 12</w:t>
            </w:r>
            <w:r w:rsidRPr="006D46AA">
              <w:rPr>
                <w:lang w:val="en-US"/>
              </w:rPr>
              <w:t>V</w:t>
            </w:r>
            <w:r w:rsidRPr="00D2387A">
              <w:t xml:space="preserve"> </w:t>
            </w:r>
            <w:r w:rsidRPr="006D46AA">
              <w:rPr>
                <w:lang w:val="en-US"/>
              </w:rPr>
              <w:t>d</w:t>
            </w:r>
            <w:r w:rsidRPr="00D2387A">
              <w:t>.</w:t>
            </w:r>
            <w:r w:rsidRPr="006D46AA">
              <w:rPr>
                <w:lang w:val="en-US"/>
              </w:rPr>
              <w:t>s</w:t>
            </w:r>
            <w:r w:rsidRPr="00D2387A">
              <w:t>.</w:t>
            </w:r>
          </w:p>
          <w:p w:rsidR="0052297A" w:rsidRDefault="0052297A" w:rsidP="001A46AC">
            <w:r>
              <w:t>Вид палива- дизель;</w:t>
            </w:r>
          </w:p>
          <w:p w:rsidR="0052297A" w:rsidRDefault="0052297A" w:rsidP="001A46AC">
            <w:r>
              <w:t>Повітряний потік вентилятора - 450 м</w:t>
            </w:r>
            <w:r w:rsidRPr="006D46AA">
              <w:rPr>
                <w:vertAlign w:val="superscript"/>
              </w:rPr>
              <w:t xml:space="preserve">3 </w:t>
            </w:r>
            <w:r>
              <w:t>/хв.;</w:t>
            </w:r>
          </w:p>
          <w:p w:rsidR="0052297A" w:rsidRDefault="0052297A" w:rsidP="001A46AC">
            <w:r>
              <w:t>Витрата палива при 100% навантаженні – не більше 63,1 л/годину;</w:t>
            </w:r>
          </w:p>
          <w:p w:rsidR="0052297A" w:rsidRDefault="0052297A" w:rsidP="001A46AC">
            <w:r>
              <w:t>Витрата палива при 75% навантаженні – не більше 47,0 л/годину;</w:t>
            </w:r>
          </w:p>
          <w:p w:rsidR="0052297A" w:rsidRDefault="0052297A" w:rsidP="001A46AC">
            <w:r>
              <w:t>Витрата палива при 50% навантаженні – не більше 31,3 л/годину;</w:t>
            </w:r>
          </w:p>
          <w:p w:rsidR="0052297A" w:rsidRDefault="0052297A" w:rsidP="001A46AC"/>
          <w:p w:rsidR="0052297A" w:rsidRPr="006D46AA" w:rsidRDefault="0052297A" w:rsidP="001A46AC">
            <w:pPr>
              <w:rPr>
                <w:b/>
                <w:bCs/>
              </w:rPr>
            </w:pPr>
            <w:r>
              <w:t xml:space="preserve">           </w:t>
            </w:r>
            <w:r w:rsidRPr="006D46AA">
              <w:rPr>
                <w:b/>
                <w:bCs/>
              </w:rPr>
              <w:t>Альтернатор</w:t>
            </w:r>
          </w:p>
          <w:p w:rsidR="0052297A" w:rsidRPr="006D46AA" w:rsidRDefault="0052297A" w:rsidP="001A46AC">
            <w:pPr>
              <w:rPr>
                <w:b/>
                <w:bCs/>
              </w:rPr>
            </w:pPr>
          </w:p>
          <w:p w:rsidR="0052297A" w:rsidRDefault="0052297A" w:rsidP="001A46AC">
            <w:r>
              <w:t xml:space="preserve">Потужність - 300 </w:t>
            </w:r>
            <w:proofErr w:type="spellStart"/>
            <w:r>
              <w:t>кВА</w:t>
            </w:r>
            <w:proofErr w:type="spellEnd"/>
            <w:r>
              <w:t>;</w:t>
            </w:r>
          </w:p>
          <w:p w:rsidR="0052297A" w:rsidRDefault="0052297A" w:rsidP="001A46AC">
            <w:r>
              <w:t xml:space="preserve">Частота – 50 </w:t>
            </w:r>
            <w:proofErr w:type="spellStart"/>
            <w:r>
              <w:t>Гц</w:t>
            </w:r>
            <w:proofErr w:type="spellEnd"/>
            <w:r>
              <w:t>;</w:t>
            </w:r>
          </w:p>
          <w:p w:rsidR="0052297A" w:rsidRDefault="0052297A" w:rsidP="001A46AC">
            <w:r>
              <w:t>Кількість фаз – 3;</w:t>
            </w:r>
          </w:p>
          <w:p w:rsidR="0052297A" w:rsidRDefault="0052297A" w:rsidP="001A46AC">
            <w:r>
              <w:t>СО</w:t>
            </w:r>
            <w:r w:rsidRPr="006D46AA">
              <w:rPr>
                <w:lang w:val="en-US"/>
              </w:rPr>
              <w:t>S</w:t>
            </w:r>
            <w:r w:rsidRPr="006D46AA">
              <w:rPr>
                <w:lang w:val="ru-RU"/>
              </w:rPr>
              <w:t xml:space="preserve"> – 0.8</w:t>
            </w:r>
            <w:r>
              <w:t>;</w:t>
            </w:r>
          </w:p>
          <w:p w:rsidR="0052297A" w:rsidRDefault="0052297A" w:rsidP="001A46AC">
            <w:r>
              <w:t xml:space="preserve">Напруга альтернатора ( В)  - 400/230В при 50 </w:t>
            </w:r>
            <w:proofErr w:type="spellStart"/>
            <w:r>
              <w:t>Гц</w:t>
            </w:r>
            <w:proofErr w:type="spellEnd"/>
            <w:r>
              <w:t>;</w:t>
            </w:r>
          </w:p>
          <w:p w:rsidR="0052297A" w:rsidRDefault="0052297A" w:rsidP="001A46AC">
            <w:r>
              <w:t>Струм короткого замикання – не менше 300% протягом 20с;</w:t>
            </w:r>
          </w:p>
          <w:p w:rsidR="0052297A" w:rsidRDefault="0052297A" w:rsidP="001A46AC"/>
          <w:p w:rsidR="0052297A" w:rsidRPr="006D46AA" w:rsidRDefault="0052297A" w:rsidP="001A46AC">
            <w:pPr>
              <w:rPr>
                <w:b/>
                <w:bCs/>
              </w:rPr>
            </w:pPr>
            <w:r w:rsidRPr="006D46AA">
              <w:rPr>
                <w:b/>
                <w:bCs/>
              </w:rPr>
              <w:t xml:space="preserve">         Габаритні розміри</w:t>
            </w:r>
          </w:p>
          <w:p w:rsidR="0052297A" w:rsidRPr="006D46AA" w:rsidRDefault="0052297A" w:rsidP="001A46AC">
            <w:pPr>
              <w:rPr>
                <w:b/>
                <w:bCs/>
              </w:rPr>
            </w:pPr>
          </w:p>
          <w:p w:rsidR="0052297A" w:rsidRDefault="0052297A" w:rsidP="001A46AC">
            <w:r>
              <w:t>Довжина (мм) не більше 3934;</w:t>
            </w:r>
          </w:p>
          <w:p w:rsidR="0052297A" w:rsidRDefault="0052297A" w:rsidP="001A46AC">
            <w:r>
              <w:t>Ширина (мм) не більше 1356;</w:t>
            </w:r>
          </w:p>
          <w:p w:rsidR="0052297A" w:rsidRDefault="0052297A" w:rsidP="001A46AC">
            <w:r>
              <w:t>Висота (мм) не більше 2140;</w:t>
            </w:r>
          </w:p>
          <w:p w:rsidR="0052297A" w:rsidRDefault="0052297A" w:rsidP="001A46AC">
            <w:r>
              <w:t>Вага без рідин (кг.) не більше 3100;</w:t>
            </w:r>
          </w:p>
          <w:p w:rsidR="0052297A" w:rsidRDefault="0052297A" w:rsidP="001A46AC">
            <w:r>
              <w:t>Місткість паливного баку ( л) не менше 470;</w:t>
            </w:r>
          </w:p>
          <w:p w:rsidR="0052297A" w:rsidRDefault="0052297A" w:rsidP="001A46AC">
            <w:r>
              <w:lastRenderedPageBreak/>
              <w:t>Час безперервної роботи при 75% навантаженні – 10 годин;</w:t>
            </w:r>
          </w:p>
          <w:p w:rsidR="0052297A" w:rsidRDefault="0052297A" w:rsidP="001A46AC">
            <w:r>
              <w:t>Гарантійний термін – 24 міс/2000 мотогодин;</w:t>
            </w:r>
          </w:p>
          <w:p w:rsidR="0052297A" w:rsidRDefault="0052297A" w:rsidP="001A46AC"/>
          <w:p w:rsidR="0052297A" w:rsidRPr="006D46AA" w:rsidRDefault="0052297A" w:rsidP="001A46AC">
            <w:pPr>
              <w:rPr>
                <w:b/>
                <w:bCs/>
              </w:rPr>
            </w:pPr>
            <w:r w:rsidRPr="006D46AA">
              <w:rPr>
                <w:b/>
                <w:bCs/>
              </w:rPr>
              <w:t xml:space="preserve">         Додаткові характеристики</w:t>
            </w:r>
          </w:p>
          <w:p w:rsidR="0052297A" w:rsidRPr="006D46AA" w:rsidRDefault="0052297A" w:rsidP="001A46AC">
            <w:pPr>
              <w:rPr>
                <w:b/>
                <w:bCs/>
              </w:rPr>
            </w:pPr>
          </w:p>
          <w:p w:rsidR="0052297A" w:rsidRDefault="0052297A" w:rsidP="001A46AC">
            <w:r w:rsidRPr="00104A33">
              <w:t>Режим запуску</w:t>
            </w:r>
            <w:r>
              <w:t xml:space="preserve"> : автоматичний запуск; електростартер;</w:t>
            </w:r>
          </w:p>
          <w:p w:rsidR="0052297A" w:rsidRDefault="0052297A" w:rsidP="001A46AC">
            <w:r>
              <w:t>Захисний кожух- є в наявності;</w:t>
            </w:r>
          </w:p>
          <w:p w:rsidR="0052297A" w:rsidRDefault="0052297A" w:rsidP="001A46AC">
            <w:r>
              <w:t>Максимальна температура навколишнього середовища-</w:t>
            </w:r>
          </w:p>
          <w:p w:rsidR="0052297A" w:rsidRDefault="0052297A" w:rsidP="001A46AC">
            <w:r>
              <w:t>(+ 40°С);</w:t>
            </w:r>
          </w:p>
          <w:p w:rsidR="0052297A" w:rsidRDefault="0052297A" w:rsidP="001A46AC">
            <w:r>
              <w:t>Мінімальна    температура навколишнього    середовища-</w:t>
            </w:r>
          </w:p>
          <w:p w:rsidR="0052297A" w:rsidRDefault="0052297A" w:rsidP="001A46AC">
            <w:r>
              <w:t>( - 40°С);</w:t>
            </w:r>
          </w:p>
          <w:p w:rsidR="0052297A" w:rsidRDefault="0052297A" w:rsidP="001A46AC">
            <w:pPr>
              <w:jc w:val="both"/>
            </w:pPr>
            <w:r>
              <w:t>Датчик рівня мастила – є в наявності;</w:t>
            </w:r>
          </w:p>
          <w:p w:rsidR="0052297A" w:rsidRDefault="0052297A" w:rsidP="001A46AC">
            <w:pPr>
              <w:jc w:val="both"/>
            </w:pPr>
            <w:r>
              <w:t>Наявність вольтметра – є в наявності;</w:t>
            </w:r>
          </w:p>
          <w:p w:rsidR="0052297A" w:rsidRDefault="0052297A" w:rsidP="001A46AC">
            <w:pPr>
              <w:jc w:val="both"/>
            </w:pPr>
            <w:r>
              <w:t>Акумулятор в комплекті - є в наявності;</w:t>
            </w:r>
          </w:p>
          <w:p w:rsidR="0052297A" w:rsidRDefault="0052297A" w:rsidP="001A46AC">
            <w:pPr>
              <w:jc w:val="both"/>
            </w:pPr>
            <w:r>
              <w:t>Автоматичний регулятор напруги- є в наявності;</w:t>
            </w:r>
          </w:p>
          <w:p w:rsidR="0052297A" w:rsidRDefault="0052297A" w:rsidP="001A46AC">
            <w:pPr>
              <w:jc w:val="both"/>
            </w:pPr>
          </w:p>
          <w:p w:rsidR="0052297A" w:rsidRPr="006D46AA" w:rsidRDefault="0052297A" w:rsidP="001A46AC">
            <w:pPr>
              <w:jc w:val="both"/>
              <w:rPr>
                <w:b/>
                <w:bCs/>
              </w:rPr>
            </w:pPr>
            <w:r>
              <w:t xml:space="preserve">  </w:t>
            </w:r>
            <w:r w:rsidRPr="006D46AA">
              <w:rPr>
                <w:b/>
                <w:bCs/>
              </w:rPr>
              <w:t>Технічні вимоги до панелі керування</w:t>
            </w:r>
          </w:p>
          <w:p w:rsidR="0052297A" w:rsidRPr="006D46AA" w:rsidRDefault="0052297A" w:rsidP="001A46AC">
            <w:pPr>
              <w:jc w:val="both"/>
              <w:rPr>
                <w:b/>
                <w:bCs/>
              </w:rPr>
            </w:pPr>
          </w:p>
          <w:p w:rsidR="0052297A" w:rsidRDefault="0052297A" w:rsidP="001A46AC">
            <w:pPr>
              <w:jc w:val="both"/>
            </w:pPr>
            <w:r w:rsidRPr="008D0FA7">
              <w:t>Контроль швидкості обертів двигуна по частоті: в комплекті;</w:t>
            </w:r>
          </w:p>
          <w:p w:rsidR="0052297A" w:rsidRDefault="0052297A" w:rsidP="001A46AC">
            <w:pPr>
              <w:jc w:val="both"/>
            </w:pPr>
            <w:r>
              <w:t>Часи реального часу: в комплекті;</w:t>
            </w:r>
          </w:p>
          <w:p w:rsidR="0052297A" w:rsidRDefault="0052297A" w:rsidP="001A46AC">
            <w:pPr>
              <w:jc w:val="both"/>
            </w:pPr>
            <w:r>
              <w:t>Контроль регулятора по трьом фазам, напрузі та струму: в комплекті;</w:t>
            </w:r>
          </w:p>
          <w:p w:rsidR="0052297A" w:rsidRDefault="0052297A" w:rsidP="001A46AC">
            <w:pPr>
              <w:jc w:val="both"/>
            </w:pPr>
            <w:r>
              <w:t>Контроль мережі по трьом фазам напруги: в комплекті;</w:t>
            </w:r>
          </w:p>
          <w:p w:rsidR="0052297A" w:rsidRDefault="0052297A" w:rsidP="001A46AC">
            <w:pPr>
              <w:jc w:val="both"/>
            </w:pPr>
            <w:r>
              <w:t>Контроль напруги до 400 Вольт: в комплекті;</w:t>
            </w:r>
          </w:p>
          <w:p w:rsidR="0052297A" w:rsidRDefault="0052297A" w:rsidP="001A46AC">
            <w:pPr>
              <w:tabs>
                <w:tab w:val="left" w:pos="1265"/>
              </w:tabs>
              <w:ind w:firstLine="5"/>
              <w:jc w:val="both"/>
            </w:pPr>
            <w:r>
              <w:t xml:space="preserve">Контроль потужності генератора/навантаження (кВт, </w:t>
            </w:r>
            <w:proofErr w:type="spellStart"/>
            <w:r>
              <w:t>кВА,кВА</w:t>
            </w:r>
            <w:proofErr w:type="spellEnd"/>
            <w:r w:rsidRPr="006D46AA">
              <w:rPr>
                <w:lang w:val="en-US"/>
              </w:rPr>
              <w:t>r</w:t>
            </w:r>
            <w:r w:rsidRPr="00D30A32">
              <w:t xml:space="preserve">. </w:t>
            </w:r>
            <w:r w:rsidRPr="006D46AA">
              <w:rPr>
                <w:lang w:val="en-US"/>
              </w:rPr>
              <w:t>Pf</w:t>
            </w:r>
            <w:r w:rsidRPr="006D46AA">
              <w:rPr>
                <w:lang w:val="ru-RU"/>
              </w:rPr>
              <w:t>)</w:t>
            </w:r>
            <w:r>
              <w:t>: в комплекті;</w:t>
            </w:r>
          </w:p>
          <w:p w:rsidR="0052297A" w:rsidRDefault="0052297A" w:rsidP="001A46AC">
            <w:pPr>
              <w:tabs>
                <w:tab w:val="left" w:pos="1265"/>
              </w:tabs>
              <w:ind w:firstLine="5"/>
              <w:jc w:val="both"/>
            </w:pPr>
            <w:r>
              <w:lastRenderedPageBreak/>
              <w:t>Захист від перевантаження генератора ( кВт): в комплекті;</w:t>
            </w:r>
          </w:p>
          <w:p w:rsidR="0052297A" w:rsidRDefault="0052297A" w:rsidP="001A46AC">
            <w:pPr>
              <w:tabs>
                <w:tab w:val="left" w:pos="1265"/>
              </w:tabs>
              <w:ind w:firstLine="5"/>
              <w:jc w:val="both"/>
            </w:pPr>
            <w:r>
              <w:t>Контроль та захист струму генератора/навантаження: в комплекті;</w:t>
            </w:r>
          </w:p>
          <w:p w:rsidR="0052297A" w:rsidRDefault="0052297A" w:rsidP="001A46AC">
            <w:pPr>
              <w:tabs>
                <w:tab w:val="left" w:pos="1265"/>
              </w:tabs>
              <w:ind w:firstLine="5"/>
              <w:jc w:val="both"/>
            </w:pPr>
            <w:r>
              <w:t>Управління стартером та паливним соленоїдом: в комплекті;</w:t>
            </w:r>
          </w:p>
          <w:p w:rsidR="0052297A" w:rsidRDefault="0052297A" w:rsidP="001A46AC">
            <w:pPr>
              <w:tabs>
                <w:tab w:val="left" w:pos="1265"/>
              </w:tabs>
              <w:ind w:firstLine="5"/>
              <w:jc w:val="both"/>
            </w:pPr>
            <w:r>
              <w:t>Захист двигуна: в комплекті;</w:t>
            </w:r>
          </w:p>
          <w:p w:rsidR="0052297A" w:rsidRDefault="0052297A" w:rsidP="001A46AC">
            <w:pPr>
              <w:tabs>
                <w:tab w:val="left" w:pos="1265"/>
              </w:tabs>
              <w:ind w:firstLine="5"/>
              <w:jc w:val="both"/>
            </w:pPr>
            <w:r>
              <w:t>Лічильник мотогодин: в комплекті;</w:t>
            </w:r>
          </w:p>
          <w:p w:rsidR="0052297A" w:rsidRDefault="0052297A" w:rsidP="001A46AC">
            <w:pPr>
              <w:tabs>
                <w:tab w:val="left" w:pos="1265"/>
              </w:tabs>
              <w:ind w:firstLine="5"/>
              <w:jc w:val="both"/>
            </w:pPr>
            <w:r>
              <w:t>Управління підігрівом двигуна: в комплекті;</w:t>
            </w:r>
          </w:p>
          <w:p w:rsidR="0052297A" w:rsidRDefault="0052297A" w:rsidP="001A46AC">
            <w:pPr>
              <w:tabs>
                <w:tab w:val="left" w:pos="1265"/>
              </w:tabs>
              <w:ind w:firstLine="5"/>
              <w:jc w:val="both"/>
            </w:pPr>
            <w:r>
              <w:t>Контроль напруги АКБ: в комплекті;</w:t>
            </w:r>
          </w:p>
          <w:p w:rsidR="0052297A" w:rsidRDefault="0052297A" w:rsidP="001A46AC">
            <w:pPr>
              <w:tabs>
                <w:tab w:val="left" w:pos="1265"/>
              </w:tabs>
              <w:ind w:firstLine="5"/>
              <w:jc w:val="both"/>
            </w:pPr>
            <w:r>
              <w:t>Робота контролера при мінімальній напрузі АКБ: в комплекті;</w:t>
            </w:r>
          </w:p>
          <w:p w:rsidR="0052297A" w:rsidRDefault="0052297A" w:rsidP="001A46AC">
            <w:pPr>
              <w:tabs>
                <w:tab w:val="left" w:pos="1265"/>
              </w:tabs>
              <w:ind w:firstLine="5"/>
              <w:jc w:val="both"/>
            </w:pPr>
            <w:proofErr w:type="spellStart"/>
            <w:r>
              <w:t>Конфігуруємий</w:t>
            </w:r>
            <w:proofErr w:type="spellEnd"/>
            <w:r>
              <w:t xml:space="preserve"> вхід </w:t>
            </w:r>
            <w:proofErr w:type="spellStart"/>
            <w:r>
              <w:t>дистаційного</w:t>
            </w:r>
            <w:proofErr w:type="spellEnd"/>
            <w:r>
              <w:t xml:space="preserve"> запуску: в комплекті;</w:t>
            </w:r>
          </w:p>
          <w:p w:rsidR="0052297A" w:rsidRDefault="0052297A" w:rsidP="001A46AC">
            <w:pPr>
              <w:tabs>
                <w:tab w:val="left" w:pos="1265"/>
              </w:tabs>
              <w:ind w:firstLine="5"/>
              <w:jc w:val="both"/>
            </w:pPr>
            <w:r>
              <w:t>Попередження, відмикання напруги або зупинка двигуна при аварійній ситуації: в комплекті;</w:t>
            </w:r>
          </w:p>
          <w:p w:rsidR="0052297A" w:rsidRDefault="0052297A" w:rsidP="001A46AC">
            <w:pPr>
              <w:tabs>
                <w:tab w:val="left" w:pos="1265"/>
              </w:tabs>
              <w:ind w:firstLine="5"/>
              <w:jc w:val="both"/>
            </w:pPr>
            <w:r>
              <w:t>Індикація тривоги на екрані контролера: в комплекті;</w:t>
            </w:r>
          </w:p>
          <w:p w:rsidR="0052297A" w:rsidRPr="00D30A32" w:rsidRDefault="0052297A" w:rsidP="001A46AC">
            <w:pPr>
              <w:tabs>
                <w:tab w:val="left" w:pos="1265"/>
              </w:tabs>
              <w:ind w:firstLine="5"/>
              <w:jc w:val="both"/>
            </w:pPr>
            <w:r>
              <w:t>Вибір системи змінного струму, мережа/генератор: в комплекті.</w:t>
            </w:r>
          </w:p>
          <w:p w:rsidR="0052297A" w:rsidRPr="008D0FA7" w:rsidRDefault="0052297A" w:rsidP="001A46AC"/>
          <w:p w:rsidR="0052297A" w:rsidRPr="00104A33" w:rsidRDefault="0052297A" w:rsidP="001A46AC"/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auto"/>
          </w:tcPr>
          <w:p w:rsidR="0052297A" w:rsidRDefault="0052297A" w:rsidP="001A46AC"/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auto"/>
          </w:tcPr>
          <w:p w:rsidR="0052297A" w:rsidRDefault="0052297A" w:rsidP="001A46AC">
            <w:pPr>
              <w:ind w:left="-702"/>
              <w:jc w:val="center"/>
            </w:pPr>
          </w:p>
          <w:p w:rsidR="0052297A" w:rsidRPr="0006553F" w:rsidRDefault="0052297A" w:rsidP="001A46AC">
            <w:r>
              <w:t xml:space="preserve">           шт</w:t>
            </w:r>
          </w:p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Pr="0006553F" w:rsidRDefault="0052297A" w:rsidP="001A46AC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</w:tcPr>
          <w:p w:rsidR="0052297A" w:rsidRDefault="0052297A" w:rsidP="001A46AC">
            <w:pPr>
              <w:jc w:val="center"/>
            </w:pPr>
          </w:p>
          <w:p w:rsidR="0052297A" w:rsidRPr="0006553F" w:rsidRDefault="0052297A" w:rsidP="001A46AC">
            <w:r>
              <w:t xml:space="preserve">              1,0</w:t>
            </w:r>
          </w:p>
          <w:p w:rsidR="0052297A" w:rsidRDefault="0052297A" w:rsidP="001A46AC"/>
          <w:p w:rsidR="0052297A" w:rsidRDefault="0052297A" w:rsidP="001A46AC"/>
          <w:p w:rsidR="0052297A" w:rsidRDefault="0052297A" w:rsidP="001A46AC"/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Default="0052297A" w:rsidP="001A46AC">
            <w:pPr>
              <w:jc w:val="center"/>
            </w:pPr>
          </w:p>
          <w:p w:rsidR="0052297A" w:rsidRPr="0006553F" w:rsidRDefault="0052297A" w:rsidP="001A46AC">
            <w:pPr>
              <w:jc w:val="center"/>
            </w:pPr>
          </w:p>
        </w:tc>
      </w:tr>
    </w:tbl>
    <w:p w:rsidR="0052297A" w:rsidRDefault="0052297A" w:rsidP="0052297A">
      <w:pPr>
        <w:pStyle w:val="3"/>
        <w:spacing w:after="0"/>
        <w:ind w:left="0"/>
        <w:contextualSpacing/>
        <w:jc w:val="right"/>
        <w:rPr>
          <w:rFonts w:eastAsia="Arial"/>
          <w:i/>
          <w:iCs/>
          <w:kern w:val="2"/>
          <w:u w:val="single"/>
          <w:lang w:eastAsia="zh-CN"/>
        </w:rPr>
      </w:pPr>
    </w:p>
    <w:p w:rsidR="0052297A" w:rsidRPr="00CF1229" w:rsidRDefault="0052297A" w:rsidP="0052297A">
      <w:pPr>
        <w:pStyle w:val="3"/>
        <w:spacing w:after="0"/>
        <w:ind w:left="0"/>
        <w:contextualSpacing/>
        <w:jc w:val="right"/>
        <w:rPr>
          <w:rFonts w:eastAsia="Arial"/>
          <w:i/>
          <w:iCs/>
          <w:kern w:val="2"/>
          <w:sz w:val="22"/>
          <w:u w:val="single"/>
          <w:lang w:eastAsia="zh-CN"/>
        </w:rPr>
      </w:pPr>
    </w:p>
    <w:p w:rsidR="0052297A" w:rsidRPr="00CF1229" w:rsidRDefault="0052297A" w:rsidP="0052297A">
      <w:pPr>
        <w:pStyle w:val="3"/>
        <w:spacing w:after="0"/>
        <w:ind w:left="0"/>
        <w:contextualSpacing/>
        <w:rPr>
          <w:rFonts w:eastAsia="Arial"/>
          <w:i/>
          <w:iCs/>
          <w:kern w:val="2"/>
          <w:sz w:val="22"/>
          <w:u w:val="single"/>
          <w:lang w:eastAsia="zh-CN"/>
        </w:rPr>
      </w:pPr>
      <w:r w:rsidRPr="00CF1229">
        <w:rPr>
          <w:i/>
          <w:sz w:val="22"/>
          <w:lang w:val="ru-RU" w:eastAsia="uk-UA"/>
        </w:rPr>
        <w:t>*</w:t>
      </w:r>
      <w:r w:rsidRPr="00CF1229">
        <w:rPr>
          <w:i/>
          <w:sz w:val="22"/>
          <w:lang w:eastAsia="uk-UA"/>
        </w:rPr>
        <w:t xml:space="preserve">У вартість Товару входить його доставка та </w:t>
      </w:r>
      <w:proofErr w:type="spellStart"/>
      <w:r w:rsidRPr="00CF1229">
        <w:rPr>
          <w:i/>
          <w:sz w:val="22"/>
          <w:lang w:eastAsia="uk-UA"/>
        </w:rPr>
        <w:t>предпродажна</w:t>
      </w:r>
      <w:proofErr w:type="spellEnd"/>
      <w:r w:rsidRPr="00CF1229">
        <w:rPr>
          <w:i/>
          <w:sz w:val="22"/>
          <w:lang w:eastAsia="uk-UA"/>
        </w:rPr>
        <w:t xml:space="preserve"> підготовка.</w:t>
      </w:r>
    </w:p>
    <w:p w:rsidR="0052297A" w:rsidRPr="00916274" w:rsidRDefault="0052297A" w:rsidP="0052297A">
      <w:pPr>
        <w:pStyle w:val="3"/>
        <w:spacing w:after="0"/>
        <w:ind w:left="0"/>
        <w:contextualSpacing/>
        <w:jc w:val="both"/>
        <w:rPr>
          <w:rFonts w:eastAsia="Arial"/>
          <w:i/>
          <w:iCs/>
          <w:kern w:val="2"/>
          <w:sz w:val="24"/>
          <w:szCs w:val="24"/>
          <w:u w:val="single"/>
          <w:lang w:eastAsia="zh-CN"/>
        </w:rPr>
      </w:pPr>
    </w:p>
    <w:p w:rsidR="0052297A" w:rsidRPr="00A9023F" w:rsidRDefault="0052297A" w:rsidP="0052297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firstLine="425"/>
        <w:jc w:val="both"/>
        <w:rPr>
          <w:rStyle w:val="rvts0"/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9023F">
        <w:rPr>
          <w:rFonts w:ascii="Times New Roman" w:hAnsi="Times New Roman" w:cs="Times New Roman"/>
          <w:color w:val="auto"/>
          <w:sz w:val="24"/>
          <w:szCs w:val="24"/>
          <w:u w:color="00000A"/>
          <w:lang w:val="uk-UA"/>
        </w:rPr>
        <w:t>З метою виконання п.6</w:t>
      </w:r>
      <w:r w:rsidRPr="00A9023F">
        <w:rPr>
          <w:rFonts w:ascii="Times New Roman" w:hAnsi="Times New Roman" w:cs="Times New Roman"/>
          <w:color w:val="auto"/>
          <w:sz w:val="24"/>
          <w:szCs w:val="24"/>
          <w:u w:color="00000A"/>
          <w:vertAlign w:val="superscript"/>
          <w:lang w:val="uk-UA"/>
        </w:rPr>
        <w:t xml:space="preserve">1 </w:t>
      </w:r>
      <w:r w:rsidRPr="00A9023F">
        <w:rPr>
          <w:rFonts w:ascii="Times New Roman" w:hAnsi="Times New Roman" w:cs="Times New Roman"/>
          <w:color w:val="auto"/>
          <w:sz w:val="24"/>
          <w:szCs w:val="24"/>
          <w:u w:color="00000A"/>
          <w:lang w:val="uk-UA"/>
        </w:rPr>
        <w:t>Прикінцевих положень Закону України «Про публічні закупівлі» замовник здійснює закупівлю предмету закупівлі</w:t>
      </w:r>
      <w:r w:rsidRPr="00A9023F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ступінь локалізації виробництва якого повинен </w:t>
      </w:r>
      <w:r w:rsidRPr="00A9023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дорівнювати чи перевищувати 15 відсотків, та який повинен бути включений до Переліку товарів </w:t>
      </w:r>
      <w:r w:rsidRPr="00A9023F">
        <w:rPr>
          <w:rStyle w:val="rvts0"/>
          <w:rFonts w:ascii="Times New Roman" w:hAnsi="Times New Roman" w:cs="Times New Roman"/>
          <w:color w:val="auto"/>
          <w:sz w:val="24"/>
          <w:szCs w:val="24"/>
          <w:lang w:val="uk-UA"/>
        </w:rPr>
        <w:t>з підтвердженим ступенем локалізації виробництва* (далі – Перелік).</w:t>
      </w:r>
    </w:p>
    <w:p w:rsidR="0052297A" w:rsidRPr="00A9023F" w:rsidRDefault="0052297A" w:rsidP="0052297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firstLine="425"/>
        <w:jc w:val="both"/>
        <w:rPr>
          <w:rStyle w:val="rvts0"/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</w:pPr>
      <w:r w:rsidRPr="00A9023F">
        <w:rPr>
          <w:rFonts w:ascii="Times New Roman" w:hAnsi="Times New Roman" w:cs="Times New Roman"/>
          <w:i/>
          <w:iCs/>
          <w:color w:val="auto"/>
          <w:sz w:val="24"/>
          <w:szCs w:val="24"/>
          <w:u w:color="00000A"/>
          <w:lang w:val="uk-UA"/>
        </w:rPr>
        <w:t xml:space="preserve">*Перелік </w:t>
      </w:r>
      <w:r w:rsidRPr="00A9023F">
        <w:rPr>
          <w:rStyle w:val="rvts0"/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>формує та веде Уповноважений орган. Перелік оприлюднюється на офіційному веб-сайті Уповноваженого органу.</w:t>
      </w:r>
    </w:p>
    <w:p w:rsidR="0052297A" w:rsidRPr="00A9023F" w:rsidRDefault="0052297A" w:rsidP="0052297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firstLine="425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A9023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 виконання вказаної вимог Тендерної документації учасник у складі тендерної пропозиції повинен надати довідку в довільній формі, яка повинна містити наступну інформацію щодо </w:t>
      </w:r>
      <w:r w:rsidRPr="00A9023F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запропонованого учасником предмету закупівлі:</w:t>
      </w:r>
    </w:p>
    <w:p w:rsidR="0052297A" w:rsidRPr="00A9023F" w:rsidRDefault="0052297A" w:rsidP="0052297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firstLine="425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A9023F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- ступінь локалізації виробництва, який повинен </w:t>
      </w:r>
      <w:r w:rsidRPr="00A9023F">
        <w:rPr>
          <w:rFonts w:ascii="Times New Roman" w:hAnsi="Times New Roman" w:cs="Times New Roman"/>
          <w:color w:val="auto"/>
          <w:sz w:val="24"/>
          <w:szCs w:val="24"/>
          <w:lang w:val="uk-UA"/>
        </w:rPr>
        <w:t>дорівнювати чи перевищувати 15 відсотків;</w:t>
      </w:r>
    </w:p>
    <w:p w:rsidR="0052297A" w:rsidRPr="00A9023F" w:rsidRDefault="0052297A" w:rsidP="0052297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firstLine="425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A9023F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- ID номенклатурної позиції згідно Переліку.</w:t>
      </w:r>
    </w:p>
    <w:p w:rsidR="0052297A" w:rsidRPr="00A9023F" w:rsidRDefault="0052297A" w:rsidP="0052297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firstLine="425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52297A" w:rsidRPr="00A9023F" w:rsidRDefault="0052297A" w:rsidP="0052297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firstLine="425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A9023F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 метою виконання вимог п.5 Порядку підтвердження ступеня локалізації виробництва товарів</w:t>
      </w:r>
      <w:r w:rsidRPr="00A9023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spellStart"/>
      <w:r w:rsidRPr="00A9023F">
        <w:rPr>
          <w:rFonts w:ascii="Times New Roman" w:hAnsi="Times New Roman" w:cs="Times New Roman"/>
          <w:bCs/>
          <w:color w:val="auto"/>
          <w:sz w:val="24"/>
          <w:szCs w:val="24"/>
        </w:rPr>
        <w:t>затвердженого</w:t>
      </w:r>
      <w:proofErr w:type="spellEnd"/>
      <w:r w:rsidRPr="00A9023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A9023F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постановою Кабінету Міністрів України від 2 серпня 2022 р. № 861</w:t>
      </w:r>
      <w:r w:rsidRPr="0052297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52297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lastRenderedPageBreak/>
        <w:t xml:space="preserve">(далі – Порядок), учасник до участі у торгах повинен запропонувати предмет закупівлі (товар), </w:t>
      </w:r>
      <w:bookmarkStart w:id="2" w:name="n67"/>
      <w:bookmarkEnd w:id="2"/>
      <w:r w:rsidRPr="00A9023F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виробник якого має сертифікат відповідності системи управління якістю у виробництві вимогам ДСТУ ISO 9001:2015 або ДСТУ EN ISO 9001:2018 (EN ISO 9001:2015, IDT; ISO 9001:2015, IDT), або національних стандартів, якими їх замінено, виданий акредитованим органом з оцінки відповідності (копія надається у складі тендерної пропозиції).</w:t>
      </w:r>
    </w:p>
    <w:p w:rsidR="0052297A" w:rsidRPr="00A9023F" w:rsidRDefault="0052297A" w:rsidP="0052297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firstLine="425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52297A" w:rsidRPr="00A9023F" w:rsidRDefault="0052297A" w:rsidP="0052297A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firstLine="425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A9023F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На виконання вимог п.13-1 Порядку замовник визначає в тендерній документації вимогу щодо наявності в учасника процедури закупівлі сертифіката відповідності системи управління якістю у виробництві вимогам ДСТУ ISO 9001:2015 або ДСТУ EN ISO 9001:2018 (EN ISO 9001:2015, IDT; ISO 9001:2015, IDT), або національних стандартів, якими їх замінено, виданого акредитованим органом з оцінки відповідності.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ISO 9001:2015 або ДСТУ EN ISO 9001:2018 (EN ISO 9001:2015, IDT; ISO 9001:2015, IDT), або національних стандартів, якими їх замінено, виданого акредитованим органом з оцінки відповідності.</w:t>
      </w:r>
    </w:p>
    <w:p w:rsidR="0052297A" w:rsidRPr="00F974C4" w:rsidRDefault="0052297A" w:rsidP="008F61B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0D4E" w:rsidRPr="00F974C4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15D75" w:rsidRDefault="00315D75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52297A" w:rsidRPr="00F974C4" w:rsidRDefault="0052297A" w:rsidP="00E27767">
      <w:pPr>
        <w:rPr>
          <w:rFonts w:ascii="Times New Roman" w:hAnsi="Times New Roman" w:cs="Times New Roman"/>
          <w:sz w:val="24"/>
          <w:szCs w:val="24"/>
        </w:rPr>
      </w:pPr>
    </w:p>
    <w:p w:rsidR="004E250B" w:rsidRPr="00F974C4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p w:rsidR="004E250B" w:rsidRPr="00F974C4" w:rsidRDefault="004E250B" w:rsidP="004E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97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4E250B" w:rsidRPr="00F974C4" w:rsidRDefault="004E250B" w:rsidP="004E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97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4E250B" w:rsidRPr="00F974C4" w:rsidRDefault="004E250B" w:rsidP="004E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97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C33D6D" w:rsidRDefault="00C33D6D" w:rsidP="00C33D6D">
      <w:pPr>
        <w:spacing w:after="0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F974C4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Pr="004602BD">
        <w:rPr>
          <w:rFonts w:ascii="Times New Roman" w:hAnsi="Times New Roman" w:cs="Times New Roman"/>
          <w:b/>
          <w:sz w:val="32"/>
          <w:szCs w:val="32"/>
        </w:rPr>
        <w:t xml:space="preserve">ДК 021:2015 – </w:t>
      </w:r>
      <w:r w:rsidRPr="004602BD">
        <w:rPr>
          <w:rFonts w:ascii="Times New Roman" w:hAnsi="Times New Roman"/>
          <w:b/>
          <w:sz w:val="32"/>
          <w:szCs w:val="32"/>
          <w:lang w:eastAsia="ar-SA"/>
        </w:rPr>
        <w:t>31120000- 3 « Генератори »</w:t>
      </w:r>
    </w:p>
    <w:p w:rsidR="00C33D6D" w:rsidRPr="004602BD" w:rsidRDefault="00C33D6D" w:rsidP="00C33D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602BD">
        <w:rPr>
          <w:rFonts w:ascii="Times New Roman" w:hAnsi="Times New Roman"/>
          <w:b/>
          <w:sz w:val="32"/>
          <w:szCs w:val="32"/>
          <w:lang w:eastAsia="ar-SA"/>
        </w:rPr>
        <w:t>( ДК 021:2015-31121100-3 « Дизель генераторна установка»  (дизель- генератор)</w:t>
      </w:r>
    </w:p>
    <w:p w:rsidR="00C33D6D" w:rsidRPr="00F974C4" w:rsidRDefault="00C33D6D" w:rsidP="00C33D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(назва предмета закупівлі)</w:t>
      </w:r>
    </w:p>
    <w:p w:rsidR="00C33D6D" w:rsidRPr="00F974C4" w:rsidRDefault="00C33D6D" w:rsidP="00C33D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3D6D" w:rsidRPr="00F974C4" w:rsidRDefault="00C33D6D" w:rsidP="00C33D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(номер / ідентифікатор закупівлі </w:t>
      </w:r>
      <w:r w:rsidR="0052297A" w:rsidRPr="0052297A">
        <w:rPr>
          <w:rFonts w:ascii="Arial" w:hAnsi="Arial" w:cs="Arial"/>
          <w:b/>
          <w:color w:val="454545"/>
          <w:sz w:val="21"/>
          <w:szCs w:val="21"/>
          <w:shd w:val="clear" w:color="auto" w:fill="F0F5F2"/>
        </w:rPr>
        <w:t>UA</w:t>
      </w:r>
      <w:r w:rsidR="0052297A" w:rsidRPr="0052297A">
        <w:rPr>
          <w:rFonts w:ascii="Arial" w:hAnsi="Arial" w:cs="Arial"/>
          <w:b/>
          <w:color w:val="454545"/>
          <w:sz w:val="21"/>
          <w:szCs w:val="21"/>
          <w:shd w:val="clear" w:color="auto" w:fill="F0F5F2"/>
          <w:lang w:val="uk-UA"/>
        </w:rPr>
        <w:t>-2023-10-12-003050-</w:t>
      </w:r>
      <w:r w:rsidR="0052297A" w:rsidRPr="0052297A">
        <w:rPr>
          <w:rFonts w:ascii="Arial" w:hAnsi="Arial" w:cs="Arial"/>
          <w:b/>
          <w:color w:val="454545"/>
          <w:sz w:val="21"/>
          <w:szCs w:val="21"/>
          <w:shd w:val="clear" w:color="auto" w:fill="F0F5F2"/>
        </w:rPr>
        <w:t>a</w:t>
      </w:r>
      <w:r w:rsidRPr="0052297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E250B" w:rsidRPr="007052D8" w:rsidRDefault="009F51E7" w:rsidP="004E25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</w:t>
      </w:r>
      <w:r w:rsidR="0052297A">
        <w:rPr>
          <w:rFonts w:ascii="Times New Roman" w:eastAsia="Times New Roman" w:hAnsi="Times New Roman" w:cs="Times New Roman"/>
          <w:sz w:val="28"/>
          <w:szCs w:val="28"/>
          <w:u w:val="single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C33D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000</w:t>
      </w:r>
      <w:r w:rsidR="004E25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,00 </w:t>
      </w:r>
      <w:r w:rsidR="004E250B" w:rsidRPr="007052D8">
        <w:rPr>
          <w:rFonts w:ascii="Times New Roman" w:eastAsia="Times New Roman" w:hAnsi="Times New Roman" w:cs="Times New Roman"/>
          <w:sz w:val="28"/>
          <w:szCs w:val="28"/>
          <w:u w:val="single"/>
        </w:rPr>
        <w:t>грн</w:t>
      </w:r>
    </w:p>
    <w:p w:rsidR="004E250B" w:rsidRDefault="004E250B" w:rsidP="004E25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</w:p>
    <w:p w:rsidR="00FA749D" w:rsidRPr="008B0D4E" w:rsidRDefault="00FA749D" w:rsidP="004E25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4E250B" w:rsidRPr="008B0D4E" w:rsidTr="004C06BC">
        <w:trPr>
          <w:cantSplit/>
          <w:trHeight w:val="654"/>
        </w:trPr>
        <w:tc>
          <w:tcPr>
            <w:tcW w:w="704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4E250B" w:rsidRPr="00B6039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4E250B" w:rsidRPr="00B6039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4E250B" w:rsidRPr="00B6039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</w:p>
        </w:tc>
      </w:tr>
      <w:tr w:rsidR="004E250B" w:rsidRPr="008B0D4E" w:rsidTr="004C06BC">
        <w:trPr>
          <w:trHeight w:val="107"/>
        </w:trPr>
        <w:tc>
          <w:tcPr>
            <w:tcW w:w="704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4E250B" w:rsidRPr="005C408A" w:rsidTr="004C06BC">
        <w:trPr>
          <w:trHeight w:val="2536"/>
        </w:trPr>
        <w:tc>
          <w:tcPr>
            <w:tcW w:w="704" w:type="dxa"/>
            <w:vAlign w:val="center"/>
          </w:tcPr>
          <w:p w:rsidR="004E250B" w:rsidRPr="005C408A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4E250B" w:rsidRPr="005C408A" w:rsidRDefault="009F51E7" w:rsidP="005229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1 </w:t>
            </w:r>
            <w:r w:rsidR="005229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0 000</w:t>
            </w:r>
            <w:r w:rsidR="004E250B" w:rsidRPr="005C40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,00 </w:t>
            </w:r>
            <w:r w:rsidR="004E250B"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2551" w:type="dxa"/>
            <w:vAlign w:val="center"/>
          </w:tcPr>
          <w:p w:rsidR="004E250B" w:rsidRPr="005C408A" w:rsidRDefault="009F51E7" w:rsidP="005229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 </w:t>
            </w:r>
            <w:r w:rsidR="005229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="00C33D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000</w:t>
            </w:r>
            <w:r w:rsidR="004E250B" w:rsidRPr="005C40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,00 </w:t>
            </w:r>
            <w:r w:rsidR="004E250B"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3998" w:type="dxa"/>
            <w:vAlign w:val="center"/>
          </w:tcPr>
          <w:p w:rsidR="004E250B" w:rsidRPr="005C408A" w:rsidRDefault="004E250B" w:rsidP="004C06BC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4E250B" w:rsidRPr="005C408A" w:rsidRDefault="004E250B" w:rsidP="004C06BC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4E250B" w:rsidRPr="005C408A" w:rsidRDefault="004E250B" w:rsidP="0052297A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5229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1 470 000</w:t>
            </w:r>
            <w:r w:rsidRPr="005C40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,00 </w:t>
            </w: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</w:tbl>
    <w:p w:rsidR="004E250B" w:rsidRPr="005C408A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sectPr w:rsidR="004E250B" w:rsidRPr="005C408A" w:rsidSect="00C33D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5132E"/>
    <w:multiLevelType w:val="hybridMultilevel"/>
    <w:tmpl w:val="82DCAF58"/>
    <w:lvl w:ilvl="0" w:tplc="DB04DF70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013ED"/>
    <w:rsid w:val="000137FF"/>
    <w:rsid w:val="00022B67"/>
    <w:rsid w:val="00022D79"/>
    <w:rsid w:val="00027F5A"/>
    <w:rsid w:val="0003337F"/>
    <w:rsid w:val="000411F9"/>
    <w:rsid w:val="0004640E"/>
    <w:rsid w:val="000508C4"/>
    <w:rsid w:val="00057B01"/>
    <w:rsid w:val="0006446B"/>
    <w:rsid w:val="00073B96"/>
    <w:rsid w:val="00076914"/>
    <w:rsid w:val="00077851"/>
    <w:rsid w:val="00081827"/>
    <w:rsid w:val="000856E7"/>
    <w:rsid w:val="00087584"/>
    <w:rsid w:val="000901DD"/>
    <w:rsid w:val="0009155A"/>
    <w:rsid w:val="000A04BC"/>
    <w:rsid w:val="000A7ADA"/>
    <w:rsid w:val="000B2ADB"/>
    <w:rsid w:val="000B7CC3"/>
    <w:rsid w:val="000C08AE"/>
    <w:rsid w:val="000C23EA"/>
    <w:rsid w:val="000E0B80"/>
    <w:rsid w:val="000E60F6"/>
    <w:rsid w:val="001021D0"/>
    <w:rsid w:val="00105CAF"/>
    <w:rsid w:val="00113832"/>
    <w:rsid w:val="00115061"/>
    <w:rsid w:val="0011614E"/>
    <w:rsid w:val="00117395"/>
    <w:rsid w:val="00120B3D"/>
    <w:rsid w:val="001374B8"/>
    <w:rsid w:val="00147E79"/>
    <w:rsid w:val="00154F20"/>
    <w:rsid w:val="00156B57"/>
    <w:rsid w:val="0016306E"/>
    <w:rsid w:val="00171D00"/>
    <w:rsid w:val="001840AC"/>
    <w:rsid w:val="00190738"/>
    <w:rsid w:val="00192CF7"/>
    <w:rsid w:val="00194C0B"/>
    <w:rsid w:val="00195B30"/>
    <w:rsid w:val="00197910"/>
    <w:rsid w:val="0019797A"/>
    <w:rsid w:val="001A1003"/>
    <w:rsid w:val="001A1546"/>
    <w:rsid w:val="001A2477"/>
    <w:rsid w:val="001A2DF1"/>
    <w:rsid w:val="001A49A5"/>
    <w:rsid w:val="001A6DA7"/>
    <w:rsid w:val="001C1E84"/>
    <w:rsid w:val="001C6B7B"/>
    <w:rsid w:val="001E0942"/>
    <w:rsid w:val="001E234D"/>
    <w:rsid w:val="001F3248"/>
    <w:rsid w:val="001F7296"/>
    <w:rsid w:val="00200C6F"/>
    <w:rsid w:val="0020479B"/>
    <w:rsid w:val="002075FA"/>
    <w:rsid w:val="0020769D"/>
    <w:rsid w:val="0021413D"/>
    <w:rsid w:val="00220B2D"/>
    <w:rsid w:val="00226459"/>
    <w:rsid w:val="00235B26"/>
    <w:rsid w:val="00236AE3"/>
    <w:rsid w:val="002423F8"/>
    <w:rsid w:val="00246D74"/>
    <w:rsid w:val="00263FF7"/>
    <w:rsid w:val="002665AC"/>
    <w:rsid w:val="002679D7"/>
    <w:rsid w:val="002838F0"/>
    <w:rsid w:val="00284D5D"/>
    <w:rsid w:val="002960C5"/>
    <w:rsid w:val="002A6760"/>
    <w:rsid w:val="002B1B12"/>
    <w:rsid w:val="002C002B"/>
    <w:rsid w:val="002C4CAA"/>
    <w:rsid w:val="002C7AAB"/>
    <w:rsid w:val="002D1B90"/>
    <w:rsid w:val="002D77BD"/>
    <w:rsid w:val="002E3145"/>
    <w:rsid w:val="002E482B"/>
    <w:rsid w:val="002F7CF1"/>
    <w:rsid w:val="00300FBF"/>
    <w:rsid w:val="00304957"/>
    <w:rsid w:val="00307523"/>
    <w:rsid w:val="00313270"/>
    <w:rsid w:val="00315D75"/>
    <w:rsid w:val="00332602"/>
    <w:rsid w:val="003359A5"/>
    <w:rsid w:val="0034011D"/>
    <w:rsid w:val="00343C01"/>
    <w:rsid w:val="00350776"/>
    <w:rsid w:val="0035129E"/>
    <w:rsid w:val="00352CDC"/>
    <w:rsid w:val="00354F5D"/>
    <w:rsid w:val="00355D0C"/>
    <w:rsid w:val="00365673"/>
    <w:rsid w:val="00375F94"/>
    <w:rsid w:val="003770FF"/>
    <w:rsid w:val="003A577E"/>
    <w:rsid w:val="003B4CB5"/>
    <w:rsid w:val="003C4943"/>
    <w:rsid w:val="003C4FAB"/>
    <w:rsid w:val="003C6D01"/>
    <w:rsid w:val="003D7171"/>
    <w:rsid w:val="003E1D0F"/>
    <w:rsid w:val="003E2084"/>
    <w:rsid w:val="003F0DEB"/>
    <w:rsid w:val="003F4E11"/>
    <w:rsid w:val="003F61ED"/>
    <w:rsid w:val="003F7A88"/>
    <w:rsid w:val="004043A3"/>
    <w:rsid w:val="004064A1"/>
    <w:rsid w:val="00422790"/>
    <w:rsid w:val="004248CD"/>
    <w:rsid w:val="00427224"/>
    <w:rsid w:val="00433A38"/>
    <w:rsid w:val="0043662D"/>
    <w:rsid w:val="00437D3D"/>
    <w:rsid w:val="00440FD9"/>
    <w:rsid w:val="00447665"/>
    <w:rsid w:val="0047457F"/>
    <w:rsid w:val="004754B1"/>
    <w:rsid w:val="00476FF0"/>
    <w:rsid w:val="00481920"/>
    <w:rsid w:val="004825C2"/>
    <w:rsid w:val="00482A52"/>
    <w:rsid w:val="004860F6"/>
    <w:rsid w:val="004911E0"/>
    <w:rsid w:val="00492D8C"/>
    <w:rsid w:val="0049657C"/>
    <w:rsid w:val="0049695F"/>
    <w:rsid w:val="004A19A3"/>
    <w:rsid w:val="004B1A5D"/>
    <w:rsid w:val="004C1670"/>
    <w:rsid w:val="004C2831"/>
    <w:rsid w:val="004D0818"/>
    <w:rsid w:val="004D2B2E"/>
    <w:rsid w:val="004E0270"/>
    <w:rsid w:val="004E250B"/>
    <w:rsid w:val="004F04AA"/>
    <w:rsid w:val="004F60F0"/>
    <w:rsid w:val="005025F1"/>
    <w:rsid w:val="0050267E"/>
    <w:rsid w:val="00504498"/>
    <w:rsid w:val="0050506B"/>
    <w:rsid w:val="00511814"/>
    <w:rsid w:val="0052297A"/>
    <w:rsid w:val="0052750D"/>
    <w:rsid w:val="00527BBD"/>
    <w:rsid w:val="005326E5"/>
    <w:rsid w:val="00536687"/>
    <w:rsid w:val="0053679F"/>
    <w:rsid w:val="0056018E"/>
    <w:rsid w:val="005627D5"/>
    <w:rsid w:val="0056391E"/>
    <w:rsid w:val="005644D4"/>
    <w:rsid w:val="005A20AD"/>
    <w:rsid w:val="005B26D4"/>
    <w:rsid w:val="005B5479"/>
    <w:rsid w:val="005B7400"/>
    <w:rsid w:val="005B7496"/>
    <w:rsid w:val="005C408A"/>
    <w:rsid w:val="005D662A"/>
    <w:rsid w:val="005E263D"/>
    <w:rsid w:val="005E2E85"/>
    <w:rsid w:val="005F04E2"/>
    <w:rsid w:val="005F554E"/>
    <w:rsid w:val="006007BE"/>
    <w:rsid w:val="0060586A"/>
    <w:rsid w:val="0060719C"/>
    <w:rsid w:val="006074FE"/>
    <w:rsid w:val="006109DC"/>
    <w:rsid w:val="00610E1E"/>
    <w:rsid w:val="006129B3"/>
    <w:rsid w:val="00612AAB"/>
    <w:rsid w:val="00614994"/>
    <w:rsid w:val="006223BB"/>
    <w:rsid w:val="00627B9F"/>
    <w:rsid w:val="006332DF"/>
    <w:rsid w:val="0065480B"/>
    <w:rsid w:val="006552A9"/>
    <w:rsid w:val="0066452E"/>
    <w:rsid w:val="006657BF"/>
    <w:rsid w:val="00680F1B"/>
    <w:rsid w:val="00690AE8"/>
    <w:rsid w:val="00695AF1"/>
    <w:rsid w:val="006B16C4"/>
    <w:rsid w:val="006B3AC2"/>
    <w:rsid w:val="006B658A"/>
    <w:rsid w:val="006B75DB"/>
    <w:rsid w:val="006B7978"/>
    <w:rsid w:val="006C2922"/>
    <w:rsid w:val="006D05F5"/>
    <w:rsid w:val="006D2C52"/>
    <w:rsid w:val="006D3244"/>
    <w:rsid w:val="006E243F"/>
    <w:rsid w:val="006E6BB7"/>
    <w:rsid w:val="007051CB"/>
    <w:rsid w:val="007052D8"/>
    <w:rsid w:val="00707352"/>
    <w:rsid w:val="00715E8F"/>
    <w:rsid w:val="007315F6"/>
    <w:rsid w:val="00740E0F"/>
    <w:rsid w:val="0074426A"/>
    <w:rsid w:val="0074746F"/>
    <w:rsid w:val="00762655"/>
    <w:rsid w:val="00773AA8"/>
    <w:rsid w:val="00785097"/>
    <w:rsid w:val="00785CC0"/>
    <w:rsid w:val="0079336E"/>
    <w:rsid w:val="00796C00"/>
    <w:rsid w:val="007C14DD"/>
    <w:rsid w:val="007D2A3E"/>
    <w:rsid w:val="007D3298"/>
    <w:rsid w:val="007D6392"/>
    <w:rsid w:val="007D7F3A"/>
    <w:rsid w:val="007F2DF4"/>
    <w:rsid w:val="007F7DC4"/>
    <w:rsid w:val="0080397D"/>
    <w:rsid w:val="008134B5"/>
    <w:rsid w:val="00813DF4"/>
    <w:rsid w:val="0081407C"/>
    <w:rsid w:val="0081793D"/>
    <w:rsid w:val="00817A23"/>
    <w:rsid w:val="0082364A"/>
    <w:rsid w:val="00824787"/>
    <w:rsid w:val="00825913"/>
    <w:rsid w:val="00832513"/>
    <w:rsid w:val="00835B8A"/>
    <w:rsid w:val="00846BFE"/>
    <w:rsid w:val="00846E22"/>
    <w:rsid w:val="0084701E"/>
    <w:rsid w:val="00852EBD"/>
    <w:rsid w:val="00857A81"/>
    <w:rsid w:val="008707C7"/>
    <w:rsid w:val="00873C49"/>
    <w:rsid w:val="00880527"/>
    <w:rsid w:val="0088091E"/>
    <w:rsid w:val="008872A8"/>
    <w:rsid w:val="00887EEB"/>
    <w:rsid w:val="008965E6"/>
    <w:rsid w:val="008A2F27"/>
    <w:rsid w:val="008A380C"/>
    <w:rsid w:val="008A4C72"/>
    <w:rsid w:val="008B0205"/>
    <w:rsid w:val="008B0D4E"/>
    <w:rsid w:val="008D6CAD"/>
    <w:rsid w:val="008E1D81"/>
    <w:rsid w:val="008E757E"/>
    <w:rsid w:val="008F32C2"/>
    <w:rsid w:val="008F61BA"/>
    <w:rsid w:val="00901EE4"/>
    <w:rsid w:val="009053A5"/>
    <w:rsid w:val="00905652"/>
    <w:rsid w:val="00913A17"/>
    <w:rsid w:val="00914F71"/>
    <w:rsid w:val="00924ECF"/>
    <w:rsid w:val="00925F71"/>
    <w:rsid w:val="009309AE"/>
    <w:rsid w:val="009356E8"/>
    <w:rsid w:val="00955AA8"/>
    <w:rsid w:val="00960FD1"/>
    <w:rsid w:val="00966CD0"/>
    <w:rsid w:val="00966F08"/>
    <w:rsid w:val="0098139D"/>
    <w:rsid w:val="0099436E"/>
    <w:rsid w:val="00996E75"/>
    <w:rsid w:val="0099719A"/>
    <w:rsid w:val="009A3CD7"/>
    <w:rsid w:val="009A3E04"/>
    <w:rsid w:val="009A66CC"/>
    <w:rsid w:val="009B6033"/>
    <w:rsid w:val="009B6A7F"/>
    <w:rsid w:val="009B6E6E"/>
    <w:rsid w:val="009C5E89"/>
    <w:rsid w:val="009C7D30"/>
    <w:rsid w:val="009D38F2"/>
    <w:rsid w:val="009D6678"/>
    <w:rsid w:val="009E5D37"/>
    <w:rsid w:val="009E6694"/>
    <w:rsid w:val="009F51E7"/>
    <w:rsid w:val="00A00704"/>
    <w:rsid w:val="00A07546"/>
    <w:rsid w:val="00A1142F"/>
    <w:rsid w:val="00A27EDE"/>
    <w:rsid w:val="00A35B41"/>
    <w:rsid w:val="00A371DC"/>
    <w:rsid w:val="00A41284"/>
    <w:rsid w:val="00A452B1"/>
    <w:rsid w:val="00A57AC5"/>
    <w:rsid w:val="00A63D15"/>
    <w:rsid w:val="00A65BCA"/>
    <w:rsid w:val="00A66A5E"/>
    <w:rsid w:val="00A761E4"/>
    <w:rsid w:val="00A82103"/>
    <w:rsid w:val="00A83AC0"/>
    <w:rsid w:val="00A87504"/>
    <w:rsid w:val="00A93D7A"/>
    <w:rsid w:val="00A966C0"/>
    <w:rsid w:val="00AA713E"/>
    <w:rsid w:val="00AB052C"/>
    <w:rsid w:val="00AB16BD"/>
    <w:rsid w:val="00AB73CA"/>
    <w:rsid w:val="00AB7D1B"/>
    <w:rsid w:val="00AC1BEE"/>
    <w:rsid w:val="00AC4416"/>
    <w:rsid w:val="00AC529C"/>
    <w:rsid w:val="00AD4A3F"/>
    <w:rsid w:val="00AD5FD2"/>
    <w:rsid w:val="00AD71C5"/>
    <w:rsid w:val="00AD7323"/>
    <w:rsid w:val="00AE358A"/>
    <w:rsid w:val="00AE3A09"/>
    <w:rsid w:val="00AE6B50"/>
    <w:rsid w:val="00AF3929"/>
    <w:rsid w:val="00AF3DEE"/>
    <w:rsid w:val="00AF7700"/>
    <w:rsid w:val="00B03BF5"/>
    <w:rsid w:val="00B151D6"/>
    <w:rsid w:val="00B15B5A"/>
    <w:rsid w:val="00B15CEE"/>
    <w:rsid w:val="00B16136"/>
    <w:rsid w:val="00B170DC"/>
    <w:rsid w:val="00B17B5B"/>
    <w:rsid w:val="00B36172"/>
    <w:rsid w:val="00B37237"/>
    <w:rsid w:val="00B443E0"/>
    <w:rsid w:val="00B53DAA"/>
    <w:rsid w:val="00B54EE4"/>
    <w:rsid w:val="00B6039E"/>
    <w:rsid w:val="00B651E3"/>
    <w:rsid w:val="00B6555E"/>
    <w:rsid w:val="00B72645"/>
    <w:rsid w:val="00B73BCB"/>
    <w:rsid w:val="00B742BC"/>
    <w:rsid w:val="00B745A3"/>
    <w:rsid w:val="00B74DFB"/>
    <w:rsid w:val="00B815BC"/>
    <w:rsid w:val="00B82C92"/>
    <w:rsid w:val="00B86CAB"/>
    <w:rsid w:val="00B9081E"/>
    <w:rsid w:val="00B91C3E"/>
    <w:rsid w:val="00BB0727"/>
    <w:rsid w:val="00BB5408"/>
    <w:rsid w:val="00BB5B1A"/>
    <w:rsid w:val="00BD0A66"/>
    <w:rsid w:val="00BD118A"/>
    <w:rsid w:val="00BD440A"/>
    <w:rsid w:val="00BE366F"/>
    <w:rsid w:val="00BF172F"/>
    <w:rsid w:val="00BF3EC8"/>
    <w:rsid w:val="00BF504C"/>
    <w:rsid w:val="00BF5FBB"/>
    <w:rsid w:val="00C12022"/>
    <w:rsid w:val="00C33D6D"/>
    <w:rsid w:val="00C355F0"/>
    <w:rsid w:val="00C37EA9"/>
    <w:rsid w:val="00C46AD9"/>
    <w:rsid w:val="00C47F65"/>
    <w:rsid w:val="00C50844"/>
    <w:rsid w:val="00C63612"/>
    <w:rsid w:val="00C66372"/>
    <w:rsid w:val="00C7108B"/>
    <w:rsid w:val="00C733C8"/>
    <w:rsid w:val="00C73B7D"/>
    <w:rsid w:val="00C76488"/>
    <w:rsid w:val="00C76C4D"/>
    <w:rsid w:val="00C8026C"/>
    <w:rsid w:val="00C8255D"/>
    <w:rsid w:val="00C8524B"/>
    <w:rsid w:val="00C878F2"/>
    <w:rsid w:val="00C947CD"/>
    <w:rsid w:val="00C9518D"/>
    <w:rsid w:val="00CA77FB"/>
    <w:rsid w:val="00CB00A6"/>
    <w:rsid w:val="00CB17CB"/>
    <w:rsid w:val="00CB2B0C"/>
    <w:rsid w:val="00CC2435"/>
    <w:rsid w:val="00CD40CB"/>
    <w:rsid w:val="00CD5102"/>
    <w:rsid w:val="00CE1AF2"/>
    <w:rsid w:val="00CE21A7"/>
    <w:rsid w:val="00CE280F"/>
    <w:rsid w:val="00CE3ACA"/>
    <w:rsid w:val="00CE4ACF"/>
    <w:rsid w:val="00CF02CE"/>
    <w:rsid w:val="00CF0B88"/>
    <w:rsid w:val="00D01EAA"/>
    <w:rsid w:val="00D04D8E"/>
    <w:rsid w:val="00D107E6"/>
    <w:rsid w:val="00D30615"/>
    <w:rsid w:val="00D31D8A"/>
    <w:rsid w:val="00D42367"/>
    <w:rsid w:val="00D42B66"/>
    <w:rsid w:val="00D4336F"/>
    <w:rsid w:val="00D6622F"/>
    <w:rsid w:val="00D67C49"/>
    <w:rsid w:val="00D74295"/>
    <w:rsid w:val="00D748FA"/>
    <w:rsid w:val="00D74E2D"/>
    <w:rsid w:val="00D90D4D"/>
    <w:rsid w:val="00D977C9"/>
    <w:rsid w:val="00DB1E5F"/>
    <w:rsid w:val="00DB4F29"/>
    <w:rsid w:val="00DC50C8"/>
    <w:rsid w:val="00DC6A17"/>
    <w:rsid w:val="00DD005E"/>
    <w:rsid w:val="00E0157B"/>
    <w:rsid w:val="00E05167"/>
    <w:rsid w:val="00E05B23"/>
    <w:rsid w:val="00E176FB"/>
    <w:rsid w:val="00E26299"/>
    <w:rsid w:val="00E27767"/>
    <w:rsid w:val="00E27D37"/>
    <w:rsid w:val="00E33F0E"/>
    <w:rsid w:val="00E3634D"/>
    <w:rsid w:val="00E4244C"/>
    <w:rsid w:val="00E45963"/>
    <w:rsid w:val="00E52F65"/>
    <w:rsid w:val="00E54544"/>
    <w:rsid w:val="00E8237E"/>
    <w:rsid w:val="00E83CB8"/>
    <w:rsid w:val="00E83DD8"/>
    <w:rsid w:val="00E9027E"/>
    <w:rsid w:val="00EA0BDD"/>
    <w:rsid w:val="00EB0D0C"/>
    <w:rsid w:val="00EB4ECD"/>
    <w:rsid w:val="00EC3DCC"/>
    <w:rsid w:val="00EC4AD0"/>
    <w:rsid w:val="00EC683B"/>
    <w:rsid w:val="00ED102A"/>
    <w:rsid w:val="00ED7D9A"/>
    <w:rsid w:val="00EF5312"/>
    <w:rsid w:val="00EF5681"/>
    <w:rsid w:val="00EF6C71"/>
    <w:rsid w:val="00F06164"/>
    <w:rsid w:val="00F064C1"/>
    <w:rsid w:val="00F13924"/>
    <w:rsid w:val="00F14694"/>
    <w:rsid w:val="00F237A4"/>
    <w:rsid w:val="00F34ED5"/>
    <w:rsid w:val="00F447B9"/>
    <w:rsid w:val="00F460FF"/>
    <w:rsid w:val="00F52AF6"/>
    <w:rsid w:val="00F56147"/>
    <w:rsid w:val="00F637A6"/>
    <w:rsid w:val="00F6412A"/>
    <w:rsid w:val="00F65725"/>
    <w:rsid w:val="00F66B93"/>
    <w:rsid w:val="00F7029D"/>
    <w:rsid w:val="00F7087C"/>
    <w:rsid w:val="00F71046"/>
    <w:rsid w:val="00F85487"/>
    <w:rsid w:val="00F92168"/>
    <w:rsid w:val="00F974C4"/>
    <w:rsid w:val="00FA749D"/>
    <w:rsid w:val="00FB2CB3"/>
    <w:rsid w:val="00FC0EB7"/>
    <w:rsid w:val="00FC6C50"/>
    <w:rsid w:val="00FD0250"/>
    <w:rsid w:val="00FD3988"/>
    <w:rsid w:val="00FD49A2"/>
    <w:rsid w:val="00FE42D6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58F4"/>
  <w15:docId w15:val="{5DE08CDA-F474-4D95-8AED-864C5A69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5229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297A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rvts0">
    <w:name w:val="rvts0"/>
    <w:rsid w:val="0052297A"/>
  </w:style>
  <w:style w:type="paragraph" w:customStyle="1" w:styleId="ab">
    <w:name w:val="Стандартний"/>
    <w:rsid w:val="005229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AD009-04A5-40C6-9205-CA206D7F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113-02</cp:lastModifiedBy>
  <cp:revision>2</cp:revision>
  <dcterms:created xsi:type="dcterms:W3CDTF">2023-10-16T13:12:00Z</dcterms:created>
  <dcterms:modified xsi:type="dcterms:W3CDTF">2023-10-16T13:12:00Z</dcterms:modified>
</cp:coreProperties>
</file>