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1556"/>
        <w:gridCol w:w="11"/>
        <w:gridCol w:w="874"/>
        <w:gridCol w:w="255"/>
        <w:gridCol w:w="653"/>
        <w:gridCol w:w="203"/>
        <w:gridCol w:w="1124"/>
        <w:gridCol w:w="239"/>
        <w:gridCol w:w="67"/>
        <w:gridCol w:w="663"/>
        <w:gridCol w:w="91"/>
        <w:gridCol w:w="215"/>
        <w:gridCol w:w="409"/>
        <w:gridCol w:w="1285"/>
        <w:gridCol w:w="515"/>
        <w:gridCol w:w="1493"/>
        <w:gridCol w:w="32"/>
      </w:tblGrid>
      <w:tr w:rsidR="005B5E8A" w:rsidRPr="00F170DA" w14:paraId="55EDB498" w14:textId="77777777" w:rsidTr="00F170DA">
        <w:trPr>
          <w:gridAfter w:val="1"/>
          <w:wAfter w:w="32" w:type="dxa"/>
        </w:trPr>
        <w:tc>
          <w:tcPr>
            <w:tcW w:w="10137" w:type="dxa"/>
            <w:gridSpan w:val="17"/>
            <w:tcBorders>
              <w:top w:val="nil"/>
              <w:left w:val="nil"/>
              <w:bottom w:val="nil"/>
              <w:right w:val="nil"/>
            </w:tcBorders>
          </w:tcPr>
          <w:p w14:paraId="57E060C8" w14:textId="77777777" w:rsidR="005B5E8A" w:rsidRPr="00F170DA" w:rsidRDefault="005B5E8A" w:rsidP="00F170DA">
            <w:pPr>
              <w:spacing w:line="240" w:lineRule="auto"/>
              <w:ind w:firstLine="0"/>
              <w:jc w:val="center"/>
              <w:rPr>
                <w:rFonts w:eastAsia="Times New Roman" w:cs="Times New Roman"/>
                <w:b/>
                <w:sz w:val="26"/>
                <w:szCs w:val="26"/>
              </w:rPr>
            </w:pPr>
            <w:r w:rsidRPr="00F170DA">
              <w:rPr>
                <w:rFonts w:eastAsia="Times New Roman" w:cs="Times New Roman"/>
                <w:b/>
                <w:sz w:val="26"/>
                <w:szCs w:val="26"/>
              </w:rPr>
              <w:t xml:space="preserve">ДЕРЖАВНИЙ УНІВЕРСИТЕТ ТЕЛЕКОМУНІКАЦІЙ </w:t>
            </w:r>
            <w:r w:rsidRPr="00F170DA">
              <w:rPr>
                <w:noProof/>
                <w:lang w:val="en-US"/>
              </w:rPr>
              <mc:AlternateContent>
                <mc:Choice Requires="wps">
                  <w:drawing>
                    <wp:anchor distT="0" distB="0" distL="114300" distR="114300" simplePos="0" relativeHeight="251659264" behindDoc="0" locked="0" layoutInCell="1" hidden="0" allowOverlap="1" wp14:anchorId="56D18912" wp14:editId="3F846250">
                      <wp:simplePos x="0" y="0"/>
                      <wp:positionH relativeFrom="column">
                        <wp:posOffset>6070600</wp:posOffset>
                      </wp:positionH>
                      <wp:positionV relativeFrom="paragraph">
                        <wp:posOffset>-368299</wp:posOffset>
                      </wp:positionV>
                      <wp:extent cx="457200" cy="333375"/>
                      <wp:effectExtent l="0" t="0" r="0" b="0"/>
                      <wp:wrapNone/>
                      <wp:docPr id="50" name="Прямоугольник 50"/>
                      <wp:cNvGraphicFramePr/>
                      <a:graphic xmlns:a="http://schemas.openxmlformats.org/drawingml/2006/main">
                        <a:graphicData uri="http://schemas.microsoft.com/office/word/2010/wordprocessingShape">
                          <wps:wsp>
                            <wps:cNvSpPr/>
                            <wps:spPr>
                              <a:xfrm>
                                <a:off x="5126925" y="3622838"/>
                                <a:ext cx="438150" cy="314325"/>
                              </a:xfrm>
                              <a:prstGeom prst="rect">
                                <a:avLst/>
                              </a:prstGeom>
                              <a:solidFill>
                                <a:schemeClr val="lt1"/>
                              </a:solidFill>
                              <a:ln>
                                <a:noFill/>
                              </a:ln>
                            </wps:spPr>
                            <wps:txbx>
                              <w:txbxContent>
                                <w:p w14:paraId="088BCCE1" w14:textId="77777777" w:rsidR="003C21A0" w:rsidRDefault="003C21A0" w:rsidP="005B5E8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D18912" id="Прямоугольник 50" o:spid="_x0000_s1026" style="position:absolute;left:0;text-align:left;margin-left:478pt;margin-top:-29pt;width:36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" fillcolor="white [3201]" stroked="f">
                      <v:textbox inset="2.53958mm,2.53958mm,2.53958mm,2.53958mm">
                        <w:txbxContent>
                          <w:p w14:paraId="088BCCE1" w14:textId="77777777" w:rsidR="003C21A0" w:rsidRDefault="003C21A0" w:rsidP="005B5E8A">
                            <w:pPr>
                              <w:spacing w:line="240" w:lineRule="auto"/>
                              <w:textDirection w:val="btLr"/>
                            </w:pPr>
                          </w:p>
                        </w:txbxContent>
                      </v:textbox>
                    </v:rect>
                  </w:pict>
                </mc:Fallback>
              </mc:AlternateContent>
            </w:r>
          </w:p>
        </w:tc>
      </w:tr>
      <w:tr w:rsidR="005B5E8A" w:rsidRPr="00F170DA" w14:paraId="01B20A88" w14:textId="77777777" w:rsidTr="00F170DA">
        <w:trPr>
          <w:gridAfter w:val="1"/>
          <w:wAfter w:w="32" w:type="dxa"/>
        </w:trPr>
        <w:tc>
          <w:tcPr>
            <w:tcW w:w="10137" w:type="dxa"/>
            <w:gridSpan w:val="17"/>
            <w:tcBorders>
              <w:top w:val="nil"/>
              <w:left w:val="nil"/>
              <w:bottom w:val="nil"/>
              <w:right w:val="nil"/>
            </w:tcBorders>
          </w:tcPr>
          <w:p w14:paraId="1B360031" w14:textId="77777777" w:rsidR="005B5E8A" w:rsidRPr="00F170DA" w:rsidRDefault="005B5E8A" w:rsidP="00F170DA">
            <w:pPr>
              <w:spacing w:line="240" w:lineRule="auto"/>
              <w:ind w:firstLine="0"/>
              <w:jc w:val="center"/>
              <w:rPr>
                <w:rFonts w:eastAsia="Times New Roman" w:cs="Times New Roman"/>
                <w:b/>
                <w:sz w:val="26"/>
                <w:szCs w:val="26"/>
              </w:rPr>
            </w:pPr>
            <w:r w:rsidRPr="00F170DA">
              <w:rPr>
                <w:rFonts w:eastAsia="Times New Roman" w:cs="Times New Roman"/>
                <w:b/>
                <w:sz w:val="26"/>
                <w:szCs w:val="26"/>
              </w:rPr>
              <w:t>НАВЧАЛЬНО-НАУКОВИЙ ІНСТИТУТ ЗАХИСТУ ІНФОРМАЦІЇ</w:t>
            </w:r>
          </w:p>
        </w:tc>
      </w:tr>
      <w:tr w:rsidR="005B5E8A" w:rsidRPr="00F170DA" w14:paraId="14F77EE3" w14:textId="77777777" w:rsidTr="00F170DA">
        <w:trPr>
          <w:gridAfter w:val="1"/>
          <w:wAfter w:w="32" w:type="dxa"/>
        </w:trPr>
        <w:tc>
          <w:tcPr>
            <w:tcW w:w="2040" w:type="dxa"/>
            <w:gridSpan w:val="2"/>
            <w:tcBorders>
              <w:top w:val="nil"/>
              <w:left w:val="nil"/>
              <w:bottom w:val="nil"/>
              <w:right w:val="nil"/>
            </w:tcBorders>
          </w:tcPr>
          <w:p w14:paraId="264AB5C3" w14:textId="77777777" w:rsidR="005B5E8A" w:rsidRPr="00F170DA" w:rsidRDefault="005B5E8A" w:rsidP="00F170DA">
            <w:pPr>
              <w:spacing w:line="240" w:lineRule="auto"/>
              <w:ind w:firstLine="0"/>
              <w:rPr>
                <w:rFonts w:eastAsia="Times New Roman" w:cs="Times New Roman"/>
                <w:sz w:val="18"/>
                <w:szCs w:val="18"/>
              </w:rPr>
            </w:pPr>
          </w:p>
        </w:tc>
        <w:tc>
          <w:tcPr>
            <w:tcW w:w="1996" w:type="dxa"/>
            <w:gridSpan w:val="5"/>
            <w:tcBorders>
              <w:top w:val="nil"/>
              <w:left w:val="nil"/>
              <w:bottom w:val="nil"/>
              <w:right w:val="nil"/>
            </w:tcBorders>
          </w:tcPr>
          <w:p w14:paraId="1B2BAFB8" w14:textId="77777777" w:rsidR="005B5E8A" w:rsidRPr="00F170DA" w:rsidRDefault="005B5E8A" w:rsidP="00F170DA">
            <w:pPr>
              <w:spacing w:line="240" w:lineRule="auto"/>
              <w:ind w:firstLine="0"/>
              <w:rPr>
                <w:rFonts w:eastAsia="Times New Roman" w:cs="Times New Roman"/>
                <w:sz w:val="18"/>
                <w:szCs w:val="18"/>
              </w:rPr>
            </w:pPr>
          </w:p>
        </w:tc>
        <w:tc>
          <w:tcPr>
            <w:tcW w:w="2093" w:type="dxa"/>
            <w:gridSpan w:val="4"/>
            <w:tcBorders>
              <w:top w:val="nil"/>
              <w:left w:val="nil"/>
              <w:bottom w:val="nil"/>
              <w:right w:val="nil"/>
            </w:tcBorders>
          </w:tcPr>
          <w:p w14:paraId="7600E0F6" w14:textId="77777777" w:rsidR="005B5E8A" w:rsidRPr="00F170DA" w:rsidRDefault="005B5E8A" w:rsidP="00F170DA">
            <w:pPr>
              <w:spacing w:line="240" w:lineRule="auto"/>
              <w:ind w:firstLine="0"/>
              <w:rPr>
                <w:rFonts w:eastAsia="Times New Roman" w:cs="Times New Roman"/>
                <w:sz w:val="18"/>
                <w:szCs w:val="18"/>
              </w:rPr>
            </w:pPr>
          </w:p>
        </w:tc>
        <w:tc>
          <w:tcPr>
            <w:tcW w:w="2000" w:type="dxa"/>
            <w:gridSpan w:val="4"/>
            <w:tcBorders>
              <w:top w:val="nil"/>
              <w:left w:val="nil"/>
              <w:bottom w:val="nil"/>
              <w:right w:val="nil"/>
            </w:tcBorders>
          </w:tcPr>
          <w:p w14:paraId="1AC32346" w14:textId="77777777" w:rsidR="005B5E8A" w:rsidRPr="00F170DA" w:rsidRDefault="005B5E8A" w:rsidP="00F170DA">
            <w:pPr>
              <w:spacing w:line="240" w:lineRule="auto"/>
              <w:ind w:firstLine="0"/>
              <w:rPr>
                <w:rFonts w:eastAsia="Times New Roman" w:cs="Times New Roman"/>
                <w:sz w:val="18"/>
                <w:szCs w:val="18"/>
              </w:rPr>
            </w:pPr>
          </w:p>
        </w:tc>
        <w:tc>
          <w:tcPr>
            <w:tcW w:w="2008" w:type="dxa"/>
            <w:gridSpan w:val="2"/>
            <w:tcBorders>
              <w:top w:val="nil"/>
              <w:left w:val="nil"/>
              <w:bottom w:val="nil"/>
              <w:right w:val="nil"/>
            </w:tcBorders>
          </w:tcPr>
          <w:p w14:paraId="4B2CE91B" w14:textId="77777777" w:rsidR="005B5E8A" w:rsidRPr="00F170DA" w:rsidRDefault="005B5E8A" w:rsidP="00F170DA">
            <w:pPr>
              <w:spacing w:line="240" w:lineRule="auto"/>
              <w:ind w:firstLine="0"/>
              <w:rPr>
                <w:rFonts w:eastAsia="Times New Roman" w:cs="Times New Roman"/>
                <w:sz w:val="18"/>
                <w:szCs w:val="18"/>
              </w:rPr>
            </w:pPr>
          </w:p>
        </w:tc>
      </w:tr>
      <w:tr w:rsidR="005B5E8A" w:rsidRPr="00F170DA" w14:paraId="1C380661" w14:textId="77777777" w:rsidTr="00F170DA">
        <w:trPr>
          <w:gridAfter w:val="1"/>
          <w:wAfter w:w="32" w:type="dxa"/>
        </w:trPr>
        <w:tc>
          <w:tcPr>
            <w:tcW w:w="10137" w:type="dxa"/>
            <w:gridSpan w:val="17"/>
            <w:tcBorders>
              <w:top w:val="nil"/>
              <w:left w:val="nil"/>
              <w:bottom w:val="nil"/>
              <w:right w:val="nil"/>
            </w:tcBorders>
          </w:tcPr>
          <w:p w14:paraId="75CB8847" w14:textId="77777777" w:rsidR="005B5E8A" w:rsidRPr="00F170DA" w:rsidRDefault="005B5E8A" w:rsidP="00F170DA">
            <w:pPr>
              <w:spacing w:line="240" w:lineRule="auto"/>
              <w:ind w:firstLine="0"/>
              <w:jc w:val="center"/>
              <w:rPr>
                <w:rFonts w:eastAsia="Times New Roman" w:cs="Times New Roman"/>
                <w:szCs w:val="28"/>
              </w:rPr>
            </w:pPr>
            <w:r w:rsidRPr="00F170DA">
              <w:rPr>
                <w:rFonts w:eastAsia="Times New Roman" w:cs="Times New Roman"/>
                <w:b/>
                <w:sz w:val="26"/>
                <w:szCs w:val="26"/>
              </w:rPr>
              <w:t>КАФЕДРА ІНФОРМАЦІЙНОЇ ТА КІБЕРНЕТИЧНОЇ БЕЗПЕКИ</w:t>
            </w:r>
          </w:p>
        </w:tc>
      </w:tr>
      <w:tr w:rsidR="005B5E8A" w:rsidRPr="00F170DA" w14:paraId="45B88274" w14:textId="77777777" w:rsidTr="00F170DA">
        <w:trPr>
          <w:gridAfter w:val="1"/>
          <w:wAfter w:w="32" w:type="dxa"/>
        </w:trPr>
        <w:tc>
          <w:tcPr>
            <w:tcW w:w="2040" w:type="dxa"/>
            <w:gridSpan w:val="2"/>
            <w:tcBorders>
              <w:top w:val="nil"/>
              <w:left w:val="nil"/>
              <w:bottom w:val="nil"/>
              <w:right w:val="nil"/>
            </w:tcBorders>
          </w:tcPr>
          <w:p w14:paraId="2C597102"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7E513549"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0C763060"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2D2A9A48"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566D99F7" w14:textId="77777777" w:rsidR="005B5E8A" w:rsidRPr="00F170DA" w:rsidRDefault="005B5E8A" w:rsidP="00F170DA">
            <w:pPr>
              <w:spacing w:line="240" w:lineRule="auto"/>
              <w:ind w:firstLine="0"/>
              <w:rPr>
                <w:rFonts w:eastAsia="Times New Roman" w:cs="Times New Roman"/>
                <w:szCs w:val="28"/>
              </w:rPr>
            </w:pPr>
          </w:p>
        </w:tc>
      </w:tr>
      <w:tr w:rsidR="005B5E8A" w:rsidRPr="00F170DA" w14:paraId="22F5F940" w14:textId="77777777" w:rsidTr="00F170DA">
        <w:trPr>
          <w:gridAfter w:val="1"/>
          <w:wAfter w:w="32" w:type="dxa"/>
        </w:trPr>
        <w:tc>
          <w:tcPr>
            <w:tcW w:w="2040" w:type="dxa"/>
            <w:gridSpan w:val="2"/>
            <w:tcBorders>
              <w:top w:val="nil"/>
              <w:left w:val="nil"/>
              <w:bottom w:val="nil"/>
              <w:right w:val="nil"/>
            </w:tcBorders>
          </w:tcPr>
          <w:p w14:paraId="5271814B"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6779FC53"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4DD1F370"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0A74F020"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432CA656" w14:textId="77777777" w:rsidR="005B5E8A" w:rsidRPr="00F170DA" w:rsidRDefault="005B5E8A" w:rsidP="00F170DA">
            <w:pPr>
              <w:spacing w:line="240" w:lineRule="auto"/>
              <w:ind w:firstLine="0"/>
              <w:rPr>
                <w:rFonts w:eastAsia="Times New Roman" w:cs="Times New Roman"/>
                <w:szCs w:val="28"/>
              </w:rPr>
            </w:pPr>
          </w:p>
        </w:tc>
      </w:tr>
      <w:tr w:rsidR="005B5E8A" w:rsidRPr="00F170DA" w14:paraId="0F79888A" w14:textId="77777777" w:rsidTr="00F170DA">
        <w:trPr>
          <w:gridAfter w:val="1"/>
          <w:wAfter w:w="32" w:type="dxa"/>
        </w:trPr>
        <w:tc>
          <w:tcPr>
            <w:tcW w:w="2040" w:type="dxa"/>
            <w:gridSpan w:val="2"/>
            <w:tcBorders>
              <w:top w:val="nil"/>
              <w:left w:val="nil"/>
              <w:bottom w:val="nil"/>
              <w:right w:val="nil"/>
            </w:tcBorders>
          </w:tcPr>
          <w:p w14:paraId="5167D514"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17664F63"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4B004AC0"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65409405"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797B6FB6" w14:textId="77777777" w:rsidR="005B5E8A" w:rsidRPr="00F170DA" w:rsidRDefault="005B5E8A" w:rsidP="00F170DA">
            <w:pPr>
              <w:spacing w:line="240" w:lineRule="auto"/>
              <w:ind w:firstLine="0"/>
              <w:rPr>
                <w:rFonts w:eastAsia="Times New Roman" w:cs="Times New Roman"/>
                <w:szCs w:val="28"/>
              </w:rPr>
            </w:pPr>
          </w:p>
        </w:tc>
      </w:tr>
      <w:tr w:rsidR="005B5E8A" w:rsidRPr="00F170DA" w14:paraId="111DC191" w14:textId="77777777" w:rsidTr="00F170DA">
        <w:trPr>
          <w:gridAfter w:val="1"/>
          <w:wAfter w:w="32" w:type="dxa"/>
        </w:trPr>
        <w:tc>
          <w:tcPr>
            <w:tcW w:w="2040" w:type="dxa"/>
            <w:gridSpan w:val="2"/>
            <w:tcBorders>
              <w:top w:val="nil"/>
              <w:left w:val="nil"/>
              <w:bottom w:val="nil"/>
              <w:right w:val="nil"/>
            </w:tcBorders>
          </w:tcPr>
          <w:p w14:paraId="4477CD81"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4313B09E"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656B86AC"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691A5630"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32696A3F" w14:textId="77777777" w:rsidR="005B5E8A" w:rsidRPr="00F170DA" w:rsidRDefault="005B5E8A" w:rsidP="00F170DA">
            <w:pPr>
              <w:spacing w:line="240" w:lineRule="auto"/>
              <w:ind w:firstLine="0"/>
              <w:rPr>
                <w:rFonts w:eastAsia="Times New Roman" w:cs="Times New Roman"/>
                <w:szCs w:val="28"/>
              </w:rPr>
            </w:pPr>
          </w:p>
        </w:tc>
      </w:tr>
      <w:tr w:rsidR="005B5E8A" w:rsidRPr="00F170DA" w14:paraId="6DEA9928" w14:textId="77777777" w:rsidTr="00F170DA">
        <w:trPr>
          <w:gridAfter w:val="1"/>
          <w:wAfter w:w="32" w:type="dxa"/>
        </w:trPr>
        <w:tc>
          <w:tcPr>
            <w:tcW w:w="2040" w:type="dxa"/>
            <w:gridSpan w:val="2"/>
            <w:tcBorders>
              <w:top w:val="nil"/>
              <w:left w:val="nil"/>
              <w:bottom w:val="nil"/>
              <w:right w:val="nil"/>
            </w:tcBorders>
          </w:tcPr>
          <w:p w14:paraId="3D978083"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7829FB33"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7D96DD04"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1FA9EEA5"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55350416" w14:textId="77777777" w:rsidR="005B5E8A" w:rsidRPr="00F170DA" w:rsidRDefault="005B5E8A" w:rsidP="00F170DA">
            <w:pPr>
              <w:spacing w:line="240" w:lineRule="auto"/>
              <w:ind w:firstLine="0"/>
              <w:rPr>
                <w:rFonts w:eastAsia="Times New Roman" w:cs="Times New Roman"/>
                <w:szCs w:val="28"/>
              </w:rPr>
            </w:pPr>
          </w:p>
        </w:tc>
      </w:tr>
      <w:tr w:rsidR="005B5E8A" w:rsidRPr="00F170DA" w14:paraId="5F4B13E5" w14:textId="77777777" w:rsidTr="00F170DA">
        <w:trPr>
          <w:gridAfter w:val="1"/>
          <w:wAfter w:w="32" w:type="dxa"/>
        </w:trPr>
        <w:tc>
          <w:tcPr>
            <w:tcW w:w="2040" w:type="dxa"/>
            <w:gridSpan w:val="2"/>
            <w:tcBorders>
              <w:top w:val="nil"/>
              <w:left w:val="nil"/>
              <w:bottom w:val="nil"/>
              <w:right w:val="nil"/>
            </w:tcBorders>
          </w:tcPr>
          <w:p w14:paraId="5C027337"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650ADD2B"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6CD3B2CE"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107F702A"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03FEC152" w14:textId="77777777" w:rsidR="005B5E8A" w:rsidRPr="00F170DA" w:rsidRDefault="005B5E8A" w:rsidP="00F170DA">
            <w:pPr>
              <w:spacing w:line="240" w:lineRule="auto"/>
              <w:ind w:firstLine="0"/>
              <w:rPr>
                <w:rFonts w:eastAsia="Times New Roman" w:cs="Times New Roman"/>
                <w:szCs w:val="28"/>
              </w:rPr>
            </w:pPr>
          </w:p>
        </w:tc>
      </w:tr>
      <w:tr w:rsidR="005B5E8A" w:rsidRPr="00F170DA" w14:paraId="76F00BC1" w14:textId="77777777" w:rsidTr="00F170DA">
        <w:trPr>
          <w:gridAfter w:val="1"/>
          <w:wAfter w:w="32" w:type="dxa"/>
        </w:trPr>
        <w:tc>
          <w:tcPr>
            <w:tcW w:w="2040" w:type="dxa"/>
            <w:gridSpan w:val="2"/>
            <w:tcBorders>
              <w:top w:val="nil"/>
              <w:left w:val="nil"/>
              <w:bottom w:val="nil"/>
              <w:right w:val="nil"/>
            </w:tcBorders>
          </w:tcPr>
          <w:p w14:paraId="5E471F5E"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698B378E"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1CDF3DB2"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3B4E99D9"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5170FEE9" w14:textId="77777777" w:rsidR="005B5E8A" w:rsidRPr="00F170DA" w:rsidRDefault="005B5E8A" w:rsidP="00F170DA">
            <w:pPr>
              <w:spacing w:line="240" w:lineRule="auto"/>
              <w:ind w:firstLine="0"/>
              <w:rPr>
                <w:rFonts w:eastAsia="Times New Roman" w:cs="Times New Roman"/>
                <w:szCs w:val="28"/>
              </w:rPr>
            </w:pPr>
          </w:p>
        </w:tc>
      </w:tr>
      <w:tr w:rsidR="005B5E8A" w:rsidRPr="00F170DA" w14:paraId="4C3A84C4" w14:textId="77777777" w:rsidTr="00F170DA">
        <w:trPr>
          <w:gridAfter w:val="1"/>
          <w:wAfter w:w="32" w:type="dxa"/>
        </w:trPr>
        <w:tc>
          <w:tcPr>
            <w:tcW w:w="2040" w:type="dxa"/>
            <w:gridSpan w:val="2"/>
            <w:tcBorders>
              <w:top w:val="nil"/>
              <w:left w:val="nil"/>
              <w:bottom w:val="nil"/>
              <w:right w:val="nil"/>
            </w:tcBorders>
          </w:tcPr>
          <w:p w14:paraId="71FFE684"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013B5C74"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5D56836A"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5AFC58F7"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1DEDF0C5" w14:textId="77777777" w:rsidR="005B5E8A" w:rsidRPr="00F170DA" w:rsidRDefault="005B5E8A" w:rsidP="00F170DA">
            <w:pPr>
              <w:spacing w:line="240" w:lineRule="auto"/>
              <w:ind w:firstLine="0"/>
              <w:rPr>
                <w:rFonts w:eastAsia="Times New Roman" w:cs="Times New Roman"/>
                <w:szCs w:val="28"/>
              </w:rPr>
            </w:pPr>
          </w:p>
        </w:tc>
      </w:tr>
      <w:tr w:rsidR="005B5E8A" w:rsidRPr="00F170DA" w14:paraId="50E143AC" w14:textId="77777777" w:rsidTr="00F170DA">
        <w:trPr>
          <w:gridAfter w:val="1"/>
          <w:wAfter w:w="32" w:type="dxa"/>
        </w:trPr>
        <w:tc>
          <w:tcPr>
            <w:tcW w:w="2040" w:type="dxa"/>
            <w:gridSpan w:val="2"/>
            <w:tcBorders>
              <w:top w:val="nil"/>
              <w:left w:val="nil"/>
              <w:bottom w:val="nil"/>
              <w:right w:val="nil"/>
            </w:tcBorders>
          </w:tcPr>
          <w:p w14:paraId="7C042CD0"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4738310E"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51BECBEA"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1FA1A414"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17206577" w14:textId="77777777" w:rsidR="005B5E8A" w:rsidRPr="00F170DA" w:rsidRDefault="005B5E8A" w:rsidP="00F170DA">
            <w:pPr>
              <w:spacing w:line="240" w:lineRule="auto"/>
              <w:ind w:firstLine="0"/>
              <w:rPr>
                <w:rFonts w:eastAsia="Times New Roman" w:cs="Times New Roman"/>
                <w:szCs w:val="28"/>
              </w:rPr>
            </w:pPr>
          </w:p>
        </w:tc>
      </w:tr>
      <w:tr w:rsidR="005B5E8A" w:rsidRPr="00F170DA" w14:paraId="2E6499C3" w14:textId="77777777" w:rsidTr="00F170DA">
        <w:trPr>
          <w:gridAfter w:val="1"/>
          <w:wAfter w:w="32" w:type="dxa"/>
        </w:trPr>
        <w:tc>
          <w:tcPr>
            <w:tcW w:w="2040" w:type="dxa"/>
            <w:gridSpan w:val="2"/>
            <w:tcBorders>
              <w:top w:val="nil"/>
              <w:left w:val="nil"/>
              <w:bottom w:val="nil"/>
              <w:right w:val="nil"/>
            </w:tcBorders>
          </w:tcPr>
          <w:p w14:paraId="6CEDF539"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7FE58071"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227D6F41"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4121E25C"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4BF5C3C7" w14:textId="77777777" w:rsidR="005B5E8A" w:rsidRPr="00F170DA" w:rsidRDefault="005B5E8A" w:rsidP="00F170DA">
            <w:pPr>
              <w:spacing w:line="240" w:lineRule="auto"/>
              <w:ind w:firstLine="0"/>
              <w:rPr>
                <w:rFonts w:eastAsia="Times New Roman" w:cs="Times New Roman"/>
                <w:szCs w:val="28"/>
              </w:rPr>
            </w:pPr>
          </w:p>
        </w:tc>
      </w:tr>
      <w:tr w:rsidR="005B5E8A" w:rsidRPr="00F170DA" w14:paraId="49542536" w14:textId="77777777" w:rsidTr="00F170DA">
        <w:trPr>
          <w:gridAfter w:val="1"/>
          <w:wAfter w:w="32" w:type="dxa"/>
        </w:trPr>
        <w:tc>
          <w:tcPr>
            <w:tcW w:w="2040" w:type="dxa"/>
            <w:gridSpan w:val="2"/>
            <w:tcBorders>
              <w:top w:val="nil"/>
              <w:left w:val="nil"/>
              <w:bottom w:val="nil"/>
              <w:right w:val="nil"/>
            </w:tcBorders>
          </w:tcPr>
          <w:p w14:paraId="646B99F7"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0EFE878D"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55A2F880"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68241CE4"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4C75413A" w14:textId="77777777" w:rsidR="005B5E8A" w:rsidRPr="00F170DA" w:rsidRDefault="005B5E8A" w:rsidP="00F170DA">
            <w:pPr>
              <w:spacing w:line="240" w:lineRule="auto"/>
              <w:ind w:firstLine="0"/>
              <w:rPr>
                <w:rFonts w:eastAsia="Times New Roman" w:cs="Times New Roman"/>
                <w:szCs w:val="28"/>
              </w:rPr>
            </w:pPr>
          </w:p>
        </w:tc>
      </w:tr>
      <w:tr w:rsidR="005B5E8A" w:rsidRPr="00F170DA" w14:paraId="4E9A3870" w14:textId="77777777" w:rsidTr="00F170DA">
        <w:trPr>
          <w:gridAfter w:val="1"/>
          <w:wAfter w:w="32" w:type="dxa"/>
        </w:trPr>
        <w:tc>
          <w:tcPr>
            <w:tcW w:w="2040" w:type="dxa"/>
            <w:gridSpan w:val="2"/>
            <w:tcBorders>
              <w:top w:val="nil"/>
              <w:left w:val="nil"/>
              <w:bottom w:val="nil"/>
              <w:right w:val="nil"/>
            </w:tcBorders>
          </w:tcPr>
          <w:p w14:paraId="3C246BF9"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5C4F03C0"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5E4FC3DA"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351959A3"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28909B15" w14:textId="77777777" w:rsidR="005B5E8A" w:rsidRPr="00F170DA" w:rsidRDefault="005B5E8A" w:rsidP="00F170DA">
            <w:pPr>
              <w:spacing w:line="240" w:lineRule="auto"/>
              <w:ind w:firstLine="0"/>
              <w:rPr>
                <w:rFonts w:eastAsia="Times New Roman" w:cs="Times New Roman"/>
                <w:szCs w:val="28"/>
              </w:rPr>
            </w:pPr>
          </w:p>
        </w:tc>
      </w:tr>
      <w:tr w:rsidR="005B5E8A" w:rsidRPr="00F170DA" w14:paraId="432C646D" w14:textId="77777777" w:rsidTr="00F170DA">
        <w:trPr>
          <w:gridAfter w:val="1"/>
          <w:wAfter w:w="32" w:type="dxa"/>
        </w:trPr>
        <w:tc>
          <w:tcPr>
            <w:tcW w:w="2040" w:type="dxa"/>
            <w:gridSpan w:val="2"/>
            <w:tcBorders>
              <w:top w:val="nil"/>
              <w:left w:val="nil"/>
              <w:bottom w:val="nil"/>
              <w:right w:val="nil"/>
            </w:tcBorders>
          </w:tcPr>
          <w:p w14:paraId="0D74094A"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3795253D"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6FC26854"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1029502F"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1BF5E3AF" w14:textId="77777777" w:rsidR="005B5E8A" w:rsidRPr="00F170DA" w:rsidRDefault="005B5E8A" w:rsidP="00F170DA">
            <w:pPr>
              <w:spacing w:line="240" w:lineRule="auto"/>
              <w:ind w:firstLine="0"/>
              <w:rPr>
                <w:rFonts w:eastAsia="Times New Roman" w:cs="Times New Roman"/>
                <w:szCs w:val="28"/>
              </w:rPr>
            </w:pPr>
          </w:p>
        </w:tc>
      </w:tr>
      <w:tr w:rsidR="005B5E8A" w:rsidRPr="00F170DA" w14:paraId="679FC588" w14:textId="77777777" w:rsidTr="00F170DA">
        <w:trPr>
          <w:gridAfter w:val="1"/>
          <w:wAfter w:w="32" w:type="dxa"/>
        </w:trPr>
        <w:tc>
          <w:tcPr>
            <w:tcW w:w="10137" w:type="dxa"/>
            <w:gridSpan w:val="17"/>
            <w:tcBorders>
              <w:top w:val="nil"/>
              <w:left w:val="nil"/>
              <w:bottom w:val="nil"/>
              <w:right w:val="nil"/>
            </w:tcBorders>
          </w:tcPr>
          <w:p w14:paraId="191577C0" w14:textId="77777777" w:rsidR="005B5E8A" w:rsidRPr="00F170DA" w:rsidRDefault="005B5E8A" w:rsidP="00F170DA">
            <w:pPr>
              <w:spacing w:line="240" w:lineRule="auto"/>
              <w:ind w:firstLine="0"/>
              <w:jc w:val="center"/>
              <w:rPr>
                <w:rFonts w:eastAsia="Times New Roman" w:cs="Times New Roman"/>
                <w:szCs w:val="28"/>
              </w:rPr>
            </w:pPr>
            <w:r w:rsidRPr="00F170DA">
              <w:rPr>
                <w:rFonts w:eastAsia="Times New Roman" w:cs="Times New Roman"/>
                <w:sz w:val="44"/>
                <w:szCs w:val="44"/>
              </w:rPr>
              <w:t>Пояснювальна записка</w:t>
            </w:r>
          </w:p>
        </w:tc>
      </w:tr>
      <w:tr w:rsidR="005B5E8A" w:rsidRPr="00F170DA" w14:paraId="35176D28" w14:textId="77777777" w:rsidTr="00F170DA">
        <w:trPr>
          <w:gridAfter w:val="1"/>
          <w:wAfter w:w="32" w:type="dxa"/>
        </w:trPr>
        <w:tc>
          <w:tcPr>
            <w:tcW w:w="10137" w:type="dxa"/>
            <w:gridSpan w:val="17"/>
            <w:tcBorders>
              <w:top w:val="nil"/>
              <w:left w:val="nil"/>
              <w:bottom w:val="nil"/>
              <w:right w:val="nil"/>
            </w:tcBorders>
          </w:tcPr>
          <w:p w14:paraId="7769E8DD" w14:textId="77777777" w:rsidR="005B5E8A" w:rsidRPr="00F170DA" w:rsidRDefault="005B5E8A" w:rsidP="00F170DA">
            <w:pPr>
              <w:spacing w:line="240" w:lineRule="auto"/>
              <w:ind w:firstLine="0"/>
              <w:jc w:val="center"/>
              <w:rPr>
                <w:rFonts w:eastAsia="Times New Roman" w:cs="Times New Roman"/>
                <w:szCs w:val="28"/>
              </w:rPr>
            </w:pPr>
            <w:r w:rsidRPr="00F170DA">
              <w:rPr>
                <w:rFonts w:eastAsia="Times New Roman" w:cs="Times New Roman"/>
                <w:szCs w:val="28"/>
              </w:rPr>
              <w:t>до бакалаврської роботи</w:t>
            </w:r>
          </w:p>
        </w:tc>
      </w:tr>
      <w:tr w:rsidR="005B5E8A" w:rsidRPr="00F170DA" w14:paraId="76B62596" w14:textId="77777777" w:rsidTr="00F170DA">
        <w:trPr>
          <w:gridAfter w:val="1"/>
          <w:wAfter w:w="32" w:type="dxa"/>
        </w:trPr>
        <w:tc>
          <w:tcPr>
            <w:tcW w:w="2040" w:type="dxa"/>
            <w:gridSpan w:val="2"/>
            <w:tcBorders>
              <w:top w:val="nil"/>
              <w:left w:val="nil"/>
              <w:bottom w:val="nil"/>
              <w:right w:val="nil"/>
            </w:tcBorders>
          </w:tcPr>
          <w:p w14:paraId="5EC36F92" w14:textId="77777777" w:rsidR="005B5E8A" w:rsidRPr="00F170DA" w:rsidRDefault="005B5E8A" w:rsidP="00F170DA">
            <w:pPr>
              <w:spacing w:line="240" w:lineRule="auto"/>
              <w:ind w:firstLine="0"/>
              <w:rPr>
                <w:rFonts w:eastAsia="Times New Roman" w:cs="Times New Roman"/>
                <w:szCs w:val="28"/>
              </w:rPr>
            </w:pPr>
          </w:p>
        </w:tc>
        <w:tc>
          <w:tcPr>
            <w:tcW w:w="6089" w:type="dxa"/>
            <w:gridSpan w:val="13"/>
            <w:tcBorders>
              <w:top w:val="nil"/>
              <w:left w:val="nil"/>
              <w:bottom w:val="nil"/>
              <w:right w:val="nil"/>
            </w:tcBorders>
          </w:tcPr>
          <w:p w14:paraId="0A9C1E4A" w14:textId="77777777" w:rsidR="005B5E8A" w:rsidRPr="00F170DA" w:rsidRDefault="005B5E8A" w:rsidP="00F170DA">
            <w:pPr>
              <w:spacing w:line="240" w:lineRule="auto"/>
              <w:ind w:firstLine="0"/>
              <w:jc w:val="center"/>
              <w:rPr>
                <w:rFonts w:eastAsia="Times New Roman" w:cs="Times New Roman"/>
                <w:szCs w:val="28"/>
              </w:rPr>
            </w:pPr>
            <w:r w:rsidRPr="00F170DA">
              <w:rPr>
                <w:rFonts w:eastAsia="Times New Roman" w:cs="Times New Roman"/>
                <w:szCs w:val="28"/>
              </w:rPr>
              <w:t>на тему:</w:t>
            </w:r>
          </w:p>
        </w:tc>
        <w:tc>
          <w:tcPr>
            <w:tcW w:w="2008" w:type="dxa"/>
            <w:gridSpan w:val="2"/>
            <w:tcBorders>
              <w:top w:val="nil"/>
              <w:left w:val="nil"/>
              <w:bottom w:val="nil"/>
              <w:right w:val="nil"/>
            </w:tcBorders>
          </w:tcPr>
          <w:p w14:paraId="2242C617" w14:textId="77777777" w:rsidR="005B5E8A" w:rsidRPr="00F170DA" w:rsidRDefault="005B5E8A" w:rsidP="00F170DA">
            <w:pPr>
              <w:spacing w:line="240" w:lineRule="auto"/>
              <w:ind w:firstLine="0"/>
              <w:rPr>
                <w:rFonts w:eastAsia="Times New Roman" w:cs="Times New Roman"/>
                <w:szCs w:val="28"/>
              </w:rPr>
            </w:pPr>
          </w:p>
        </w:tc>
      </w:tr>
      <w:tr w:rsidR="005B5E8A" w:rsidRPr="00F170DA" w14:paraId="03896847" w14:textId="77777777" w:rsidTr="00F170DA">
        <w:trPr>
          <w:gridAfter w:val="1"/>
          <w:wAfter w:w="32" w:type="dxa"/>
          <w:trHeight w:val="355"/>
        </w:trPr>
        <w:tc>
          <w:tcPr>
            <w:tcW w:w="10137" w:type="dxa"/>
            <w:gridSpan w:val="17"/>
            <w:tcBorders>
              <w:top w:val="nil"/>
              <w:left w:val="nil"/>
              <w:bottom w:val="nil"/>
              <w:right w:val="nil"/>
            </w:tcBorders>
          </w:tcPr>
          <w:p w14:paraId="44CCE567" w14:textId="5B629FC0" w:rsidR="005B5E8A" w:rsidRPr="00F170DA" w:rsidRDefault="005B5E8A" w:rsidP="00716FC0">
            <w:pPr>
              <w:spacing w:line="240" w:lineRule="auto"/>
              <w:ind w:firstLine="0"/>
              <w:jc w:val="center"/>
              <w:rPr>
                <w:rFonts w:eastAsia="Times New Roman" w:cs="Times New Roman"/>
                <w:b/>
                <w:szCs w:val="28"/>
              </w:rPr>
            </w:pPr>
            <w:r w:rsidRPr="00F170DA">
              <w:rPr>
                <w:rFonts w:eastAsia="Times New Roman" w:cs="Times New Roman"/>
                <w:b/>
                <w:szCs w:val="28"/>
              </w:rPr>
              <w:t xml:space="preserve">«ДОСЛІДЖЕННЯ ШЛЯХІВ ТА РОЗРОБКА РЕКОМЕНДАЦІЙ ЩОДО </w:t>
            </w:r>
            <w:r w:rsidR="00342D01" w:rsidRPr="00F170DA">
              <w:rPr>
                <w:rFonts w:eastAsia="Times New Roman" w:cs="Times New Roman"/>
                <w:b/>
                <w:szCs w:val="28"/>
              </w:rPr>
              <w:t>ЗАБЕЗПЕЧЕННЯ ЗАХ</w:t>
            </w:r>
            <w:r w:rsidR="00716FC0">
              <w:rPr>
                <w:rFonts w:eastAsia="Times New Roman" w:cs="Times New Roman"/>
                <w:b/>
                <w:szCs w:val="28"/>
              </w:rPr>
              <w:t>И</w:t>
            </w:r>
            <w:r w:rsidR="00342D01" w:rsidRPr="00F170DA">
              <w:rPr>
                <w:rFonts w:eastAsia="Times New Roman" w:cs="Times New Roman"/>
                <w:b/>
                <w:szCs w:val="28"/>
              </w:rPr>
              <w:t>ЩЕННОЇ КОРПОРАТ</w:t>
            </w:r>
            <w:r w:rsidR="00716FC0">
              <w:rPr>
                <w:rFonts w:eastAsia="Times New Roman" w:cs="Times New Roman"/>
                <w:b/>
                <w:szCs w:val="28"/>
              </w:rPr>
              <w:t>И</w:t>
            </w:r>
            <w:r w:rsidR="00342D01" w:rsidRPr="00F170DA">
              <w:rPr>
                <w:rFonts w:eastAsia="Times New Roman" w:cs="Times New Roman"/>
                <w:b/>
                <w:szCs w:val="28"/>
              </w:rPr>
              <w:t>ВНОЇ МЕРЕЖІ НА БАЗІ ОБЛАДНАННЯ MIKROTIK</w:t>
            </w:r>
            <w:r w:rsidRPr="00F170DA">
              <w:rPr>
                <w:rFonts w:eastAsia="Times New Roman" w:cs="Times New Roman"/>
                <w:b/>
                <w:szCs w:val="28"/>
              </w:rPr>
              <w:t>»</w:t>
            </w:r>
          </w:p>
        </w:tc>
      </w:tr>
      <w:tr w:rsidR="005B5E8A" w:rsidRPr="00F170DA" w14:paraId="3B42FEF0" w14:textId="77777777" w:rsidTr="00F170DA">
        <w:trPr>
          <w:gridAfter w:val="1"/>
          <w:wAfter w:w="32" w:type="dxa"/>
          <w:trHeight w:val="337"/>
        </w:trPr>
        <w:tc>
          <w:tcPr>
            <w:tcW w:w="10137" w:type="dxa"/>
            <w:gridSpan w:val="17"/>
            <w:tcBorders>
              <w:top w:val="nil"/>
              <w:left w:val="nil"/>
              <w:bottom w:val="nil"/>
              <w:right w:val="nil"/>
            </w:tcBorders>
          </w:tcPr>
          <w:p w14:paraId="497226B0" w14:textId="77777777" w:rsidR="005B5E8A" w:rsidRPr="00F170DA" w:rsidRDefault="005B5E8A" w:rsidP="00F170DA">
            <w:pPr>
              <w:spacing w:line="240" w:lineRule="auto"/>
              <w:ind w:firstLine="0"/>
              <w:jc w:val="center"/>
              <w:rPr>
                <w:rFonts w:eastAsia="Times New Roman" w:cs="Times New Roman"/>
                <w:b/>
                <w:szCs w:val="28"/>
              </w:rPr>
            </w:pPr>
          </w:p>
        </w:tc>
      </w:tr>
      <w:tr w:rsidR="005B5E8A" w:rsidRPr="00F170DA" w14:paraId="3637C406" w14:textId="77777777" w:rsidTr="00F170DA">
        <w:trPr>
          <w:gridAfter w:val="1"/>
          <w:wAfter w:w="32" w:type="dxa"/>
          <w:trHeight w:val="299"/>
        </w:trPr>
        <w:tc>
          <w:tcPr>
            <w:tcW w:w="10137" w:type="dxa"/>
            <w:gridSpan w:val="17"/>
            <w:tcBorders>
              <w:top w:val="nil"/>
              <w:left w:val="nil"/>
              <w:bottom w:val="nil"/>
              <w:right w:val="nil"/>
            </w:tcBorders>
          </w:tcPr>
          <w:p w14:paraId="143AFE3A" w14:textId="77777777" w:rsidR="005B5E8A" w:rsidRPr="00F170DA" w:rsidRDefault="005B5E8A" w:rsidP="00F170DA">
            <w:pPr>
              <w:spacing w:line="240" w:lineRule="auto"/>
              <w:ind w:firstLine="0"/>
              <w:jc w:val="center"/>
              <w:rPr>
                <w:rFonts w:eastAsia="Times New Roman" w:cs="Times New Roman"/>
                <w:b/>
                <w:szCs w:val="28"/>
              </w:rPr>
            </w:pPr>
          </w:p>
        </w:tc>
      </w:tr>
      <w:tr w:rsidR="005B5E8A" w:rsidRPr="00F170DA" w14:paraId="541FA46F" w14:textId="77777777" w:rsidTr="00F170DA">
        <w:trPr>
          <w:gridAfter w:val="1"/>
          <w:wAfter w:w="32" w:type="dxa"/>
        </w:trPr>
        <w:tc>
          <w:tcPr>
            <w:tcW w:w="2040" w:type="dxa"/>
            <w:gridSpan w:val="2"/>
            <w:tcBorders>
              <w:top w:val="nil"/>
              <w:left w:val="nil"/>
              <w:bottom w:val="nil"/>
              <w:right w:val="nil"/>
            </w:tcBorders>
          </w:tcPr>
          <w:p w14:paraId="1467E290"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706B739E"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653F7546"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4E82E874"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0F1C84CF" w14:textId="77777777" w:rsidR="005B5E8A" w:rsidRPr="00F170DA" w:rsidRDefault="005B5E8A" w:rsidP="00F170DA">
            <w:pPr>
              <w:spacing w:line="240" w:lineRule="auto"/>
              <w:ind w:firstLine="0"/>
              <w:rPr>
                <w:rFonts w:eastAsia="Times New Roman" w:cs="Times New Roman"/>
                <w:szCs w:val="28"/>
              </w:rPr>
            </w:pPr>
          </w:p>
        </w:tc>
      </w:tr>
      <w:tr w:rsidR="005B5E8A" w:rsidRPr="00F170DA" w14:paraId="4E2DE426" w14:textId="77777777" w:rsidTr="00F170DA">
        <w:trPr>
          <w:gridAfter w:val="1"/>
          <w:wAfter w:w="32" w:type="dxa"/>
        </w:trPr>
        <w:tc>
          <w:tcPr>
            <w:tcW w:w="2040" w:type="dxa"/>
            <w:gridSpan w:val="2"/>
            <w:tcBorders>
              <w:top w:val="nil"/>
              <w:left w:val="nil"/>
              <w:bottom w:val="nil"/>
              <w:right w:val="nil"/>
            </w:tcBorders>
          </w:tcPr>
          <w:p w14:paraId="5CF408BE"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190059BC"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3D7F4CAD"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57AD5858"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30231D75" w14:textId="77777777" w:rsidR="005B5E8A" w:rsidRPr="00F170DA" w:rsidRDefault="005B5E8A" w:rsidP="00F170DA">
            <w:pPr>
              <w:spacing w:line="240" w:lineRule="auto"/>
              <w:ind w:firstLine="0"/>
              <w:rPr>
                <w:rFonts w:eastAsia="Times New Roman" w:cs="Times New Roman"/>
                <w:szCs w:val="28"/>
              </w:rPr>
            </w:pPr>
          </w:p>
        </w:tc>
      </w:tr>
      <w:tr w:rsidR="005B5E8A" w:rsidRPr="00F170DA" w14:paraId="5A767503" w14:textId="77777777" w:rsidTr="00F170DA">
        <w:trPr>
          <w:gridAfter w:val="1"/>
          <w:wAfter w:w="32" w:type="dxa"/>
        </w:trPr>
        <w:tc>
          <w:tcPr>
            <w:tcW w:w="2040" w:type="dxa"/>
            <w:gridSpan w:val="2"/>
            <w:tcBorders>
              <w:top w:val="nil"/>
              <w:left w:val="nil"/>
              <w:bottom w:val="nil"/>
              <w:right w:val="nil"/>
            </w:tcBorders>
          </w:tcPr>
          <w:p w14:paraId="51966D0E"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12E29778"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19D980DB"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4831161E"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1E2A5E75" w14:textId="77777777" w:rsidR="005B5E8A" w:rsidRPr="00F170DA" w:rsidRDefault="005B5E8A" w:rsidP="00F170DA">
            <w:pPr>
              <w:spacing w:line="240" w:lineRule="auto"/>
              <w:ind w:firstLine="0"/>
              <w:rPr>
                <w:rFonts w:eastAsia="Times New Roman" w:cs="Times New Roman"/>
                <w:szCs w:val="28"/>
              </w:rPr>
            </w:pPr>
          </w:p>
        </w:tc>
      </w:tr>
      <w:tr w:rsidR="005B5E8A" w:rsidRPr="00F170DA" w14:paraId="74DBF956" w14:textId="77777777" w:rsidTr="00F170DA">
        <w:trPr>
          <w:gridAfter w:val="1"/>
          <w:wAfter w:w="32" w:type="dxa"/>
          <w:trHeight w:val="306"/>
        </w:trPr>
        <w:tc>
          <w:tcPr>
            <w:tcW w:w="2040" w:type="dxa"/>
            <w:gridSpan w:val="2"/>
            <w:tcBorders>
              <w:top w:val="nil"/>
              <w:left w:val="nil"/>
              <w:bottom w:val="nil"/>
              <w:right w:val="nil"/>
            </w:tcBorders>
          </w:tcPr>
          <w:p w14:paraId="0D73CB03"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2E3FDA2E" w14:textId="77777777" w:rsidR="005B5E8A" w:rsidRPr="00F170DA" w:rsidRDefault="005B5E8A" w:rsidP="00F170DA">
            <w:pPr>
              <w:spacing w:line="240" w:lineRule="auto"/>
              <w:ind w:firstLine="0"/>
              <w:rPr>
                <w:rFonts w:eastAsia="Times New Roman" w:cs="Times New Roman"/>
                <w:szCs w:val="28"/>
              </w:rPr>
            </w:pPr>
          </w:p>
        </w:tc>
        <w:tc>
          <w:tcPr>
            <w:tcW w:w="6101" w:type="dxa"/>
            <w:gridSpan w:val="10"/>
            <w:tcBorders>
              <w:top w:val="nil"/>
              <w:left w:val="nil"/>
              <w:bottom w:val="nil"/>
              <w:right w:val="nil"/>
            </w:tcBorders>
          </w:tcPr>
          <w:p w14:paraId="62A1D101"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 xml:space="preserve">Виконав студент </w:t>
            </w:r>
            <w:r w:rsidRPr="00F170DA">
              <w:rPr>
                <w:rFonts w:eastAsia="Times New Roman" w:cs="Times New Roman"/>
                <w:szCs w:val="28"/>
                <w:u w:val="single"/>
              </w:rPr>
              <w:t xml:space="preserve"> 4</w:t>
            </w:r>
            <w:r w:rsidRPr="00F170DA">
              <w:rPr>
                <w:rFonts w:eastAsia="Times New Roman" w:cs="Times New Roman"/>
                <w:szCs w:val="28"/>
              </w:rPr>
              <w:t xml:space="preserve"> курсу, групи  </w:t>
            </w:r>
            <w:r w:rsidRPr="00F170DA">
              <w:rPr>
                <w:rFonts w:eastAsia="Times New Roman" w:cs="Times New Roman"/>
                <w:szCs w:val="28"/>
                <w:u w:val="single"/>
              </w:rPr>
              <w:t>БСД-41</w:t>
            </w:r>
          </w:p>
        </w:tc>
      </w:tr>
      <w:tr w:rsidR="005B5E8A" w:rsidRPr="00F170DA" w14:paraId="56992BED" w14:textId="77777777" w:rsidTr="00F170DA">
        <w:trPr>
          <w:gridAfter w:val="1"/>
          <w:wAfter w:w="32" w:type="dxa"/>
        </w:trPr>
        <w:tc>
          <w:tcPr>
            <w:tcW w:w="2040" w:type="dxa"/>
            <w:gridSpan w:val="2"/>
            <w:tcBorders>
              <w:top w:val="nil"/>
              <w:left w:val="nil"/>
              <w:bottom w:val="nil"/>
              <w:right w:val="nil"/>
            </w:tcBorders>
          </w:tcPr>
          <w:p w14:paraId="35F9609D"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3AFC30FD" w14:textId="77777777" w:rsidR="005B5E8A" w:rsidRPr="00F170DA" w:rsidRDefault="005B5E8A" w:rsidP="00F170DA">
            <w:pPr>
              <w:spacing w:line="240" w:lineRule="auto"/>
              <w:ind w:firstLine="0"/>
              <w:rPr>
                <w:rFonts w:eastAsia="Times New Roman" w:cs="Times New Roman"/>
                <w:szCs w:val="28"/>
              </w:rPr>
            </w:pPr>
          </w:p>
        </w:tc>
        <w:tc>
          <w:tcPr>
            <w:tcW w:w="6101" w:type="dxa"/>
            <w:gridSpan w:val="10"/>
            <w:tcBorders>
              <w:top w:val="nil"/>
              <w:left w:val="nil"/>
              <w:bottom w:val="nil"/>
              <w:right w:val="nil"/>
            </w:tcBorders>
          </w:tcPr>
          <w:p w14:paraId="77F03E76" w14:textId="77777777" w:rsidR="005B5E8A" w:rsidRPr="00F170DA" w:rsidRDefault="005B5E8A" w:rsidP="00F170DA">
            <w:pPr>
              <w:spacing w:line="240" w:lineRule="auto"/>
              <w:ind w:firstLine="0"/>
              <w:rPr>
                <w:rFonts w:eastAsia="Times New Roman" w:cs="Times New Roman"/>
                <w:szCs w:val="28"/>
                <w:u w:val="single"/>
              </w:rPr>
            </w:pPr>
            <w:r w:rsidRPr="00F170DA">
              <w:rPr>
                <w:rFonts w:eastAsia="Times New Roman" w:cs="Times New Roman"/>
                <w:szCs w:val="28"/>
                <w:u w:val="single"/>
              </w:rPr>
              <w:t>спеціальності 125 Кібербезпека</w:t>
            </w:r>
          </w:p>
        </w:tc>
      </w:tr>
      <w:tr w:rsidR="005B5E8A" w:rsidRPr="00F170DA" w14:paraId="2DA88D94" w14:textId="77777777" w:rsidTr="00F170DA">
        <w:trPr>
          <w:gridAfter w:val="1"/>
          <w:wAfter w:w="32" w:type="dxa"/>
        </w:trPr>
        <w:tc>
          <w:tcPr>
            <w:tcW w:w="2040" w:type="dxa"/>
            <w:gridSpan w:val="2"/>
            <w:tcBorders>
              <w:top w:val="nil"/>
              <w:left w:val="nil"/>
              <w:bottom w:val="nil"/>
              <w:right w:val="nil"/>
            </w:tcBorders>
          </w:tcPr>
          <w:p w14:paraId="4D371510"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552FEB37" w14:textId="77777777" w:rsidR="005B5E8A" w:rsidRPr="00F170DA" w:rsidRDefault="005B5E8A" w:rsidP="00F170DA">
            <w:pPr>
              <w:spacing w:line="240" w:lineRule="auto"/>
              <w:ind w:firstLine="0"/>
              <w:rPr>
                <w:rFonts w:eastAsia="Times New Roman" w:cs="Times New Roman"/>
                <w:szCs w:val="28"/>
              </w:rPr>
            </w:pPr>
          </w:p>
        </w:tc>
        <w:tc>
          <w:tcPr>
            <w:tcW w:w="6101" w:type="dxa"/>
            <w:gridSpan w:val="10"/>
            <w:tcBorders>
              <w:top w:val="nil"/>
              <w:left w:val="nil"/>
              <w:bottom w:val="single" w:sz="4" w:space="0" w:color="000000"/>
              <w:right w:val="nil"/>
            </w:tcBorders>
          </w:tcPr>
          <w:p w14:paraId="2A5F861B"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освітньо-професійної  програми «Інформаційна та кібернетична безпека»</w:t>
            </w:r>
          </w:p>
        </w:tc>
      </w:tr>
      <w:tr w:rsidR="005B5E8A" w:rsidRPr="00F170DA" w14:paraId="79387E54" w14:textId="77777777" w:rsidTr="00F170DA">
        <w:trPr>
          <w:gridAfter w:val="1"/>
          <w:wAfter w:w="32" w:type="dxa"/>
        </w:trPr>
        <w:tc>
          <w:tcPr>
            <w:tcW w:w="2040" w:type="dxa"/>
            <w:gridSpan w:val="2"/>
            <w:tcBorders>
              <w:top w:val="nil"/>
              <w:left w:val="nil"/>
              <w:bottom w:val="nil"/>
              <w:right w:val="nil"/>
            </w:tcBorders>
          </w:tcPr>
          <w:p w14:paraId="364C4374" w14:textId="77777777" w:rsidR="005B5E8A" w:rsidRPr="00F170DA" w:rsidRDefault="005B5E8A" w:rsidP="00F170DA">
            <w:pPr>
              <w:spacing w:line="240" w:lineRule="auto"/>
              <w:ind w:firstLine="0"/>
              <w:rPr>
                <w:rFonts w:eastAsia="Times New Roman" w:cs="Times New Roman"/>
                <w:sz w:val="20"/>
                <w:szCs w:val="20"/>
              </w:rPr>
            </w:pPr>
          </w:p>
        </w:tc>
        <w:tc>
          <w:tcPr>
            <w:tcW w:w="1996" w:type="dxa"/>
            <w:gridSpan w:val="5"/>
            <w:tcBorders>
              <w:top w:val="nil"/>
              <w:left w:val="nil"/>
              <w:bottom w:val="nil"/>
              <w:right w:val="nil"/>
            </w:tcBorders>
          </w:tcPr>
          <w:p w14:paraId="26C48711" w14:textId="77777777" w:rsidR="005B5E8A" w:rsidRPr="00F170DA" w:rsidRDefault="005B5E8A" w:rsidP="00F170DA">
            <w:pPr>
              <w:spacing w:line="240" w:lineRule="auto"/>
              <w:ind w:firstLine="0"/>
              <w:rPr>
                <w:rFonts w:eastAsia="Times New Roman" w:cs="Times New Roman"/>
                <w:sz w:val="20"/>
                <w:szCs w:val="20"/>
              </w:rPr>
            </w:pPr>
          </w:p>
        </w:tc>
        <w:tc>
          <w:tcPr>
            <w:tcW w:w="6101" w:type="dxa"/>
            <w:gridSpan w:val="10"/>
            <w:tcBorders>
              <w:top w:val="single" w:sz="4" w:space="0" w:color="000000"/>
              <w:left w:val="nil"/>
              <w:bottom w:val="nil"/>
              <w:right w:val="nil"/>
            </w:tcBorders>
          </w:tcPr>
          <w:p w14:paraId="5C7E6D6B" w14:textId="77777777" w:rsidR="005B5E8A" w:rsidRPr="00F170DA" w:rsidRDefault="005B5E8A" w:rsidP="00F170DA">
            <w:pPr>
              <w:spacing w:line="240" w:lineRule="auto"/>
              <w:ind w:firstLine="0"/>
              <w:jc w:val="center"/>
              <w:rPr>
                <w:rFonts w:eastAsia="Times New Roman" w:cs="Times New Roman"/>
                <w:sz w:val="20"/>
                <w:szCs w:val="20"/>
              </w:rPr>
            </w:pPr>
            <w:r w:rsidRPr="00F170DA">
              <w:rPr>
                <w:rFonts w:eastAsia="Times New Roman" w:cs="Times New Roman"/>
                <w:sz w:val="20"/>
                <w:szCs w:val="20"/>
              </w:rPr>
              <w:t>(шифр і назва спеціальності)</w:t>
            </w:r>
          </w:p>
        </w:tc>
      </w:tr>
      <w:tr w:rsidR="005B5E8A" w:rsidRPr="00F170DA" w14:paraId="093B6418" w14:textId="77777777" w:rsidTr="00F170DA">
        <w:trPr>
          <w:gridAfter w:val="1"/>
          <w:wAfter w:w="32" w:type="dxa"/>
        </w:trPr>
        <w:tc>
          <w:tcPr>
            <w:tcW w:w="2040" w:type="dxa"/>
            <w:gridSpan w:val="2"/>
            <w:tcBorders>
              <w:top w:val="nil"/>
              <w:left w:val="nil"/>
              <w:bottom w:val="nil"/>
              <w:right w:val="nil"/>
            </w:tcBorders>
          </w:tcPr>
          <w:p w14:paraId="07536244"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24ED8706" w14:textId="77777777" w:rsidR="005B5E8A" w:rsidRPr="00F170DA" w:rsidRDefault="005B5E8A" w:rsidP="00F170DA">
            <w:pPr>
              <w:spacing w:line="240" w:lineRule="auto"/>
              <w:ind w:firstLine="0"/>
              <w:rPr>
                <w:rFonts w:eastAsia="Times New Roman" w:cs="Times New Roman"/>
                <w:szCs w:val="28"/>
              </w:rPr>
            </w:pPr>
          </w:p>
        </w:tc>
        <w:tc>
          <w:tcPr>
            <w:tcW w:w="6101" w:type="dxa"/>
            <w:gridSpan w:val="10"/>
            <w:tcBorders>
              <w:top w:val="nil"/>
              <w:left w:val="nil"/>
              <w:bottom w:val="single" w:sz="4" w:space="0" w:color="000000"/>
              <w:right w:val="nil"/>
            </w:tcBorders>
          </w:tcPr>
          <w:p w14:paraId="4761AD1F" w14:textId="77777777" w:rsidR="005B5E8A" w:rsidRPr="00F170DA" w:rsidRDefault="005B5E8A" w:rsidP="00F170DA">
            <w:pPr>
              <w:spacing w:line="240" w:lineRule="auto"/>
              <w:ind w:firstLine="0"/>
              <w:jc w:val="center"/>
              <w:rPr>
                <w:rFonts w:eastAsia="Times New Roman" w:cs="Times New Roman"/>
                <w:szCs w:val="28"/>
              </w:rPr>
            </w:pPr>
            <w:proofErr w:type="spellStart"/>
            <w:r w:rsidRPr="00F170DA">
              <w:rPr>
                <w:rFonts w:eastAsia="Times New Roman" w:cs="Times New Roman"/>
                <w:szCs w:val="28"/>
              </w:rPr>
              <w:t>Калабухов</w:t>
            </w:r>
            <w:proofErr w:type="spellEnd"/>
            <w:r w:rsidRPr="00F170DA">
              <w:rPr>
                <w:rFonts w:eastAsia="Times New Roman" w:cs="Times New Roman"/>
                <w:szCs w:val="28"/>
              </w:rPr>
              <w:t xml:space="preserve"> І.І.</w:t>
            </w:r>
          </w:p>
        </w:tc>
      </w:tr>
      <w:tr w:rsidR="005B5E8A" w:rsidRPr="00F170DA" w14:paraId="2F004CF7" w14:textId="77777777" w:rsidTr="00F170DA">
        <w:trPr>
          <w:gridAfter w:val="1"/>
          <w:wAfter w:w="32" w:type="dxa"/>
        </w:trPr>
        <w:tc>
          <w:tcPr>
            <w:tcW w:w="2040" w:type="dxa"/>
            <w:gridSpan w:val="2"/>
            <w:tcBorders>
              <w:top w:val="nil"/>
              <w:left w:val="nil"/>
              <w:bottom w:val="nil"/>
              <w:right w:val="nil"/>
            </w:tcBorders>
          </w:tcPr>
          <w:p w14:paraId="467B9A6D" w14:textId="77777777" w:rsidR="005B5E8A" w:rsidRPr="00F170DA" w:rsidRDefault="005B5E8A" w:rsidP="00F170DA">
            <w:pPr>
              <w:spacing w:line="240" w:lineRule="auto"/>
              <w:ind w:firstLine="0"/>
              <w:rPr>
                <w:rFonts w:eastAsia="Times New Roman" w:cs="Times New Roman"/>
                <w:sz w:val="20"/>
                <w:szCs w:val="20"/>
              </w:rPr>
            </w:pPr>
          </w:p>
        </w:tc>
        <w:tc>
          <w:tcPr>
            <w:tcW w:w="1996" w:type="dxa"/>
            <w:gridSpan w:val="5"/>
            <w:tcBorders>
              <w:top w:val="nil"/>
              <w:left w:val="nil"/>
              <w:bottom w:val="nil"/>
              <w:right w:val="nil"/>
            </w:tcBorders>
          </w:tcPr>
          <w:p w14:paraId="0EE019CC" w14:textId="77777777" w:rsidR="005B5E8A" w:rsidRPr="00F170DA" w:rsidRDefault="005B5E8A" w:rsidP="00F170DA">
            <w:pPr>
              <w:spacing w:line="240" w:lineRule="auto"/>
              <w:ind w:firstLine="0"/>
              <w:rPr>
                <w:rFonts w:eastAsia="Times New Roman" w:cs="Times New Roman"/>
                <w:sz w:val="20"/>
                <w:szCs w:val="20"/>
              </w:rPr>
            </w:pPr>
          </w:p>
        </w:tc>
        <w:tc>
          <w:tcPr>
            <w:tcW w:w="6101" w:type="dxa"/>
            <w:gridSpan w:val="10"/>
            <w:tcBorders>
              <w:top w:val="single" w:sz="4" w:space="0" w:color="000000"/>
              <w:left w:val="nil"/>
              <w:bottom w:val="nil"/>
              <w:right w:val="nil"/>
            </w:tcBorders>
          </w:tcPr>
          <w:p w14:paraId="464A648D" w14:textId="77777777" w:rsidR="005B5E8A" w:rsidRPr="00F170DA" w:rsidRDefault="005B5E8A" w:rsidP="00F170DA">
            <w:pPr>
              <w:spacing w:line="240" w:lineRule="auto"/>
              <w:ind w:firstLine="0"/>
              <w:jc w:val="center"/>
              <w:rPr>
                <w:rFonts w:eastAsia="Times New Roman" w:cs="Times New Roman"/>
                <w:sz w:val="20"/>
                <w:szCs w:val="20"/>
              </w:rPr>
            </w:pPr>
            <w:r w:rsidRPr="00F170DA">
              <w:rPr>
                <w:rFonts w:eastAsia="Times New Roman" w:cs="Times New Roman"/>
                <w:sz w:val="20"/>
                <w:szCs w:val="20"/>
              </w:rPr>
              <w:t>(прізвище та ініціали)</w:t>
            </w:r>
          </w:p>
        </w:tc>
      </w:tr>
      <w:tr w:rsidR="005B5E8A" w:rsidRPr="00F170DA" w14:paraId="7C65956F" w14:textId="77777777" w:rsidTr="00F170DA">
        <w:trPr>
          <w:gridAfter w:val="1"/>
          <w:wAfter w:w="32" w:type="dxa"/>
        </w:trPr>
        <w:tc>
          <w:tcPr>
            <w:tcW w:w="2040" w:type="dxa"/>
            <w:gridSpan w:val="2"/>
            <w:tcBorders>
              <w:top w:val="nil"/>
              <w:left w:val="nil"/>
              <w:bottom w:val="nil"/>
              <w:right w:val="nil"/>
            </w:tcBorders>
          </w:tcPr>
          <w:p w14:paraId="39956E1B"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34ADDB80" w14:textId="77777777" w:rsidR="005B5E8A" w:rsidRPr="00F170DA" w:rsidRDefault="005B5E8A" w:rsidP="00F170DA">
            <w:pPr>
              <w:spacing w:line="240" w:lineRule="auto"/>
              <w:ind w:firstLine="0"/>
              <w:rPr>
                <w:rFonts w:eastAsia="Times New Roman" w:cs="Times New Roman"/>
                <w:szCs w:val="28"/>
              </w:rPr>
            </w:pPr>
          </w:p>
        </w:tc>
        <w:tc>
          <w:tcPr>
            <w:tcW w:w="1363" w:type="dxa"/>
            <w:gridSpan w:val="2"/>
            <w:tcBorders>
              <w:top w:val="nil"/>
              <w:left w:val="nil"/>
              <w:bottom w:val="nil"/>
              <w:right w:val="nil"/>
            </w:tcBorders>
          </w:tcPr>
          <w:p w14:paraId="0CCA813D"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Керівник</w:t>
            </w:r>
          </w:p>
        </w:tc>
        <w:tc>
          <w:tcPr>
            <w:tcW w:w="4738" w:type="dxa"/>
            <w:gridSpan w:val="8"/>
            <w:tcBorders>
              <w:top w:val="nil"/>
              <w:left w:val="nil"/>
              <w:bottom w:val="single" w:sz="4" w:space="0" w:color="000000"/>
              <w:right w:val="nil"/>
            </w:tcBorders>
          </w:tcPr>
          <w:p w14:paraId="4FCCBC6E" w14:textId="77777777" w:rsidR="005B5E8A" w:rsidRPr="00F170DA" w:rsidRDefault="005B5E8A" w:rsidP="00F170DA">
            <w:pPr>
              <w:spacing w:line="240" w:lineRule="auto"/>
              <w:ind w:firstLine="0"/>
              <w:jc w:val="center"/>
              <w:rPr>
                <w:rFonts w:eastAsia="Times New Roman" w:cs="Times New Roman"/>
                <w:szCs w:val="28"/>
              </w:rPr>
            </w:pPr>
            <w:proofErr w:type="spellStart"/>
            <w:r w:rsidRPr="00F170DA">
              <w:rPr>
                <w:rFonts w:eastAsia="Times New Roman" w:cs="Times New Roman"/>
                <w:szCs w:val="28"/>
              </w:rPr>
              <w:t>Гайдур</w:t>
            </w:r>
            <w:proofErr w:type="spellEnd"/>
            <w:r w:rsidRPr="00F170DA">
              <w:rPr>
                <w:rFonts w:eastAsia="Times New Roman" w:cs="Times New Roman"/>
                <w:szCs w:val="28"/>
              </w:rPr>
              <w:t xml:space="preserve"> Г.І.</w:t>
            </w:r>
          </w:p>
        </w:tc>
      </w:tr>
      <w:tr w:rsidR="005B5E8A" w:rsidRPr="00F170DA" w14:paraId="09FE7C70" w14:textId="77777777" w:rsidTr="00F170DA">
        <w:trPr>
          <w:gridAfter w:val="1"/>
          <w:wAfter w:w="32" w:type="dxa"/>
        </w:trPr>
        <w:tc>
          <w:tcPr>
            <w:tcW w:w="2040" w:type="dxa"/>
            <w:gridSpan w:val="2"/>
            <w:tcBorders>
              <w:top w:val="nil"/>
              <w:left w:val="nil"/>
              <w:bottom w:val="nil"/>
              <w:right w:val="nil"/>
            </w:tcBorders>
          </w:tcPr>
          <w:p w14:paraId="6022BC7B" w14:textId="77777777" w:rsidR="005B5E8A" w:rsidRPr="00F170DA" w:rsidRDefault="005B5E8A" w:rsidP="00F170DA">
            <w:pPr>
              <w:spacing w:line="240" w:lineRule="auto"/>
              <w:ind w:firstLine="0"/>
              <w:rPr>
                <w:rFonts w:eastAsia="Times New Roman" w:cs="Times New Roman"/>
                <w:sz w:val="20"/>
                <w:szCs w:val="20"/>
              </w:rPr>
            </w:pPr>
          </w:p>
        </w:tc>
        <w:tc>
          <w:tcPr>
            <w:tcW w:w="1996" w:type="dxa"/>
            <w:gridSpan w:val="5"/>
            <w:tcBorders>
              <w:top w:val="nil"/>
              <w:left w:val="nil"/>
              <w:bottom w:val="nil"/>
              <w:right w:val="nil"/>
            </w:tcBorders>
          </w:tcPr>
          <w:p w14:paraId="2FA5AFF3" w14:textId="77777777" w:rsidR="005B5E8A" w:rsidRPr="00F170DA" w:rsidRDefault="005B5E8A" w:rsidP="00F170DA">
            <w:pPr>
              <w:spacing w:line="240" w:lineRule="auto"/>
              <w:ind w:firstLine="0"/>
              <w:rPr>
                <w:rFonts w:eastAsia="Times New Roman" w:cs="Times New Roman"/>
                <w:sz w:val="20"/>
                <w:szCs w:val="20"/>
              </w:rPr>
            </w:pPr>
          </w:p>
        </w:tc>
        <w:tc>
          <w:tcPr>
            <w:tcW w:w="2093" w:type="dxa"/>
            <w:gridSpan w:val="4"/>
            <w:tcBorders>
              <w:top w:val="nil"/>
              <w:left w:val="nil"/>
              <w:bottom w:val="nil"/>
              <w:right w:val="nil"/>
            </w:tcBorders>
          </w:tcPr>
          <w:p w14:paraId="025BBB06" w14:textId="77777777" w:rsidR="005B5E8A" w:rsidRPr="00F170DA" w:rsidRDefault="005B5E8A" w:rsidP="00F170DA">
            <w:pPr>
              <w:spacing w:line="240" w:lineRule="auto"/>
              <w:ind w:firstLine="0"/>
              <w:rPr>
                <w:rFonts w:eastAsia="Times New Roman" w:cs="Times New Roman"/>
                <w:sz w:val="20"/>
                <w:szCs w:val="20"/>
              </w:rPr>
            </w:pPr>
          </w:p>
        </w:tc>
        <w:tc>
          <w:tcPr>
            <w:tcW w:w="4008" w:type="dxa"/>
            <w:gridSpan w:val="6"/>
            <w:tcBorders>
              <w:top w:val="nil"/>
              <w:left w:val="nil"/>
              <w:bottom w:val="nil"/>
              <w:right w:val="nil"/>
            </w:tcBorders>
          </w:tcPr>
          <w:p w14:paraId="14227C12" w14:textId="77777777" w:rsidR="005B5E8A" w:rsidRPr="00F170DA" w:rsidRDefault="005B5E8A" w:rsidP="00F170DA">
            <w:pPr>
              <w:spacing w:line="240" w:lineRule="auto"/>
              <w:ind w:firstLine="0"/>
              <w:rPr>
                <w:rFonts w:eastAsia="Times New Roman" w:cs="Times New Roman"/>
                <w:sz w:val="20"/>
                <w:szCs w:val="20"/>
              </w:rPr>
            </w:pPr>
            <w:r w:rsidRPr="00F170DA">
              <w:rPr>
                <w:rFonts w:eastAsia="Times New Roman" w:cs="Times New Roman"/>
                <w:sz w:val="20"/>
                <w:szCs w:val="20"/>
              </w:rPr>
              <w:t xml:space="preserve">          (прізвище та ініціали)</w:t>
            </w:r>
          </w:p>
        </w:tc>
      </w:tr>
      <w:tr w:rsidR="005B5E8A" w:rsidRPr="00F170DA" w14:paraId="42398548" w14:textId="77777777" w:rsidTr="00F170DA">
        <w:trPr>
          <w:gridAfter w:val="1"/>
          <w:wAfter w:w="32" w:type="dxa"/>
        </w:trPr>
        <w:tc>
          <w:tcPr>
            <w:tcW w:w="2040" w:type="dxa"/>
            <w:gridSpan w:val="2"/>
            <w:tcBorders>
              <w:top w:val="nil"/>
              <w:left w:val="nil"/>
              <w:bottom w:val="nil"/>
              <w:right w:val="nil"/>
            </w:tcBorders>
          </w:tcPr>
          <w:p w14:paraId="02F87A28"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1172FD1E" w14:textId="77777777" w:rsidR="005B5E8A" w:rsidRPr="00F170DA" w:rsidRDefault="005B5E8A" w:rsidP="00F170DA">
            <w:pPr>
              <w:spacing w:line="240" w:lineRule="auto"/>
              <w:ind w:firstLine="0"/>
              <w:rPr>
                <w:rFonts w:eastAsia="Times New Roman" w:cs="Times New Roman"/>
                <w:szCs w:val="28"/>
              </w:rPr>
            </w:pPr>
          </w:p>
        </w:tc>
        <w:tc>
          <w:tcPr>
            <w:tcW w:w="1430" w:type="dxa"/>
            <w:gridSpan w:val="3"/>
            <w:tcBorders>
              <w:top w:val="nil"/>
              <w:left w:val="nil"/>
              <w:bottom w:val="nil"/>
              <w:right w:val="nil"/>
            </w:tcBorders>
          </w:tcPr>
          <w:p w14:paraId="03651E4E"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Рецензент</w:t>
            </w:r>
          </w:p>
        </w:tc>
        <w:tc>
          <w:tcPr>
            <w:tcW w:w="4671" w:type="dxa"/>
            <w:gridSpan w:val="7"/>
            <w:tcBorders>
              <w:top w:val="nil"/>
              <w:left w:val="nil"/>
              <w:bottom w:val="single" w:sz="4" w:space="0" w:color="000000"/>
              <w:right w:val="nil"/>
            </w:tcBorders>
          </w:tcPr>
          <w:p w14:paraId="59483581" w14:textId="77777777" w:rsidR="005B5E8A" w:rsidRPr="00F170DA" w:rsidRDefault="005B5E8A" w:rsidP="00F170DA">
            <w:pPr>
              <w:spacing w:line="240" w:lineRule="auto"/>
              <w:ind w:firstLine="0"/>
              <w:jc w:val="center"/>
              <w:rPr>
                <w:rFonts w:eastAsia="Times New Roman" w:cs="Times New Roman"/>
                <w:szCs w:val="28"/>
              </w:rPr>
            </w:pPr>
          </w:p>
        </w:tc>
      </w:tr>
      <w:tr w:rsidR="005B5E8A" w:rsidRPr="00F170DA" w14:paraId="729C36EB" w14:textId="77777777" w:rsidTr="00F170DA">
        <w:trPr>
          <w:gridAfter w:val="1"/>
          <w:wAfter w:w="32" w:type="dxa"/>
        </w:trPr>
        <w:tc>
          <w:tcPr>
            <w:tcW w:w="2040" w:type="dxa"/>
            <w:gridSpan w:val="2"/>
            <w:tcBorders>
              <w:top w:val="nil"/>
              <w:left w:val="nil"/>
              <w:bottom w:val="nil"/>
              <w:right w:val="nil"/>
            </w:tcBorders>
          </w:tcPr>
          <w:p w14:paraId="33BAF8D1" w14:textId="77777777" w:rsidR="005B5E8A" w:rsidRPr="00F170DA" w:rsidRDefault="005B5E8A" w:rsidP="00F170DA">
            <w:pPr>
              <w:spacing w:line="240" w:lineRule="auto"/>
              <w:ind w:firstLine="0"/>
              <w:rPr>
                <w:rFonts w:eastAsia="Times New Roman" w:cs="Times New Roman"/>
                <w:sz w:val="20"/>
                <w:szCs w:val="20"/>
              </w:rPr>
            </w:pPr>
          </w:p>
        </w:tc>
        <w:tc>
          <w:tcPr>
            <w:tcW w:w="1996" w:type="dxa"/>
            <w:gridSpan w:val="5"/>
            <w:tcBorders>
              <w:top w:val="nil"/>
              <w:left w:val="nil"/>
              <w:bottom w:val="nil"/>
              <w:right w:val="nil"/>
            </w:tcBorders>
          </w:tcPr>
          <w:p w14:paraId="26E845B7" w14:textId="77777777" w:rsidR="005B5E8A" w:rsidRPr="00F170DA" w:rsidRDefault="005B5E8A" w:rsidP="00F170DA">
            <w:pPr>
              <w:spacing w:line="240" w:lineRule="auto"/>
              <w:ind w:firstLine="0"/>
              <w:rPr>
                <w:rFonts w:eastAsia="Times New Roman" w:cs="Times New Roman"/>
                <w:sz w:val="20"/>
                <w:szCs w:val="20"/>
              </w:rPr>
            </w:pPr>
          </w:p>
        </w:tc>
        <w:tc>
          <w:tcPr>
            <w:tcW w:w="6101" w:type="dxa"/>
            <w:gridSpan w:val="10"/>
            <w:tcBorders>
              <w:top w:val="nil"/>
              <w:left w:val="nil"/>
              <w:bottom w:val="nil"/>
              <w:right w:val="nil"/>
            </w:tcBorders>
          </w:tcPr>
          <w:p w14:paraId="37C74483" w14:textId="77777777" w:rsidR="005B5E8A" w:rsidRPr="00F170DA" w:rsidRDefault="005B5E8A" w:rsidP="00F170DA">
            <w:pPr>
              <w:spacing w:line="240" w:lineRule="auto"/>
              <w:ind w:firstLine="0"/>
              <w:rPr>
                <w:rFonts w:eastAsia="Times New Roman" w:cs="Times New Roman"/>
                <w:sz w:val="20"/>
                <w:szCs w:val="20"/>
              </w:rPr>
            </w:pPr>
            <w:r w:rsidRPr="00F170DA">
              <w:rPr>
                <w:rFonts w:eastAsia="Times New Roman" w:cs="Times New Roman"/>
                <w:sz w:val="20"/>
                <w:szCs w:val="20"/>
              </w:rPr>
              <w:t xml:space="preserve">                                                      (прізвище та ініціали)</w:t>
            </w:r>
          </w:p>
        </w:tc>
      </w:tr>
      <w:tr w:rsidR="005B5E8A" w:rsidRPr="00F170DA" w14:paraId="125DD2C9" w14:textId="77777777" w:rsidTr="00F170DA">
        <w:trPr>
          <w:gridAfter w:val="1"/>
          <w:wAfter w:w="32" w:type="dxa"/>
          <w:trHeight w:val="306"/>
        </w:trPr>
        <w:tc>
          <w:tcPr>
            <w:tcW w:w="2040" w:type="dxa"/>
            <w:gridSpan w:val="2"/>
            <w:tcBorders>
              <w:top w:val="nil"/>
              <w:left w:val="nil"/>
              <w:bottom w:val="nil"/>
              <w:right w:val="nil"/>
            </w:tcBorders>
          </w:tcPr>
          <w:p w14:paraId="6DF3D3B3"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3E0D5D75" w14:textId="77777777" w:rsidR="005B5E8A" w:rsidRPr="00F170DA" w:rsidRDefault="005B5E8A" w:rsidP="00F170DA">
            <w:pPr>
              <w:spacing w:line="240" w:lineRule="auto"/>
              <w:ind w:firstLine="0"/>
              <w:rPr>
                <w:rFonts w:eastAsia="Times New Roman" w:cs="Times New Roman"/>
                <w:szCs w:val="28"/>
              </w:rPr>
            </w:pPr>
          </w:p>
        </w:tc>
        <w:tc>
          <w:tcPr>
            <w:tcW w:w="2399" w:type="dxa"/>
            <w:gridSpan w:val="6"/>
            <w:tcBorders>
              <w:top w:val="nil"/>
              <w:left w:val="nil"/>
              <w:bottom w:val="nil"/>
              <w:right w:val="nil"/>
            </w:tcBorders>
          </w:tcPr>
          <w:p w14:paraId="21C72CD8" w14:textId="77777777" w:rsidR="005B5E8A" w:rsidRPr="00F170DA" w:rsidRDefault="005B5E8A" w:rsidP="00F170DA">
            <w:pPr>
              <w:spacing w:line="240" w:lineRule="auto"/>
              <w:ind w:firstLine="0"/>
              <w:rPr>
                <w:rFonts w:eastAsia="Times New Roman" w:cs="Times New Roman"/>
                <w:szCs w:val="28"/>
              </w:rPr>
            </w:pPr>
            <w:proofErr w:type="spellStart"/>
            <w:r w:rsidRPr="00F170DA">
              <w:rPr>
                <w:rFonts w:eastAsia="Times New Roman" w:cs="Times New Roman"/>
                <w:szCs w:val="28"/>
              </w:rPr>
              <w:t>Нормоконтролер</w:t>
            </w:r>
            <w:proofErr w:type="spellEnd"/>
          </w:p>
        </w:tc>
        <w:tc>
          <w:tcPr>
            <w:tcW w:w="3702" w:type="dxa"/>
            <w:gridSpan w:val="4"/>
            <w:tcBorders>
              <w:top w:val="nil"/>
              <w:left w:val="nil"/>
              <w:bottom w:val="single" w:sz="4" w:space="0" w:color="000000"/>
              <w:right w:val="nil"/>
            </w:tcBorders>
          </w:tcPr>
          <w:p w14:paraId="71101E0D" w14:textId="77777777" w:rsidR="005B5E8A" w:rsidRPr="00F170DA" w:rsidRDefault="005B5E8A" w:rsidP="00F170DA">
            <w:pPr>
              <w:spacing w:line="240" w:lineRule="auto"/>
              <w:ind w:firstLine="0"/>
              <w:jc w:val="center"/>
              <w:rPr>
                <w:rFonts w:eastAsia="Times New Roman" w:cs="Times New Roman"/>
                <w:szCs w:val="28"/>
              </w:rPr>
            </w:pPr>
            <w:r w:rsidRPr="00F170DA">
              <w:rPr>
                <w:rFonts w:eastAsia="Times New Roman" w:cs="Times New Roman"/>
                <w:szCs w:val="28"/>
              </w:rPr>
              <w:t>Чумак Н.С.</w:t>
            </w:r>
          </w:p>
        </w:tc>
      </w:tr>
      <w:tr w:rsidR="005B5E8A" w:rsidRPr="00F170DA" w14:paraId="3D813D75" w14:textId="77777777" w:rsidTr="00F170DA">
        <w:trPr>
          <w:gridAfter w:val="1"/>
          <w:wAfter w:w="32" w:type="dxa"/>
        </w:trPr>
        <w:tc>
          <w:tcPr>
            <w:tcW w:w="2040" w:type="dxa"/>
            <w:gridSpan w:val="2"/>
            <w:tcBorders>
              <w:top w:val="nil"/>
              <w:left w:val="nil"/>
              <w:bottom w:val="nil"/>
              <w:right w:val="nil"/>
            </w:tcBorders>
          </w:tcPr>
          <w:p w14:paraId="346C1873" w14:textId="77777777" w:rsidR="005B5E8A" w:rsidRPr="00F170DA" w:rsidRDefault="005B5E8A" w:rsidP="00F170DA">
            <w:pPr>
              <w:spacing w:line="240" w:lineRule="auto"/>
              <w:ind w:firstLine="0"/>
              <w:rPr>
                <w:rFonts w:eastAsia="Times New Roman" w:cs="Times New Roman"/>
                <w:sz w:val="20"/>
                <w:szCs w:val="20"/>
              </w:rPr>
            </w:pPr>
          </w:p>
        </w:tc>
        <w:tc>
          <w:tcPr>
            <w:tcW w:w="1996" w:type="dxa"/>
            <w:gridSpan w:val="5"/>
            <w:tcBorders>
              <w:top w:val="nil"/>
              <w:left w:val="nil"/>
              <w:bottom w:val="nil"/>
              <w:right w:val="nil"/>
            </w:tcBorders>
          </w:tcPr>
          <w:p w14:paraId="31F2CCCB" w14:textId="77777777" w:rsidR="005B5E8A" w:rsidRPr="00F170DA" w:rsidRDefault="005B5E8A" w:rsidP="00F170DA">
            <w:pPr>
              <w:spacing w:line="240" w:lineRule="auto"/>
              <w:ind w:firstLine="0"/>
              <w:rPr>
                <w:rFonts w:eastAsia="Times New Roman" w:cs="Times New Roman"/>
                <w:sz w:val="20"/>
                <w:szCs w:val="20"/>
              </w:rPr>
            </w:pPr>
          </w:p>
        </w:tc>
        <w:tc>
          <w:tcPr>
            <w:tcW w:w="2093" w:type="dxa"/>
            <w:gridSpan w:val="4"/>
            <w:tcBorders>
              <w:top w:val="nil"/>
              <w:left w:val="nil"/>
              <w:bottom w:val="nil"/>
              <w:right w:val="nil"/>
            </w:tcBorders>
          </w:tcPr>
          <w:p w14:paraId="4AA7597E" w14:textId="77777777" w:rsidR="005B5E8A" w:rsidRPr="00F170DA" w:rsidRDefault="005B5E8A" w:rsidP="00F170DA">
            <w:pPr>
              <w:spacing w:line="240" w:lineRule="auto"/>
              <w:ind w:firstLine="0"/>
              <w:rPr>
                <w:rFonts w:eastAsia="Times New Roman" w:cs="Times New Roman"/>
                <w:sz w:val="20"/>
                <w:szCs w:val="20"/>
              </w:rPr>
            </w:pPr>
          </w:p>
        </w:tc>
        <w:tc>
          <w:tcPr>
            <w:tcW w:w="4008" w:type="dxa"/>
            <w:gridSpan w:val="6"/>
            <w:tcBorders>
              <w:top w:val="nil"/>
              <w:left w:val="nil"/>
              <w:bottom w:val="nil"/>
              <w:right w:val="nil"/>
            </w:tcBorders>
          </w:tcPr>
          <w:p w14:paraId="11211722" w14:textId="77777777" w:rsidR="005B5E8A" w:rsidRPr="00F170DA" w:rsidRDefault="005B5E8A" w:rsidP="00F170DA">
            <w:pPr>
              <w:spacing w:line="240" w:lineRule="auto"/>
              <w:ind w:firstLine="0"/>
              <w:rPr>
                <w:rFonts w:eastAsia="Times New Roman" w:cs="Times New Roman"/>
                <w:sz w:val="20"/>
                <w:szCs w:val="20"/>
              </w:rPr>
            </w:pPr>
            <w:r w:rsidRPr="00F170DA">
              <w:rPr>
                <w:rFonts w:eastAsia="Times New Roman" w:cs="Times New Roman"/>
                <w:sz w:val="20"/>
                <w:szCs w:val="20"/>
              </w:rPr>
              <w:t xml:space="preserve">                     (прізвище та ініціали)</w:t>
            </w:r>
          </w:p>
        </w:tc>
      </w:tr>
      <w:tr w:rsidR="005B5E8A" w:rsidRPr="00F170DA" w14:paraId="6B9AC198" w14:textId="77777777" w:rsidTr="00F170DA">
        <w:trPr>
          <w:gridAfter w:val="1"/>
          <w:wAfter w:w="32" w:type="dxa"/>
        </w:trPr>
        <w:tc>
          <w:tcPr>
            <w:tcW w:w="2040" w:type="dxa"/>
            <w:gridSpan w:val="2"/>
            <w:tcBorders>
              <w:top w:val="nil"/>
              <w:left w:val="nil"/>
              <w:bottom w:val="nil"/>
              <w:right w:val="nil"/>
            </w:tcBorders>
          </w:tcPr>
          <w:p w14:paraId="221F7DA2"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2D23784F"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44CB3AFA"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43A25F36"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472B8504" w14:textId="77777777" w:rsidR="005B5E8A" w:rsidRPr="00F170DA" w:rsidRDefault="005B5E8A" w:rsidP="00F170DA">
            <w:pPr>
              <w:spacing w:line="240" w:lineRule="auto"/>
              <w:ind w:firstLine="0"/>
              <w:rPr>
                <w:rFonts w:eastAsia="Times New Roman" w:cs="Times New Roman"/>
                <w:szCs w:val="28"/>
              </w:rPr>
            </w:pPr>
          </w:p>
        </w:tc>
      </w:tr>
      <w:tr w:rsidR="005B5E8A" w:rsidRPr="00F170DA" w14:paraId="4747A087" w14:textId="77777777" w:rsidTr="00F170DA">
        <w:trPr>
          <w:gridAfter w:val="1"/>
          <w:wAfter w:w="32" w:type="dxa"/>
        </w:trPr>
        <w:tc>
          <w:tcPr>
            <w:tcW w:w="2040" w:type="dxa"/>
            <w:gridSpan w:val="2"/>
            <w:tcBorders>
              <w:top w:val="nil"/>
              <w:left w:val="nil"/>
              <w:bottom w:val="nil"/>
              <w:right w:val="nil"/>
            </w:tcBorders>
          </w:tcPr>
          <w:p w14:paraId="2B01C793"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7E5226D8"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30A92182"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63774793"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7201B9F3" w14:textId="77777777" w:rsidR="005B5E8A" w:rsidRPr="00F170DA" w:rsidRDefault="005B5E8A" w:rsidP="00F170DA">
            <w:pPr>
              <w:spacing w:line="240" w:lineRule="auto"/>
              <w:ind w:firstLine="0"/>
              <w:rPr>
                <w:rFonts w:eastAsia="Times New Roman" w:cs="Times New Roman"/>
                <w:szCs w:val="28"/>
              </w:rPr>
            </w:pPr>
          </w:p>
        </w:tc>
      </w:tr>
      <w:tr w:rsidR="005B5E8A" w:rsidRPr="00F170DA" w14:paraId="35D56754" w14:textId="77777777" w:rsidTr="00F170DA">
        <w:trPr>
          <w:gridAfter w:val="1"/>
          <w:wAfter w:w="32" w:type="dxa"/>
        </w:trPr>
        <w:tc>
          <w:tcPr>
            <w:tcW w:w="2040" w:type="dxa"/>
            <w:gridSpan w:val="2"/>
            <w:tcBorders>
              <w:top w:val="nil"/>
              <w:left w:val="nil"/>
              <w:bottom w:val="nil"/>
              <w:right w:val="nil"/>
            </w:tcBorders>
          </w:tcPr>
          <w:p w14:paraId="21E6419F" w14:textId="77777777" w:rsidR="005B5E8A" w:rsidRPr="00F170DA" w:rsidRDefault="005B5E8A" w:rsidP="00F170DA">
            <w:pPr>
              <w:spacing w:line="240" w:lineRule="auto"/>
              <w:rPr>
                <w:rFonts w:eastAsia="Times New Roman" w:cs="Times New Roman"/>
                <w:szCs w:val="28"/>
              </w:rPr>
            </w:pPr>
          </w:p>
        </w:tc>
        <w:tc>
          <w:tcPr>
            <w:tcW w:w="1996" w:type="dxa"/>
            <w:gridSpan w:val="5"/>
            <w:tcBorders>
              <w:top w:val="nil"/>
              <w:left w:val="nil"/>
              <w:bottom w:val="nil"/>
              <w:right w:val="nil"/>
            </w:tcBorders>
          </w:tcPr>
          <w:p w14:paraId="19703DCA" w14:textId="77777777" w:rsidR="005B5E8A" w:rsidRPr="00F170DA" w:rsidRDefault="005B5E8A" w:rsidP="00F170DA">
            <w:pPr>
              <w:spacing w:line="240" w:lineRule="auto"/>
              <w:rPr>
                <w:rFonts w:eastAsia="Times New Roman" w:cs="Times New Roman"/>
                <w:szCs w:val="28"/>
              </w:rPr>
            </w:pPr>
          </w:p>
        </w:tc>
        <w:tc>
          <w:tcPr>
            <w:tcW w:w="2093" w:type="dxa"/>
            <w:gridSpan w:val="4"/>
            <w:tcBorders>
              <w:top w:val="nil"/>
              <w:left w:val="nil"/>
              <w:bottom w:val="nil"/>
              <w:right w:val="nil"/>
            </w:tcBorders>
          </w:tcPr>
          <w:p w14:paraId="01FF3DBC" w14:textId="77777777" w:rsidR="005B5E8A" w:rsidRPr="00F170DA" w:rsidRDefault="005B5E8A" w:rsidP="00F170DA">
            <w:pPr>
              <w:spacing w:line="240" w:lineRule="auto"/>
              <w:rPr>
                <w:rFonts w:eastAsia="Times New Roman" w:cs="Times New Roman"/>
                <w:szCs w:val="28"/>
              </w:rPr>
            </w:pPr>
          </w:p>
        </w:tc>
        <w:tc>
          <w:tcPr>
            <w:tcW w:w="2000" w:type="dxa"/>
            <w:gridSpan w:val="4"/>
            <w:tcBorders>
              <w:top w:val="nil"/>
              <w:left w:val="nil"/>
              <w:bottom w:val="nil"/>
              <w:right w:val="nil"/>
            </w:tcBorders>
          </w:tcPr>
          <w:p w14:paraId="37F0167C" w14:textId="77777777" w:rsidR="005B5E8A" w:rsidRPr="00F170DA" w:rsidRDefault="005B5E8A" w:rsidP="00F170DA">
            <w:pPr>
              <w:spacing w:line="240" w:lineRule="auto"/>
              <w:rPr>
                <w:rFonts w:eastAsia="Times New Roman" w:cs="Times New Roman"/>
                <w:szCs w:val="28"/>
              </w:rPr>
            </w:pPr>
          </w:p>
        </w:tc>
        <w:tc>
          <w:tcPr>
            <w:tcW w:w="2008" w:type="dxa"/>
            <w:gridSpan w:val="2"/>
            <w:tcBorders>
              <w:top w:val="nil"/>
              <w:left w:val="nil"/>
              <w:bottom w:val="nil"/>
              <w:right w:val="nil"/>
            </w:tcBorders>
          </w:tcPr>
          <w:p w14:paraId="109B6DF1" w14:textId="77777777" w:rsidR="005B5E8A" w:rsidRPr="00F170DA" w:rsidRDefault="005B5E8A" w:rsidP="00F170DA">
            <w:pPr>
              <w:spacing w:line="240" w:lineRule="auto"/>
              <w:rPr>
                <w:rFonts w:eastAsia="Times New Roman" w:cs="Times New Roman"/>
                <w:szCs w:val="28"/>
              </w:rPr>
            </w:pPr>
          </w:p>
        </w:tc>
      </w:tr>
      <w:tr w:rsidR="005B5E8A" w:rsidRPr="00F170DA" w14:paraId="6EFA6620" w14:textId="77777777" w:rsidTr="00F170DA">
        <w:trPr>
          <w:gridAfter w:val="1"/>
          <w:wAfter w:w="32" w:type="dxa"/>
        </w:trPr>
        <w:tc>
          <w:tcPr>
            <w:tcW w:w="2040" w:type="dxa"/>
            <w:gridSpan w:val="2"/>
            <w:tcBorders>
              <w:top w:val="nil"/>
              <w:left w:val="nil"/>
              <w:bottom w:val="nil"/>
              <w:right w:val="nil"/>
            </w:tcBorders>
          </w:tcPr>
          <w:p w14:paraId="56E9E4DF" w14:textId="77777777" w:rsidR="005B5E8A" w:rsidRPr="00F170DA" w:rsidRDefault="005B5E8A" w:rsidP="00F170DA">
            <w:pPr>
              <w:spacing w:line="240" w:lineRule="auto"/>
              <w:ind w:firstLine="0"/>
              <w:rPr>
                <w:rFonts w:eastAsia="Times New Roman" w:cs="Times New Roman"/>
                <w:szCs w:val="28"/>
              </w:rPr>
            </w:pPr>
          </w:p>
        </w:tc>
        <w:tc>
          <w:tcPr>
            <w:tcW w:w="6089" w:type="dxa"/>
            <w:gridSpan w:val="13"/>
            <w:tcBorders>
              <w:top w:val="nil"/>
              <w:left w:val="nil"/>
              <w:bottom w:val="nil"/>
              <w:right w:val="nil"/>
            </w:tcBorders>
          </w:tcPr>
          <w:p w14:paraId="65FE134E" w14:textId="77777777" w:rsidR="005B5E8A" w:rsidRPr="00F170DA" w:rsidRDefault="005B5E8A" w:rsidP="00F170DA">
            <w:pPr>
              <w:spacing w:line="240" w:lineRule="auto"/>
              <w:ind w:firstLine="0"/>
              <w:jc w:val="center"/>
              <w:rPr>
                <w:rFonts w:eastAsia="Times New Roman" w:cs="Times New Roman"/>
                <w:szCs w:val="28"/>
              </w:rPr>
            </w:pPr>
            <w:r w:rsidRPr="00F170DA">
              <w:rPr>
                <w:rFonts w:eastAsia="Times New Roman" w:cs="Times New Roman"/>
                <w:szCs w:val="28"/>
              </w:rPr>
              <w:t>КИЇВ – 202</w:t>
            </w:r>
            <w:r w:rsidR="00342D01" w:rsidRPr="00F170DA">
              <w:rPr>
                <w:rFonts w:eastAsia="Times New Roman" w:cs="Times New Roman"/>
                <w:szCs w:val="28"/>
              </w:rPr>
              <w:t>3</w:t>
            </w:r>
          </w:p>
        </w:tc>
        <w:tc>
          <w:tcPr>
            <w:tcW w:w="2008" w:type="dxa"/>
            <w:gridSpan w:val="2"/>
            <w:tcBorders>
              <w:top w:val="nil"/>
              <w:left w:val="nil"/>
              <w:bottom w:val="nil"/>
              <w:right w:val="nil"/>
            </w:tcBorders>
          </w:tcPr>
          <w:p w14:paraId="5F377E70" w14:textId="77777777" w:rsidR="005B5E8A" w:rsidRPr="00F170DA" w:rsidRDefault="005B5E8A" w:rsidP="00F170DA">
            <w:pPr>
              <w:spacing w:line="240" w:lineRule="auto"/>
              <w:ind w:firstLine="0"/>
              <w:rPr>
                <w:rFonts w:eastAsia="Times New Roman" w:cs="Times New Roman"/>
                <w:szCs w:val="28"/>
              </w:rPr>
            </w:pPr>
          </w:p>
        </w:tc>
      </w:tr>
      <w:tr w:rsidR="005B5E8A" w:rsidRPr="00F170DA" w14:paraId="7FA3DDE2" w14:textId="77777777" w:rsidTr="00F170DA">
        <w:trPr>
          <w:gridAfter w:val="1"/>
          <w:wAfter w:w="32" w:type="dxa"/>
        </w:trPr>
        <w:tc>
          <w:tcPr>
            <w:tcW w:w="10137" w:type="dxa"/>
            <w:gridSpan w:val="17"/>
            <w:tcBorders>
              <w:top w:val="nil"/>
              <w:left w:val="nil"/>
              <w:bottom w:val="nil"/>
              <w:right w:val="nil"/>
            </w:tcBorders>
          </w:tcPr>
          <w:p w14:paraId="172CD8DB" w14:textId="77777777" w:rsidR="005B5E8A" w:rsidRPr="00F170DA" w:rsidRDefault="005B5E8A" w:rsidP="00F170DA">
            <w:pPr>
              <w:spacing w:line="240" w:lineRule="auto"/>
              <w:ind w:firstLine="0"/>
              <w:jc w:val="center"/>
              <w:rPr>
                <w:rFonts w:eastAsia="Times New Roman" w:cs="Times New Roman"/>
                <w:b/>
                <w:szCs w:val="28"/>
              </w:rPr>
            </w:pPr>
          </w:p>
          <w:p w14:paraId="2E880D85" w14:textId="77777777" w:rsidR="005B5E8A" w:rsidRPr="00F170DA" w:rsidRDefault="005B5E8A" w:rsidP="00F170DA">
            <w:pPr>
              <w:spacing w:line="240" w:lineRule="auto"/>
              <w:ind w:firstLine="0"/>
              <w:jc w:val="center"/>
              <w:rPr>
                <w:rFonts w:eastAsia="Times New Roman" w:cs="Times New Roman"/>
                <w:b/>
                <w:szCs w:val="28"/>
              </w:rPr>
            </w:pPr>
            <w:r w:rsidRPr="00F170DA">
              <w:rPr>
                <w:rFonts w:eastAsia="Times New Roman" w:cs="Times New Roman"/>
                <w:b/>
                <w:szCs w:val="28"/>
              </w:rPr>
              <w:lastRenderedPageBreak/>
              <w:t>ДЕРЖАВНИЙ УНІВЕРСИТЕТ ТЕЛЕКОМУНІКАЦІЙ</w:t>
            </w:r>
            <w:r w:rsidRPr="00F170DA">
              <w:rPr>
                <w:noProof/>
                <w:lang w:val="en-US"/>
              </w:rPr>
              <mc:AlternateContent>
                <mc:Choice Requires="wps">
                  <w:drawing>
                    <wp:anchor distT="0" distB="0" distL="114300" distR="114300" simplePos="0" relativeHeight="251660288" behindDoc="0" locked="0" layoutInCell="1" hidden="0" allowOverlap="1" wp14:anchorId="54BC6AAE" wp14:editId="5B558A53">
                      <wp:simplePos x="0" y="0"/>
                      <wp:positionH relativeFrom="column">
                        <wp:posOffset>5994400</wp:posOffset>
                      </wp:positionH>
                      <wp:positionV relativeFrom="paragraph">
                        <wp:posOffset>-368299</wp:posOffset>
                      </wp:positionV>
                      <wp:extent cx="554627" cy="397873"/>
                      <wp:effectExtent l="0" t="0" r="0" b="0"/>
                      <wp:wrapNone/>
                      <wp:docPr id="49" name="Прямоугольник 49"/>
                      <wp:cNvGraphicFramePr/>
                      <a:graphic xmlns:a="http://schemas.openxmlformats.org/drawingml/2006/main">
                        <a:graphicData uri="http://schemas.microsoft.com/office/word/2010/wordprocessingShape">
                          <wps:wsp>
                            <wps:cNvSpPr/>
                            <wps:spPr>
                              <a:xfrm>
                                <a:off x="5078212" y="3590589"/>
                                <a:ext cx="535577" cy="378823"/>
                              </a:xfrm>
                              <a:prstGeom prst="rect">
                                <a:avLst/>
                              </a:prstGeom>
                              <a:solidFill>
                                <a:schemeClr val="lt1"/>
                              </a:solidFill>
                              <a:ln>
                                <a:noFill/>
                              </a:ln>
                            </wps:spPr>
                            <wps:txbx>
                              <w:txbxContent>
                                <w:p w14:paraId="7D082819" w14:textId="77777777" w:rsidR="003C21A0" w:rsidRDefault="003C21A0" w:rsidP="005B5E8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4BC6AAE" id="Прямоугольник 49" o:spid="_x0000_s1027" style="position:absolute;left:0;text-align:left;margin-left:472pt;margin-top:-29pt;width:43.65pt;height:3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" fillcolor="white [3201]" stroked="f">
                      <v:textbox inset="2.53958mm,2.53958mm,2.53958mm,2.53958mm">
                        <w:txbxContent>
                          <w:p w14:paraId="7D082819" w14:textId="77777777" w:rsidR="003C21A0" w:rsidRDefault="003C21A0" w:rsidP="005B5E8A">
                            <w:pPr>
                              <w:spacing w:line="240" w:lineRule="auto"/>
                              <w:textDirection w:val="btLr"/>
                            </w:pPr>
                          </w:p>
                        </w:txbxContent>
                      </v:textbox>
                    </v:rect>
                  </w:pict>
                </mc:Fallback>
              </mc:AlternateContent>
            </w:r>
          </w:p>
          <w:p w14:paraId="347B777E" w14:textId="77777777" w:rsidR="005B5E8A" w:rsidRPr="00F170DA" w:rsidRDefault="005B5E8A" w:rsidP="00F170DA">
            <w:pPr>
              <w:spacing w:line="240" w:lineRule="auto"/>
              <w:ind w:firstLine="0"/>
              <w:jc w:val="center"/>
              <w:rPr>
                <w:rFonts w:eastAsia="Times New Roman" w:cs="Times New Roman"/>
                <w:b/>
                <w:szCs w:val="28"/>
              </w:rPr>
            </w:pPr>
          </w:p>
        </w:tc>
      </w:tr>
      <w:tr w:rsidR="005B5E8A" w:rsidRPr="00F170DA" w14:paraId="6E06FA9B" w14:textId="77777777" w:rsidTr="00F170DA">
        <w:trPr>
          <w:gridAfter w:val="1"/>
          <w:wAfter w:w="32" w:type="dxa"/>
        </w:trPr>
        <w:tc>
          <w:tcPr>
            <w:tcW w:w="2040" w:type="dxa"/>
            <w:gridSpan w:val="2"/>
            <w:tcBorders>
              <w:top w:val="nil"/>
              <w:left w:val="nil"/>
              <w:bottom w:val="nil"/>
              <w:right w:val="nil"/>
            </w:tcBorders>
          </w:tcPr>
          <w:p w14:paraId="4C842162"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lastRenderedPageBreak/>
              <w:t>Інститут</w:t>
            </w:r>
          </w:p>
        </w:tc>
        <w:tc>
          <w:tcPr>
            <w:tcW w:w="1996" w:type="dxa"/>
            <w:gridSpan w:val="5"/>
            <w:tcBorders>
              <w:top w:val="nil"/>
              <w:left w:val="nil"/>
              <w:bottom w:val="single" w:sz="4" w:space="0" w:color="000000"/>
              <w:right w:val="nil"/>
            </w:tcBorders>
          </w:tcPr>
          <w:p w14:paraId="0401973A"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ННІЗІ</w:t>
            </w:r>
          </w:p>
        </w:tc>
        <w:tc>
          <w:tcPr>
            <w:tcW w:w="2093" w:type="dxa"/>
            <w:gridSpan w:val="4"/>
            <w:tcBorders>
              <w:top w:val="nil"/>
              <w:left w:val="nil"/>
              <w:bottom w:val="single" w:sz="4" w:space="0" w:color="000000"/>
              <w:right w:val="nil"/>
            </w:tcBorders>
          </w:tcPr>
          <w:p w14:paraId="4C1351C1"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single" w:sz="4" w:space="0" w:color="000000"/>
              <w:right w:val="nil"/>
            </w:tcBorders>
          </w:tcPr>
          <w:p w14:paraId="1C34301C"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single" w:sz="4" w:space="0" w:color="000000"/>
              <w:right w:val="nil"/>
            </w:tcBorders>
          </w:tcPr>
          <w:p w14:paraId="1926513B" w14:textId="77777777" w:rsidR="005B5E8A" w:rsidRPr="00F170DA" w:rsidRDefault="005B5E8A" w:rsidP="00F170DA">
            <w:pPr>
              <w:spacing w:line="240" w:lineRule="auto"/>
              <w:ind w:firstLine="0"/>
              <w:rPr>
                <w:rFonts w:eastAsia="Times New Roman" w:cs="Times New Roman"/>
                <w:szCs w:val="28"/>
              </w:rPr>
            </w:pPr>
          </w:p>
        </w:tc>
      </w:tr>
      <w:tr w:rsidR="005B5E8A" w:rsidRPr="00F170DA" w14:paraId="25CA2232" w14:textId="77777777" w:rsidTr="00F170DA">
        <w:trPr>
          <w:gridAfter w:val="1"/>
          <w:wAfter w:w="32" w:type="dxa"/>
        </w:trPr>
        <w:tc>
          <w:tcPr>
            <w:tcW w:w="2040" w:type="dxa"/>
            <w:gridSpan w:val="2"/>
            <w:tcBorders>
              <w:top w:val="nil"/>
              <w:left w:val="nil"/>
              <w:bottom w:val="nil"/>
              <w:right w:val="nil"/>
            </w:tcBorders>
          </w:tcPr>
          <w:p w14:paraId="1CC8F2AA"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Кафедра</w:t>
            </w:r>
          </w:p>
        </w:tc>
        <w:tc>
          <w:tcPr>
            <w:tcW w:w="8097" w:type="dxa"/>
            <w:gridSpan w:val="15"/>
            <w:tcBorders>
              <w:top w:val="nil"/>
              <w:left w:val="nil"/>
              <w:bottom w:val="single" w:sz="4" w:space="0" w:color="000000"/>
              <w:right w:val="nil"/>
            </w:tcBorders>
          </w:tcPr>
          <w:p w14:paraId="64121C07"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Інформаційної та кібернетичної безпеки</w:t>
            </w:r>
          </w:p>
        </w:tc>
      </w:tr>
      <w:tr w:rsidR="005B5E8A" w:rsidRPr="00F170DA" w14:paraId="4BD416FD" w14:textId="77777777" w:rsidTr="00F170DA">
        <w:trPr>
          <w:gridAfter w:val="1"/>
          <w:wAfter w:w="32" w:type="dxa"/>
        </w:trPr>
        <w:tc>
          <w:tcPr>
            <w:tcW w:w="2925" w:type="dxa"/>
            <w:gridSpan w:val="4"/>
            <w:tcBorders>
              <w:top w:val="nil"/>
              <w:left w:val="nil"/>
              <w:bottom w:val="nil"/>
              <w:right w:val="nil"/>
            </w:tcBorders>
          </w:tcPr>
          <w:p w14:paraId="568E8FFC"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Ступінь вищої освіти</w:t>
            </w:r>
          </w:p>
        </w:tc>
        <w:tc>
          <w:tcPr>
            <w:tcW w:w="3204" w:type="dxa"/>
            <w:gridSpan w:val="7"/>
            <w:tcBorders>
              <w:top w:val="nil"/>
              <w:left w:val="nil"/>
              <w:bottom w:val="single" w:sz="4" w:space="0" w:color="000000"/>
              <w:right w:val="nil"/>
            </w:tcBorders>
          </w:tcPr>
          <w:p w14:paraId="36369CC0"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Бакалавр</w:t>
            </w:r>
          </w:p>
        </w:tc>
        <w:tc>
          <w:tcPr>
            <w:tcW w:w="2000" w:type="dxa"/>
            <w:gridSpan w:val="4"/>
            <w:tcBorders>
              <w:top w:val="nil"/>
              <w:left w:val="nil"/>
              <w:bottom w:val="single" w:sz="4" w:space="0" w:color="000000"/>
              <w:right w:val="nil"/>
            </w:tcBorders>
          </w:tcPr>
          <w:p w14:paraId="6828424C"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single" w:sz="4" w:space="0" w:color="000000"/>
              <w:right w:val="nil"/>
            </w:tcBorders>
          </w:tcPr>
          <w:p w14:paraId="6B844190" w14:textId="77777777" w:rsidR="005B5E8A" w:rsidRPr="00F170DA" w:rsidRDefault="005B5E8A" w:rsidP="00F170DA">
            <w:pPr>
              <w:spacing w:line="240" w:lineRule="auto"/>
              <w:ind w:firstLine="0"/>
              <w:rPr>
                <w:rFonts w:eastAsia="Times New Roman" w:cs="Times New Roman"/>
                <w:szCs w:val="28"/>
              </w:rPr>
            </w:pPr>
          </w:p>
        </w:tc>
      </w:tr>
      <w:tr w:rsidR="005B5E8A" w:rsidRPr="00F170DA" w14:paraId="7A1B0ED8" w14:textId="77777777" w:rsidTr="00F170DA">
        <w:trPr>
          <w:gridAfter w:val="1"/>
          <w:wAfter w:w="32" w:type="dxa"/>
        </w:trPr>
        <w:tc>
          <w:tcPr>
            <w:tcW w:w="2051" w:type="dxa"/>
            <w:gridSpan w:val="3"/>
            <w:tcBorders>
              <w:top w:val="nil"/>
              <w:left w:val="nil"/>
              <w:bottom w:val="nil"/>
              <w:right w:val="nil"/>
            </w:tcBorders>
          </w:tcPr>
          <w:p w14:paraId="2282D47C"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Спеціальність</w:t>
            </w:r>
          </w:p>
        </w:tc>
        <w:tc>
          <w:tcPr>
            <w:tcW w:w="4078" w:type="dxa"/>
            <w:gridSpan w:val="8"/>
            <w:tcBorders>
              <w:top w:val="nil"/>
              <w:left w:val="nil"/>
              <w:bottom w:val="single" w:sz="4" w:space="0" w:color="000000"/>
              <w:right w:val="nil"/>
            </w:tcBorders>
          </w:tcPr>
          <w:p w14:paraId="101E5418"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125 Кібербезпека</w:t>
            </w:r>
          </w:p>
        </w:tc>
        <w:tc>
          <w:tcPr>
            <w:tcW w:w="2000" w:type="dxa"/>
            <w:gridSpan w:val="4"/>
            <w:tcBorders>
              <w:top w:val="nil"/>
              <w:left w:val="nil"/>
              <w:bottom w:val="single" w:sz="4" w:space="0" w:color="000000"/>
              <w:right w:val="nil"/>
            </w:tcBorders>
          </w:tcPr>
          <w:p w14:paraId="768CD549"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single" w:sz="4" w:space="0" w:color="000000"/>
              <w:right w:val="nil"/>
            </w:tcBorders>
          </w:tcPr>
          <w:p w14:paraId="13DF570B" w14:textId="77777777" w:rsidR="005B5E8A" w:rsidRPr="00F170DA" w:rsidRDefault="005B5E8A" w:rsidP="00F170DA">
            <w:pPr>
              <w:spacing w:line="240" w:lineRule="auto"/>
              <w:ind w:firstLine="0"/>
              <w:rPr>
                <w:rFonts w:eastAsia="Times New Roman" w:cs="Times New Roman"/>
                <w:szCs w:val="28"/>
              </w:rPr>
            </w:pPr>
          </w:p>
        </w:tc>
      </w:tr>
      <w:tr w:rsidR="005B5E8A" w:rsidRPr="00F170DA" w14:paraId="7C619126" w14:textId="77777777" w:rsidTr="00F170DA">
        <w:trPr>
          <w:gridAfter w:val="1"/>
          <w:wAfter w:w="32" w:type="dxa"/>
        </w:trPr>
        <w:tc>
          <w:tcPr>
            <w:tcW w:w="4036" w:type="dxa"/>
            <w:gridSpan w:val="7"/>
            <w:tcBorders>
              <w:top w:val="nil"/>
              <w:left w:val="nil"/>
              <w:bottom w:val="nil"/>
              <w:right w:val="nil"/>
            </w:tcBorders>
          </w:tcPr>
          <w:p w14:paraId="7B156A1A"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Освітньо-професійна програма</w:t>
            </w:r>
          </w:p>
        </w:tc>
        <w:tc>
          <w:tcPr>
            <w:tcW w:w="6101" w:type="dxa"/>
            <w:gridSpan w:val="10"/>
            <w:tcBorders>
              <w:top w:val="nil"/>
              <w:left w:val="nil"/>
              <w:bottom w:val="single" w:sz="4" w:space="0" w:color="000000"/>
              <w:right w:val="nil"/>
            </w:tcBorders>
          </w:tcPr>
          <w:p w14:paraId="7F946E8A"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Інформаційна та кібернетична безпека</w:t>
            </w:r>
          </w:p>
        </w:tc>
      </w:tr>
      <w:tr w:rsidR="005B5E8A" w:rsidRPr="00F170DA" w14:paraId="49D6E761" w14:textId="77777777" w:rsidTr="00F170DA">
        <w:trPr>
          <w:gridAfter w:val="1"/>
          <w:wAfter w:w="32" w:type="dxa"/>
        </w:trPr>
        <w:tc>
          <w:tcPr>
            <w:tcW w:w="2040" w:type="dxa"/>
            <w:gridSpan w:val="2"/>
            <w:tcBorders>
              <w:top w:val="nil"/>
              <w:left w:val="nil"/>
              <w:bottom w:val="nil"/>
              <w:right w:val="nil"/>
            </w:tcBorders>
          </w:tcPr>
          <w:p w14:paraId="460A6A19"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18950E56"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2953B722"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0BA56E8B"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648E8025" w14:textId="77777777" w:rsidR="005B5E8A" w:rsidRPr="00F170DA" w:rsidRDefault="005B5E8A" w:rsidP="00F170DA">
            <w:pPr>
              <w:spacing w:line="240" w:lineRule="auto"/>
              <w:ind w:firstLine="0"/>
              <w:rPr>
                <w:rFonts w:eastAsia="Times New Roman" w:cs="Times New Roman"/>
                <w:szCs w:val="28"/>
              </w:rPr>
            </w:pPr>
          </w:p>
        </w:tc>
      </w:tr>
      <w:tr w:rsidR="005B5E8A" w:rsidRPr="00F170DA" w14:paraId="70C6F099" w14:textId="77777777" w:rsidTr="00F170DA">
        <w:trPr>
          <w:gridAfter w:val="1"/>
          <w:wAfter w:w="32" w:type="dxa"/>
        </w:trPr>
        <w:tc>
          <w:tcPr>
            <w:tcW w:w="2040" w:type="dxa"/>
            <w:gridSpan w:val="2"/>
            <w:tcBorders>
              <w:top w:val="nil"/>
              <w:left w:val="nil"/>
              <w:bottom w:val="nil"/>
              <w:right w:val="nil"/>
            </w:tcBorders>
          </w:tcPr>
          <w:p w14:paraId="54774935"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7F404F57"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6130BBAF"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259D04D0"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13CE6A0B" w14:textId="77777777" w:rsidR="005B5E8A" w:rsidRPr="00F170DA" w:rsidRDefault="005B5E8A" w:rsidP="00F170DA">
            <w:pPr>
              <w:spacing w:line="240" w:lineRule="auto"/>
              <w:ind w:firstLine="0"/>
              <w:rPr>
                <w:rFonts w:eastAsia="Times New Roman" w:cs="Times New Roman"/>
                <w:szCs w:val="28"/>
              </w:rPr>
            </w:pPr>
          </w:p>
        </w:tc>
      </w:tr>
      <w:tr w:rsidR="005B5E8A" w:rsidRPr="00F170DA" w14:paraId="7485B3A3" w14:textId="77777777" w:rsidTr="00F170DA">
        <w:trPr>
          <w:gridAfter w:val="1"/>
          <w:wAfter w:w="32" w:type="dxa"/>
        </w:trPr>
        <w:tc>
          <w:tcPr>
            <w:tcW w:w="2040" w:type="dxa"/>
            <w:gridSpan w:val="2"/>
            <w:tcBorders>
              <w:top w:val="nil"/>
              <w:left w:val="nil"/>
              <w:bottom w:val="nil"/>
              <w:right w:val="nil"/>
            </w:tcBorders>
          </w:tcPr>
          <w:p w14:paraId="1B091E29"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47D6D90B"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18516625" w14:textId="77777777" w:rsidR="005B5E8A" w:rsidRPr="00F170DA" w:rsidRDefault="005B5E8A" w:rsidP="00F170DA">
            <w:pPr>
              <w:spacing w:line="240" w:lineRule="auto"/>
              <w:ind w:firstLine="0"/>
              <w:rPr>
                <w:rFonts w:eastAsia="Times New Roman" w:cs="Times New Roman"/>
                <w:szCs w:val="28"/>
              </w:rPr>
            </w:pPr>
          </w:p>
        </w:tc>
        <w:tc>
          <w:tcPr>
            <w:tcW w:w="4008" w:type="dxa"/>
            <w:gridSpan w:val="6"/>
            <w:tcBorders>
              <w:top w:val="nil"/>
              <w:left w:val="nil"/>
              <w:bottom w:val="nil"/>
              <w:right w:val="nil"/>
            </w:tcBorders>
          </w:tcPr>
          <w:p w14:paraId="05C8698B"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ЗАТВЕРДЖУЮ</w:t>
            </w:r>
          </w:p>
        </w:tc>
      </w:tr>
      <w:tr w:rsidR="005B5E8A" w:rsidRPr="00F170DA" w14:paraId="613B8679" w14:textId="77777777" w:rsidTr="00F170DA">
        <w:trPr>
          <w:gridAfter w:val="1"/>
          <w:wAfter w:w="32" w:type="dxa"/>
        </w:trPr>
        <w:tc>
          <w:tcPr>
            <w:tcW w:w="2040" w:type="dxa"/>
            <w:gridSpan w:val="2"/>
            <w:tcBorders>
              <w:top w:val="nil"/>
              <w:left w:val="nil"/>
              <w:bottom w:val="nil"/>
              <w:right w:val="nil"/>
            </w:tcBorders>
          </w:tcPr>
          <w:p w14:paraId="4849729E"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44BF01B9"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6EB1E661" w14:textId="77777777" w:rsidR="005B5E8A" w:rsidRPr="00F170DA" w:rsidRDefault="005B5E8A" w:rsidP="00F170DA">
            <w:pPr>
              <w:spacing w:line="240" w:lineRule="auto"/>
              <w:ind w:firstLine="0"/>
              <w:rPr>
                <w:rFonts w:eastAsia="Times New Roman" w:cs="Times New Roman"/>
                <w:szCs w:val="28"/>
              </w:rPr>
            </w:pPr>
          </w:p>
        </w:tc>
        <w:tc>
          <w:tcPr>
            <w:tcW w:w="4008" w:type="dxa"/>
            <w:gridSpan w:val="6"/>
            <w:tcBorders>
              <w:top w:val="nil"/>
              <w:left w:val="nil"/>
              <w:bottom w:val="nil"/>
              <w:right w:val="nil"/>
            </w:tcBorders>
          </w:tcPr>
          <w:p w14:paraId="39DFFEB7"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Завідувач кафедри ІКБ</w:t>
            </w:r>
          </w:p>
        </w:tc>
      </w:tr>
      <w:tr w:rsidR="005B5E8A" w:rsidRPr="00F170DA" w14:paraId="4AEDD035" w14:textId="77777777" w:rsidTr="00F170DA">
        <w:trPr>
          <w:gridAfter w:val="1"/>
          <w:wAfter w:w="32" w:type="dxa"/>
        </w:trPr>
        <w:tc>
          <w:tcPr>
            <w:tcW w:w="2040" w:type="dxa"/>
            <w:gridSpan w:val="2"/>
            <w:tcBorders>
              <w:top w:val="nil"/>
              <w:left w:val="nil"/>
              <w:bottom w:val="nil"/>
              <w:right w:val="nil"/>
            </w:tcBorders>
          </w:tcPr>
          <w:p w14:paraId="43A2C18C"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55E7FFC9"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404C9963"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single" w:sz="4" w:space="0" w:color="000000"/>
              <w:right w:val="nil"/>
            </w:tcBorders>
          </w:tcPr>
          <w:p w14:paraId="55A53CDC"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3F1CB237" w14:textId="77777777" w:rsidR="005B5E8A" w:rsidRPr="00F170DA" w:rsidRDefault="005B5E8A" w:rsidP="00F170DA">
            <w:pPr>
              <w:spacing w:line="240" w:lineRule="auto"/>
              <w:ind w:firstLine="0"/>
              <w:rPr>
                <w:rFonts w:eastAsia="Times New Roman" w:cs="Times New Roman"/>
                <w:szCs w:val="28"/>
              </w:rPr>
            </w:pPr>
            <w:proofErr w:type="spellStart"/>
            <w:r w:rsidRPr="00F170DA">
              <w:rPr>
                <w:rFonts w:eastAsia="Times New Roman" w:cs="Times New Roman"/>
                <w:szCs w:val="28"/>
              </w:rPr>
              <w:t>Гайдур</w:t>
            </w:r>
            <w:proofErr w:type="spellEnd"/>
            <w:r w:rsidRPr="00F170DA">
              <w:rPr>
                <w:rFonts w:eastAsia="Times New Roman" w:cs="Times New Roman"/>
                <w:szCs w:val="28"/>
              </w:rPr>
              <w:t xml:space="preserve"> Г.І.</w:t>
            </w:r>
          </w:p>
        </w:tc>
      </w:tr>
      <w:tr w:rsidR="005B5E8A" w:rsidRPr="00F170DA" w14:paraId="313CCA75" w14:textId="77777777" w:rsidTr="00F170DA">
        <w:trPr>
          <w:gridAfter w:val="1"/>
          <w:wAfter w:w="32" w:type="dxa"/>
        </w:trPr>
        <w:tc>
          <w:tcPr>
            <w:tcW w:w="2040" w:type="dxa"/>
            <w:gridSpan w:val="2"/>
            <w:tcBorders>
              <w:top w:val="nil"/>
              <w:left w:val="nil"/>
              <w:bottom w:val="nil"/>
              <w:right w:val="nil"/>
            </w:tcBorders>
          </w:tcPr>
          <w:p w14:paraId="20594E22"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1D172FC4"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1D903BA3" w14:textId="77777777" w:rsidR="005B5E8A" w:rsidRPr="00F170DA" w:rsidRDefault="005B5E8A" w:rsidP="00F170DA">
            <w:pPr>
              <w:spacing w:line="240" w:lineRule="auto"/>
              <w:ind w:firstLine="0"/>
              <w:rPr>
                <w:rFonts w:eastAsia="Times New Roman" w:cs="Times New Roman"/>
                <w:szCs w:val="28"/>
              </w:rPr>
            </w:pPr>
          </w:p>
        </w:tc>
        <w:tc>
          <w:tcPr>
            <w:tcW w:w="4008" w:type="dxa"/>
            <w:gridSpan w:val="6"/>
            <w:tcBorders>
              <w:top w:val="nil"/>
              <w:left w:val="nil"/>
              <w:bottom w:val="nil"/>
              <w:right w:val="nil"/>
            </w:tcBorders>
          </w:tcPr>
          <w:p w14:paraId="414C8FFE"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“___”_____________ 202</w:t>
            </w:r>
            <w:r w:rsidR="00342D01" w:rsidRPr="00F170DA">
              <w:rPr>
                <w:rFonts w:eastAsia="Times New Roman" w:cs="Times New Roman"/>
                <w:szCs w:val="28"/>
              </w:rPr>
              <w:t>3</w:t>
            </w:r>
            <w:r w:rsidRPr="00F170DA">
              <w:rPr>
                <w:rFonts w:eastAsia="Times New Roman" w:cs="Times New Roman"/>
                <w:szCs w:val="28"/>
              </w:rPr>
              <w:t xml:space="preserve"> року</w:t>
            </w:r>
          </w:p>
        </w:tc>
      </w:tr>
      <w:tr w:rsidR="005B5E8A" w:rsidRPr="00F170DA" w14:paraId="334E499E" w14:textId="77777777" w:rsidTr="00F170DA">
        <w:trPr>
          <w:gridAfter w:val="1"/>
          <w:wAfter w:w="32" w:type="dxa"/>
        </w:trPr>
        <w:tc>
          <w:tcPr>
            <w:tcW w:w="2040" w:type="dxa"/>
            <w:gridSpan w:val="2"/>
            <w:tcBorders>
              <w:top w:val="nil"/>
              <w:left w:val="nil"/>
              <w:bottom w:val="nil"/>
              <w:right w:val="nil"/>
            </w:tcBorders>
          </w:tcPr>
          <w:p w14:paraId="042FB36A"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350292DF"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3EC932AE"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47AA037E"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6054E126" w14:textId="77777777" w:rsidR="005B5E8A" w:rsidRPr="00F170DA" w:rsidRDefault="005B5E8A" w:rsidP="00F170DA">
            <w:pPr>
              <w:spacing w:line="240" w:lineRule="auto"/>
              <w:ind w:firstLine="0"/>
              <w:rPr>
                <w:rFonts w:eastAsia="Times New Roman" w:cs="Times New Roman"/>
                <w:szCs w:val="28"/>
              </w:rPr>
            </w:pPr>
          </w:p>
        </w:tc>
      </w:tr>
      <w:tr w:rsidR="005B5E8A" w:rsidRPr="00F170DA" w14:paraId="318B5C42" w14:textId="77777777" w:rsidTr="00F170DA">
        <w:trPr>
          <w:gridAfter w:val="1"/>
          <w:wAfter w:w="32" w:type="dxa"/>
        </w:trPr>
        <w:tc>
          <w:tcPr>
            <w:tcW w:w="2040" w:type="dxa"/>
            <w:gridSpan w:val="2"/>
            <w:tcBorders>
              <w:top w:val="nil"/>
              <w:left w:val="nil"/>
              <w:bottom w:val="nil"/>
              <w:right w:val="nil"/>
            </w:tcBorders>
          </w:tcPr>
          <w:p w14:paraId="5D6B11EE"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6F9BC800"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4654A175"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37C2F047"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4C88A76A" w14:textId="77777777" w:rsidR="005B5E8A" w:rsidRPr="00F170DA" w:rsidRDefault="005B5E8A" w:rsidP="00F170DA">
            <w:pPr>
              <w:spacing w:line="240" w:lineRule="auto"/>
              <w:ind w:firstLine="0"/>
              <w:rPr>
                <w:rFonts w:eastAsia="Times New Roman" w:cs="Times New Roman"/>
                <w:szCs w:val="28"/>
              </w:rPr>
            </w:pPr>
          </w:p>
        </w:tc>
      </w:tr>
      <w:tr w:rsidR="005B5E8A" w:rsidRPr="00F170DA" w14:paraId="445BFABF" w14:textId="77777777" w:rsidTr="00F170DA">
        <w:trPr>
          <w:gridAfter w:val="1"/>
          <w:wAfter w:w="32" w:type="dxa"/>
        </w:trPr>
        <w:tc>
          <w:tcPr>
            <w:tcW w:w="2040" w:type="dxa"/>
            <w:gridSpan w:val="2"/>
            <w:tcBorders>
              <w:top w:val="nil"/>
              <w:left w:val="nil"/>
              <w:bottom w:val="nil"/>
              <w:right w:val="nil"/>
            </w:tcBorders>
          </w:tcPr>
          <w:p w14:paraId="4A5F2625" w14:textId="77777777" w:rsidR="005B5E8A" w:rsidRPr="00F170DA" w:rsidRDefault="005B5E8A" w:rsidP="00F170DA">
            <w:pPr>
              <w:spacing w:line="240" w:lineRule="auto"/>
              <w:ind w:firstLine="0"/>
              <w:rPr>
                <w:rFonts w:eastAsia="Times New Roman" w:cs="Times New Roman"/>
                <w:szCs w:val="28"/>
              </w:rPr>
            </w:pPr>
          </w:p>
        </w:tc>
        <w:tc>
          <w:tcPr>
            <w:tcW w:w="6089" w:type="dxa"/>
            <w:gridSpan w:val="13"/>
            <w:tcBorders>
              <w:top w:val="nil"/>
              <w:left w:val="nil"/>
              <w:bottom w:val="nil"/>
              <w:right w:val="nil"/>
            </w:tcBorders>
          </w:tcPr>
          <w:p w14:paraId="3F472EEF" w14:textId="77777777" w:rsidR="005B5E8A" w:rsidRPr="00F170DA" w:rsidRDefault="005B5E8A" w:rsidP="00F170DA">
            <w:pPr>
              <w:spacing w:line="240" w:lineRule="auto"/>
              <w:ind w:firstLine="0"/>
              <w:jc w:val="center"/>
              <w:rPr>
                <w:rFonts w:eastAsia="Times New Roman" w:cs="Times New Roman"/>
                <w:szCs w:val="28"/>
              </w:rPr>
            </w:pPr>
            <w:bookmarkStart w:id="0" w:name="_heading=h.gjdgxs" w:colFirst="0" w:colLast="0"/>
            <w:bookmarkEnd w:id="0"/>
            <w:r w:rsidRPr="00F170DA">
              <w:rPr>
                <w:rFonts w:eastAsia="Times New Roman" w:cs="Times New Roman"/>
                <w:b/>
                <w:sz w:val="32"/>
                <w:szCs w:val="32"/>
              </w:rPr>
              <w:t xml:space="preserve">З  А  В  Д  А  Н  </w:t>
            </w:r>
            <w:proofErr w:type="spellStart"/>
            <w:r w:rsidRPr="00F170DA">
              <w:rPr>
                <w:rFonts w:eastAsia="Times New Roman" w:cs="Times New Roman"/>
                <w:b/>
                <w:sz w:val="32"/>
                <w:szCs w:val="32"/>
              </w:rPr>
              <w:t>Н</w:t>
            </w:r>
            <w:proofErr w:type="spellEnd"/>
            <w:r w:rsidRPr="00F170DA">
              <w:rPr>
                <w:rFonts w:eastAsia="Times New Roman" w:cs="Times New Roman"/>
                <w:b/>
                <w:sz w:val="32"/>
                <w:szCs w:val="32"/>
              </w:rPr>
              <w:t xml:space="preserve">  Я</w:t>
            </w:r>
          </w:p>
        </w:tc>
        <w:tc>
          <w:tcPr>
            <w:tcW w:w="2008" w:type="dxa"/>
            <w:gridSpan w:val="2"/>
            <w:tcBorders>
              <w:top w:val="nil"/>
              <w:left w:val="nil"/>
              <w:bottom w:val="nil"/>
              <w:right w:val="nil"/>
            </w:tcBorders>
          </w:tcPr>
          <w:p w14:paraId="28E06A55" w14:textId="77777777" w:rsidR="005B5E8A" w:rsidRPr="00F170DA" w:rsidRDefault="005B5E8A" w:rsidP="00F170DA">
            <w:pPr>
              <w:spacing w:line="240" w:lineRule="auto"/>
              <w:ind w:firstLine="0"/>
              <w:rPr>
                <w:rFonts w:eastAsia="Times New Roman" w:cs="Times New Roman"/>
                <w:szCs w:val="28"/>
              </w:rPr>
            </w:pPr>
          </w:p>
        </w:tc>
      </w:tr>
      <w:tr w:rsidR="005B5E8A" w:rsidRPr="00F170DA" w14:paraId="55260151" w14:textId="77777777" w:rsidTr="00F170DA">
        <w:trPr>
          <w:gridAfter w:val="1"/>
          <w:wAfter w:w="32" w:type="dxa"/>
        </w:trPr>
        <w:tc>
          <w:tcPr>
            <w:tcW w:w="2040" w:type="dxa"/>
            <w:gridSpan w:val="2"/>
            <w:tcBorders>
              <w:top w:val="nil"/>
              <w:left w:val="nil"/>
              <w:bottom w:val="nil"/>
              <w:right w:val="nil"/>
            </w:tcBorders>
          </w:tcPr>
          <w:p w14:paraId="17AF5040" w14:textId="77777777" w:rsidR="005B5E8A" w:rsidRPr="00F170DA" w:rsidRDefault="005B5E8A" w:rsidP="00F170DA">
            <w:pPr>
              <w:spacing w:line="240" w:lineRule="auto"/>
              <w:ind w:firstLine="0"/>
              <w:rPr>
                <w:rFonts w:eastAsia="Times New Roman" w:cs="Times New Roman"/>
                <w:szCs w:val="28"/>
              </w:rPr>
            </w:pPr>
          </w:p>
        </w:tc>
        <w:tc>
          <w:tcPr>
            <w:tcW w:w="6089" w:type="dxa"/>
            <w:gridSpan w:val="13"/>
            <w:tcBorders>
              <w:top w:val="nil"/>
              <w:left w:val="nil"/>
              <w:bottom w:val="nil"/>
              <w:right w:val="nil"/>
            </w:tcBorders>
          </w:tcPr>
          <w:p w14:paraId="3BA65914" w14:textId="77777777" w:rsidR="005B5E8A" w:rsidRPr="00F170DA" w:rsidRDefault="005B5E8A" w:rsidP="00F170DA">
            <w:pPr>
              <w:spacing w:line="240" w:lineRule="auto"/>
              <w:ind w:firstLine="0"/>
              <w:jc w:val="center"/>
              <w:rPr>
                <w:rFonts w:eastAsia="Times New Roman" w:cs="Times New Roman"/>
                <w:szCs w:val="28"/>
              </w:rPr>
            </w:pPr>
            <w:bookmarkStart w:id="1" w:name="_heading=h.30j0zll" w:colFirst="0" w:colLast="0"/>
            <w:bookmarkEnd w:id="1"/>
            <w:r w:rsidRPr="00F170DA">
              <w:rPr>
                <w:rFonts w:eastAsia="Times New Roman" w:cs="Times New Roman"/>
                <w:b/>
                <w:sz w:val="26"/>
                <w:szCs w:val="26"/>
              </w:rPr>
              <w:t>НА БАКАЛАВРСЬКУ РОБОТУ СТУДЕНТУ</w:t>
            </w:r>
          </w:p>
        </w:tc>
        <w:tc>
          <w:tcPr>
            <w:tcW w:w="2008" w:type="dxa"/>
            <w:gridSpan w:val="2"/>
            <w:tcBorders>
              <w:top w:val="nil"/>
              <w:left w:val="nil"/>
              <w:bottom w:val="nil"/>
              <w:right w:val="nil"/>
            </w:tcBorders>
          </w:tcPr>
          <w:p w14:paraId="77B42616" w14:textId="77777777" w:rsidR="005B5E8A" w:rsidRPr="00F170DA" w:rsidRDefault="005B5E8A" w:rsidP="00F170DA">
            <w:pPr>
              <w:spacing w:line="240" w:lineRule="auto"/>
              <w:ind w:firstLine="0"/>
              <w:rPr>
                <w:rFonts w:eastAsia="Times New Roman" w:cs="Times New Roman"/>
                <w:szCs w:val="28"/>
              </w:rPr>
            </w:pPr>
          </w:p>
        </w:tc>
      </w:tr>
      <w:tr w:rsidR="005B5E8A" w:rsidRPr="00F170DA" w14:paraId="0F4B46D5" w14:textId="77777777" w:rsidTr="00F170DA">
        <w:trPr>
          <w:gridAfter w:val="1"/>
          <w:wAfter w:w="32" w:type="dxa"/>
        </w:trPr>
        <w:tc>
          <w:tcPr>
            <w:tcW w:w="2040" w:type="dxa"/>
            <w:gridSpan w:val="2"/>
            <w:tcBorders>
              <w:top w:val="nil"/>
              <w:left w:val="nil"/>
              <w:bottom w:val="nil"/>
              <w:right w:val="nil"/>
            </w:tcBorders>
          </w:tcPr>
          <w:p w14:paraId="2E0D6CD9"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5415944D"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5AE73526"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72EED136"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4EDCFFB9" w14:textId="77777777" w:rsidR="005B5E8A" w:rsidRPr="00F170DA" w:rsidRDefault="005B5E8A" w:rsidP="00F170DA">
            <w:pPr>
              <w:spacing w:line="240" w:lineRule="auto"/>
              <w:ind w:firstLine="0"/>
              <w:rPr>
                <w:rFonts w:eastAsia="Times New Roman" w:cs="Times New Roman"/>
                <w:szCs w:val="28"/>
              </w:rPr>
            </w:pPr>
          </w:p>
        </w:tc>
      </w:tr>
      <w:tr w:rsidR="005B5E8A" w:rsidRPr="00F170DA" w14:paraId="6B597FCD" w14:textId="77777777" w:rsidTr="00F170DA">
        <w:trPr>
          <w:gridAfter w:val="1"/>
          <w:wAfter w:w="32" w:type="dxa"/>
        </w:trPr>
        <w:tc>
          <w:tcPr>
            <w:tcW w:w="10137" w:type="dxa"/>
            <w:gridSpan w:val="17"/>
            <w:tcBorders>
              <w:top w:val="nil"/>
              <w:left w:val="nil"/>
              <w:bottom w:val="single" w:sz="4" w:space="0" w:color="000000"/>
              <w:right w:val="nil"/>
            </w:tcBorders>
          </w:tcPr>
          <w:p w14:paraId="55E91F10" w14:textId="77777777" w:rsidR="005B5E8A" w:rsidRPr="00F170DA" w:rsidRDefault="00131170" w:rsidP="00F170DA">
            <w:pPr>
              <w:spacing w:line="240" w:lineRule="auto"/>
              <w:ind w:firstLine="0"/>
              <w:jc w:val="center"/>
              <w:rPr>
                <w:rFonts w:eastAsia="Times New Roman" w:cs="Times New Roman"/>
                <w:szCs w:val="28"/>
              </w:rPr>
            </w:pPr>
            <w:proofErr w:type="spellStart"/>
            <w:r w:rsidRPr="00F170DA">
              <w:rPr>
                <w:rFonts w:eastAsia="Times New Roman" w:cs="Times New Roman"/>
                <w:szCs w:val="28"/>
              </w:rPr>
              <w:t>Калабухову</w:t>
            </w:r>
            <w:proofErr w:type="spellEnd"/>
            <w:r w:rsidRPr="00F170DA">
              <w:rPr>
                <w:rFonts w:eastAsia="Times New Roman" w:cs="Times New Roman"/>
                <w:szCs w:val="28"/>
              </w:rPr>
              <w:t xml:space="preserve"> Іллі Ігоровичу</w:t>
            </w:r>
          </w:p>
        </w:tc>
      </w:tr>
      <w:tr w:rsidR="005B5E8A" w:rsidRPr="00F170DA" w14:paraId="13B6B527" w14:textId="77777777" w:rsidTr="00F170DA">
        <w:trPr>
          <w:gridAfter w:val="1"/>
          <w:wAfter w:w="32" w:type="dxa"/>
          <w:trHeight w:val="214"/>
        </w:trPr>
        <w:tc>
          <w:tcPr>
            <w:tcW w:w="10137" w:type="dxa"/>
            <w:gridSpan w:val="17"/>
            <w:tcBorders>
              <w:top w:val="single" w:sz="4" w:space="0" w:color="000000"/>
              <w:left w:val="nil"/>
              <w:bottom w:val="nil"/>
              <w:right w:val="nil"/>
            </w:tcBorders>
          </w:tcPr>
          <w:p w14:paraId="6388D741" w14:textId="77777777" w:rsidR="005B5E8A" w:rsidRPr="00F170DA" w:rsidRDefault="005B5E8A" w:rsidP="00F170DA">
            <w:pPr>
              <w:spacing w:line="240" w:lineRule="auto"/>
              <w:ind w:firstLine="0"/>
              <w:jc w:val="center"/>
              <w:rPr>
                <w:rFonts w:eastAsia="Times New Roman" w:cs="Times New Roman"/>
                <w:sz w:val="20"/>
                <w:szCs w:val="20"/>
              </w:rPr>
            </w:pPr>
            <w:r w:rsidRPr="00F170DA">
              <w:rPr>
                <w:rFonts w:eastAsia="Times New Roman" w:cs="Times New Roman"/>
                <w:sz w:val="20"/>
                <w:szCs w:val="20"/>
              </w:rPr>
              <w:t>(прізвище, ім’я,  по батькові)</w:t>
            </w:r>
          </w:p>
        </w:tc>
      </w:tr>
      <w:tr w:rsidR="005B5E8A" w:rsidRPr="00F170DA" w14:paraId="70809F2A" w14:textId="77777777" w:rsidTr="00F170DA">
        <w:tc>
          <w:tcPr>
            <w:tcW w:w="3833" w:type="dxa"/>
            <w:gridSpan w:val="6"/>
            <w:tcBorders>
              <w:top w:val="nil"/>
              <w:left w:val="nil"/>
              <w:bottom w:val="nil"/>
              <w:right w:val="nil"/>
            </w:tcBorders>
          </w:tcPr>
          <w:p w14:paraId="63505928"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1. Тема бакалаврської роботи:</w:t>
            </w:r>
          </w:p>
        </w:tc>
        <w:tc>
          <w:tcPr>
            <w:tcW w:w="6336" w:type="dxa"/>
            <w:gridSpan w:val="12"/>
            <w:tcBorders>
              <w:top w:val="nil"/>
              <w:left w:val="nil"/>
              <w:bottom w:val="single" w:sz="4" w:space="0" w:color="000000"/>
              <w:right w:val="nil"/>
            </w:tcBorders>
          </w:tcPr>
          <w:p w14:paraId="1C793205" w14:textId="7F212F3A" w:rsidR="005B5E8A" w:rsidRPr="00F170DA" w:rsidRDefault="005B5E8A" w:rsidP="00716FC0">
            <w:pPr>
              <w:spacing w:line="240" w:lineRule="auto"/>
              <w:ind w:firstLine="0"/>
              <w:jc w:val="center"/>
              <w:rPr>
                <w:rFonts w:eastAsia="Times New Roman" w:cs="Times New Roman"/>
                <w:szCs w:val="28"/>
              </w:rPr>
            </w:pPr>
            <w:r w:rsidRPr="00F170DA">
              <w:rPr>
                <w:rFonts w:eastAsia="Times New Roman" w:cs="Times New Roman"/>
                <w:szCs w:val="28"/>
              </w:rPr>
              <w:t xml:space="preserve"> </w:t>
            </w:r>
          </w:p>
        </w:tc>
      </w:tr>
      <w:tr w:rsidR="005B5E8A" w:rsidRPr="00F170DA" w14:paraId="35C5C31A" w14:textId="77777777" w:rsidTr="00F170DA">
        <w:trPr>
          <w:gridAfter w:val="1"/>
          <w:wAfter w:w="32" w:type="dxa"/>
        </w:trPr>
        <w:tc>
          <w:tcPr>
            <w:tcW w:w="10137" w:type="dxa"/>
            <w:gridSpan w:val="17"/>
            <w:tcBorders>
              <w:top w:val="nil"/>
              <w:left w:val="nil"/>
              <w:bottom w:val="single" w:sz="4" w:space="0" w:color="000000"/>
              <w:right w:val="nil"/>
            </w:tcBorders>
          </w:tcPr>
          <w:p w14:paraId="1166F4B0" w14:textId="2776E729" w:rsidR="005B5E8A" w:rsidRPr="00F170DA" w:rsidRDefault="00716FC0" w:rsidP="00716FC0">
            <w:pPr>
              <w:spacing w:line="240" w:lineRule="auto"/>
              <w:ind w:firstLine="0"/>
              <w:rPr>
                <w:rFonts w:eastAsia="Times New Roman" w:cs="Times New Roman"/>
                <w:szCs w:val="28"/>
              </w:rPr>
            </w:pPr>
            <w:r w:rsidRPr="00716FC0">
              <w:rPr>
                <w:rFonts w:eastAsia="Times New Roman" w:cs="Times New Roman"/>
                <w:szCs w:val="28"/>
              </w:rPr>
              <w:t xml:space="preserve">«Дослідження шляхів та розробка рекомендацій щодо забезпечення </w:t>
            </w:r>
            <w:proofErr w:type="spellStart"/>
            <w:r w:rsidRPr="00716FC0">
              <w:rPr>
                <w:rFonts w:eastAsia="Times New Roman" w:cs="Times New Roman"/>
                <w:szCs w:val="28"/>
              </w:rPr>
              <w:t>зах</w:t>
            </w:r>
            <w:r>
              <w:rPr>
                <w:rFonts w:eastAsia="Times New Roman" w:cs="Times New Roman"/>
                <w:szCs w:val="28"/>
              </w:rPr>
              <w:t>и</w:t>
            </w:r>
            <w:r w:rsidRPr="00716FC0">
              <w:rPr>
                <w:rFonts w:eastAsia="Times New Roman" w:cs="Times New Roman"/>
                <w:szCs w:val="28"/>
              </w:rPr>
              <w:t>щенної</w:t>
            </w:r>
            <w:proofErr w:type="spellEnd"/>
            <w:r w:rsidRPr="00716FC0">
              <w:rPr>
                <w:rFonts w:eastAsia="Times New Roman" w:cs="Times New Roman"/>
                <w:szCs w:val="28"/>
              </w:rPr>
              <w:t xml:space="preserve"> корпорат</w:t>
            </w:r>
            <w:r>
              <w:rPr>
                <w:rFonts w:eastAsia="Times New Roman" w:cs="Times New Roman"/>
                <w:szCs w:val="28"/>
              </w:rPr>
              <w:t>и</w:t>
            </w:r>
            <w:r w:rsidRPr="00716FC0">
              <w:rPr>
                <w:rFonts w:eastAsia="Times New Roman" w:cs="Times New Roman"/>
                <w:szCs w:val="28"/>
              </w:rPr>
              <w:t xml:space="preserve">вної мережі на базі обладнання </w:t>
            </w:r>
            <w:proofErr w:type="spellStart"/>
            <w:r w:rsidRPr="00716FC0">
              <w:rPr>
                <w:rFonts w:eastAsia="Times New Roman" w:cs="Times New Roman"/>
                <w:szCs w:val="28"/>
              </w:rPr>
              <w:t>Mikrotik</w:t>
            </w:r>
            <w:proofErr w:type="spellEnd"/>
            <w:r w:rsidR="005B5E8A" w:rsidRPr="00F170DA">
              <w:rPr>
                <w:rFonts w:eastAsia="Times New Roman" w:cs="Times New Roman"/>
                <w:szCs w:val="28"/>
              </w:rPr>
              <w:t>»</w:t>
            </w:r>
          </w:p>
        </w:tc>
      </w:tr>
      <w:tr w:rsidR="005B5E8A" w:rsidRPr="00F170DA" w14:paraId="01338062" w14:textId="77777777" w:rsidTr="00F170DA">
        <w:trPr>
          <w:gridAfter w:val="1"/>
          <w:wAfter w:w="32" w:type="dxa"/>
        </w:trPr>
        <w:tc>
          <w:tcPr>
            <w:tcW w:w="4036" w:type="dxa"/>
            <w:gridSpan w:val="7"/>
            <w:tcBorders>
              <w:top w:val="single" w:sz="4" w:space="0" w:color="000000"/>
              <w:left w:val="nil"/>
              <w:bottom w:val="nil"/>
              <w:right w:val="nil"/>
            </w:tcBorders>
          </w:tcPr>
          <w:p w14:paraId="7EDA9B00"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керівник бакалаврської роботи</w:t>
            </w:r>
          </w:p>
        </w:tc>
        <w:tc>
          <w:tcPr>
            <w:tcW w:w="6101" w:type="dxa"/>
            <w:gridSpan w:val="10"/>
            <w:tcBorders>
              <w:top w:val="single" w:sz="4" w:space="0" w:color="000000"/>
              <w:left w:val="nil"/>
              <w:bottom w:val="single" w:sz="4" w:space="0" w:color="000000"/>
              <w:right w:val="nil"/>
            </w:tcBorders>
          </w:tcPr>
          <w:p w14:paraId="2379580C" w14:textId="77777777" w:rsidR="005B5E8A" w:rsidRPr="00F170DA" w:rsidRDefault="005B5E8A" w:rsidP="00F170DA">
            <w:pPr>
              <w:spacing w:line="240" w:lineRule="auto"/>
              <w:ind w:firstLine="0"/>
              <w:jc w:val="center"/>
              <w:rPr>
                <w:rFonts w:eastAsia="Times New Roman" w:cs="Times New Roman"/>
                <w:szCs w:val="28"/>
              </w:rPr>
            </w:pPr>
            <w:proofErr w:type="spellStart"/>
            <w:r w:rsidRPr="00F170DA">
              <w:rPr>
                <w:rFonts w:eastAsia="Times New Roman" w:cs="Times New Roman"/>
                <w:szCs w:val="28"/>
              </w:rPr>
              <w:t>Гайдур</w:t>
            </w:r>
            <w:proofErr w:type="spellEnd"/>
            <w:r w:rsidRPr="00F170DA">
              <w:rPr>
                <w:rFonts w:eastAsia="Times New Roman" w:cs="Times New Roman"/>
                <w:szCs w:val="28"/>
              </w:rPr>
              <w:t xml:space="preserve"> Галина Іванівна, </w:t>
            </w:r>
            <w:proofErr w:type="spellStart"/>
            <w:r w:rsidRPr="00F170DA">
              <w:rPr>
                <w:rFonts w:eastAsia="Times New Roman" w:cs="Times New Roman"/>
                <w:szCs w:val="28"/>
              </w:rPr>
              <w:t>д.т.н</w:t>
            </w:r>
            <w:proofErr w:type="spellEnd"/>
            <w:r w:rsidRPr="00F170DA">
              <w:rPr>
                <w:rFonts w:eastAsia="Times New Roman" w:cs="Times New Roman"/>
                <w:szCs w:val="28"/>
              </w:rPr>
              <w:t>., проф.</w:t>
            </w:r>
          </w:p>
        </w:tc>
      </w:tr>
      <w:tr w:rsidR="005B5E8A" w:rsidRPr="00F170DA" w14:paraId="3BA962A9" w14:textId="77777777" w:rsidTr="00F170DA">
        <w:trPr>
          <w:gridAfter w:val="1"/>
          <w:wAfter w:w="32" w:type="dxa"/>
        </w:trPr>
        <w:tc>
          <w:tcPr>
            <w:tcW w:w="2040" w:type="dxa"/>
            <w:gridSpan w:val="2"/>
            <w:tcBorders>
              <w:top w:val="nil"/>
              <w:left w:val="nil"/>
              <w:bottom w:val="nil"/>
              <w:right w:val="nil"/>
            </w:tcBorders>
          </w:tcPr>
          <w:p w14:paraId="2FD0CFAC" w14:textId="77777777" w:rsidR="005B5E8A" w:rsidRPr="00F170DA" w:rsidRDefault="005B5E8A" w:rsidP="00F170DA">
            <w:pPr>
              <w:spacing w:line="240" w:lineRule="auto"/>
              <w:ind w:firstLine="0"/>
              <w:rPr>
                <w:rFonts w:eastAsia="Times New Roman" w:cs="Times New Roman"/>
                <w:sz w:val="20"/>
                <w:szCs w:val="20"/>
              </w:rPr>
            </w:pPr>
          </w:p>
        </w:tc>
        <w:tc>
          <w:tcPr>
            <w:tcW w:w="1996" w:type="dxa"/>
            <w:gridSpan w:val="5"/>
            <w:tcBorders>
              <w:top w:val="nil"/>
              <w:left w:val="nil"/>
              <w:bottom w:val="nil"/>
              <w:right w:val="nil"/>
            </w:tcBorders>
          </w:tcPr>
          <w:p w14:paraId="78BBC96E" w14:textId="77777777" w:rsidR="005B5E8A" w:rsidRPr="00F170DA" w:rsidRDefault="005B5E8A" w:rsidP="00F170DA">
            <w:pPr>
              <w:spacing w:line="240" w:lineRule="auto"/>
              <w:ind w:firstLine="0"/>
              <w:rPr>
                <w:rFonts w:eastAsia="Times New Roman" w:cs="Times New Roman"/>
                <w:sz w:val="20"/>
                <w:szCs w:val="20"/>
              </w:rPr>
            </w:pPr>
          </w:p>
        </w:tc>
        <w:tc>
          <w:tcPr>
            <w:tcW w:w="6101" w:type="dxa"/>
            <w:gridSpan w:val="10"/>
            <w:tcBorders>
              <w:top w:val="nil"/>
              <w:left w:val="nil"/>
              <w:bottom w:val="nil"/>
              <w:right w:val="nil"/>
            </w:tcBorders>
          </w:tcPr>
          <w:p w14:paraId="572B8565" w14:textId="77777777" w:rsidR="005B5E8A" w:rsidRPr="00F170DA" w:rsidRDefault="005B5E8A" w:rsidP="00F170DA">
            <w:pPr>
              <w:spacing w:line="240" w:lineRule="auto"/>
              <w:ind w:firstLine="0"/>
              <w:jc w:val="center"/>
              <w:rPr>
                <w:rFonts w:eastAsia="Times New Roman" w:cs="Times New Roman"/>
                <w:sz w:val="20"/>
                <w:szCs w:val="20"/>
              </w:rPr>
            </w:pPr>
            <w:r w:rsidRPr="00F170DA">
              <w:rPr>
                <w:rFonts w:eastAsia="Times New Roman" w:cs="Times New Roman"/>
                <w:sz w:val="20"/>
                <w:szCs w:val="20"/>
              </w:rPr>
              <w:t>(прізвище, ім’я, по батькові, науковий ступінь, вчене звання)</w:t>
            </w:r>
          </w:p>
        </w:tc>
      </w:tr>
      <w:tr w:rsidR="005B5E8A" w:rsidRPr="00F170DA" w14:paraId="260879D3" w14:textId="77777777" w:rsidTr="00F170DA">
        <w:trPr>
          <w:gridAfter w:val="1"/>
          <w:wAfter w:w="32" w:type="dxa"/>
        </w:trPr>
        <w:tc>
          <w:tcPr>
            <w:tcW w:w="10137" w:type="dxa"/>
            <w:gridSpan w:val="17"/>
            <w:tcBorders>
              <w:top w:val="nil"/>
              <w:left w:val="nil"/>
              <w:bottom w:val="nil"/>
              <w:right w:val="nil"/>
            </w:tcBorders>
          </w:tcPr>
          <w:p w14:paraId="6C3AC79B"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затверджені наказом закладу вищої освіти від « 12 » березня 202</w:t>
            </w:r>
            <w:r w:rsidR="00342D01" w:rsidRPr="00F170DA">
              <w:rPr>
                <w:rFonts w:eastAsia="Times New Roman" w:cs="Times New Roman"/>
                <w:szCs w:val="28"/>
              </w:rPr>
              <w:t>3</w:t>
            </w:r>
            <w:r w:rsidRPr="00F170DA">
              <w:rPr>
                <w:rFonts w:eastAsia="Times New Roman" w:cs="Times New Roman"/>
                <w:szCs w:val="28"/>
              </w:rPr>
              <w:t xml:space="preserve"> року № 65.</w:t>
            </w:r>
          </w:p>
        </w:tc>
      </w:tr>
      <w:tr w:rsidR="005B5E8A" w:rsidRPr="00F170DA" w14:paraId="463916BE" w14:textId="77777777" w:rsidTr="00F170DA">
        <w:trPr>
          <w:gridAfter w:val="1"/>
          <w:wAfter w:w="32" w:type="dxa"/>
        </w:trPr>
        <w:tc>
          <w:tcPr>
            <w:tcW w:w="2040" w:type="dxa"/>
            <w:gridSpan w:val="2"/>
            <w:tcBorders>
              <w:top w:val="nil"/>
              <w:left w:val="nil"/>
              <w:bottom w:val="nil"/>
              <w:right w:val="nil"/>
            </w:tcBorders>
          </w:tcPr>
          <w:p w14:paraId="2E365883"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75EE70A7"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5764B96B"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4E2A165C"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3FA8B51E" w14:textId="77777777" w:rsidR="005B5E8A" w:rsidRPr="00F170DA" w:rsidRDefault="005B5E8A" w:rsidP="00F170DA">
            <w:pPr>
              <w:spacing w:line="240" w:lineRule="auto"/>
              <w:ind w:firstLine="0"/>
              <w:rPr>
                <w:rFonts w:eastAsia="Times New Roman" w:cs="Times New Roman"/>
                <w:szCs w:val="28"/>
              </w:rPr>
            </w:pPr>
          </w:p>
        </w:tc>
      </w:tr>
      <w:tr w:rsidR="005B5E8A" w:rsidRPr="00F170DA" w14:paraId="6040DC2E" w14:textId="77777777" w:rsidTr="00F170DA">
        <w:trPr>
          <w:gridAfter w:val="1"/>
          <w:wAfter w:w="32" w:type="dxa"/>
        </w:trPr>
        <w:tc>
          <w:tcPr>
            <w:tcW w:w="6220" w:type="dxa"/>
            <w:gridSpan w:val="12"/>
            <w:tcBorders>
              <w:top w:val="nil"/>
              <w:left w:val="nil"/>
              <w:bottom w:val="nil"/>
              <w:right w:val="nil"/>
            </w:tcBorders>
          </w:tcPr>
          <w:p w14:paraId="172A3E82"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 xml:space="preserve">2. Строк подання студентом бакалаврської роботи  </w:t>
            </w:r>
          </w:p>
        </w:tc>
        <w:tc>
          <w:tcPr>
            <w:tcW w:w="3917" w:type="dxa"/>
            <w:gridSpan w:val="5"/>
            <w:tcBorders>
              <w:top w:val="nil"/>
              <w:left w:val="nil"/>
              <w:bottom w:val="single" w:sz="4" w:space="0" w:color="000000"/>
              <w:right w:val="nil"/>
            </w:tcBorders>
          </w:tcPr>
          <w:p w14:paraId="4AACBFA4" w14:textId="79FE468A" w:rsidR="005B5E8A" w:rsidRPr="00F170DA" w:rsidRDefault="005845DF" w:rsidP="00F170DA">
            <w:pPr>
              <w:spacing w:line="240" w:lineRule="auto"/>
              <w:ind w:firstLine="0"/>
              <w:jc w:val="center"/>
              <w:rPr>
                <w:rFonts w:eastAsia="Times New Roman" w:cs="Times New Roman"/>
                <w:szCs w:val="28"/>
              </w:rPr>
            </w:pPr>
            <w:r>
              <w:rPr>
                <w:rFonts w:eastAsia="Times New Roman" w:cs="Times New Roman"/>
                <w:szCs w:val="28"/>
              </w:rPr>
              <w:t>28.05.2023</w:t>
            </w:r>
            <w:r w:rsidR="005B5E8A" w:rsidRPr="00F170DA">
              <w:rPr>
                <w:rFonts w:eastAsia="Times New Roman" w:cs="Times New Roman"/>
                <w:szCs w:val="28"/>
              </w:rPr>
              <w:t xml:space="preserve"> р.</w:t>
            </w:r>
          </w:p>
        </w:tc>
      </w:tr>
      <w:tr w:rsidR="005B5E8A" w:rsidRPr="00F170DA" w14:paraId="311594D6" w14:textId="77777777" w:rsidTr="00F170DA">
        <w:trPr>
          <w:gridAfter w:val="1"/>
          <w:wAfter w:w="32" w:type="dxa"/>
        </w:trPr>
        <w:tc>
          <w:tcPr>
            <w:tcW w:w="2040" w:type="dxa"/>
            <w:gridSpan w:val="2"/>
            <w:tcBorders>
              <w:top w:val="nil"/>
              <w:left w:val="nil"/>
              <w:bottom w:val="nil"/>
              <w:right w:val="nil"/>
            </w:tcBorders>
          </w:tcPr>
          <w:p w14:paraId="334BB63D"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7A9B20B7"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2C431587"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249D9810"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4CDF643F" w14:textId="77777777" w:rsidR="005B5E8A" w:rsidRPr="00F170DA" w:rsidRDefault="005B5E8A" w:rsidP="00F170DA">
            <w:pPr>
              <w:spacing w:line="240" w:lineRule="auto"/>
              <w:ind w:firstLine="0"/>
              <w:rPr>
                <w:rFonts w:eastAsia="Times New Roman" w:cs="Times New Roman"/>
                <w:szCs w:val="28"/>
              </w:rPr>
            </w:pPr>
          </w:p>
        </w:tc>
      </w:tr>
      <w:tr w:rsidR="005B5E8A" w:rsidRPr="00F170DA" w14:paraId="1F28ADD8" w14:textId="77777777" w:rsidTr="00F170DA">
        <w:trPr>
          <w:gridAfter w:val="1"/>
          <w:wAfter w:w="32" w:type="dxa"/>
        </w:trPr>
        <w:tc>
          <w:tcPr>
            <w:tcW w:w="5160" w:type="dxa"/>
            <w:gridSpan w:val="8"/>
            <w:tcBorders>
              <w:top w:val="nil"/>
              <w:left w:val="nil"/>
              <w:bottom w:val="nil"/>
              <w:right w:val="nil"/>
            </w:tcBorders>
          </w:tcPr>
          <w:p w14:paraId="23FBA851"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3. Вихідні дані до бакалаврської роботи</w:t>
            </w:r>
          </w:p>
        </w:tc>
        <w:tc>
          <w:tcPr>
            <w:tcW w:w="2969" w:type="dxa"/>
            <w:gridSpan w:val="7"/>
            <w:tcBorders>
              <w:top w:val="nil"/>
              <w:left w:val="nil"/>
              <w:bottom w:val="single" w:sz="4" w:space="0" w:color="000000"/>
              <w:right w:val="nil"/>
            </w:tcBorders>
          </w:tcPr>
          <w:p w14:paraId="0874E559"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single" w:sz="4" w:space="0" w:color="000000"/>
              <w:right w:val="nil"/>
            </w:tcBorders>
          </w:tcPr>
          <w:p w14:paraId="078F4A79" w14:textId="77777777" w:rsidR="005B5E8A" w:rsidRPr="00F170DA" w:rsidRDefault="005B5E8A" w:rsidP="00F170DA">
            <w:pPr>
              <w:spacing w:line="240" w:lineRule="auto"/>
              <w:ind w:firstLine="0"/>
              <w:rPr>
                <w:rFonts w:eastAsia="Times New Roman" w:cs="Times New Roman"/>
                <w:szCs w:val="28"/>
              </w:rPr>
            </w:pPr>
          </w:p>
        </w:tc>
      </w:tr>
      <w:tr w:rsidR="005B5E8A" w:rsidRPr="00F170DA" w14:paraId="2F56E9F6" w14:textId="77777777" w:rsidTr="00F170DA">
        <w:trPr>
          <w:gridAfter w:val="1"/>
          <w:wAfter w:w="32" w:type="dxa"/>
        </w:trPr>
        <w:tc>
          <w:tcPr>
            <w:tcW w:w="6129" w:type="dxa"/>
            <w:gridSpan w:val="11"/>
            <w:tcBorders>
              <w:top w:val="nil"/>
              <w:left w:val="nil"/>
              <w:bottom w:val="single" w:sz="4" w:space="0" w:color="000000"/>
              <w:right w:val="nil"/>
            </w:tcBorders>
          </w:tcPr>
          <w:p w14:paraId="76A1FF8C" w14:textId="77777777" w:rsidR="005B5E8A" w:rsidRPr="00F170DA" w:rsidRDefault="005B5E8A" w:rsidP="00F170DA">
            <w:pPr>
              <w:pStyle w:val="a3"/>
              <w:numPr>
                <w:ilvl w:val="0"/>
                <w:numId w:val="3"/>
              </w:numPr>
              <w:spacing w:line="240" w:lineRule="auto"/>
              <w:rPr>
                <w:rFonts w:eastAsia="Times New Roman" w:cs="Times New Roman"/>
                <w:szCs w:val="28"/>
              </w:rPr>
            </w:pPr>
            <w:r w:rsidRPr="00F170DA">
              <w:rPr>
                <w:rFonts w:eastAsia="Times New Roman" w:cs="Times New Roman"/>
                <w:szCs w:val="28"/>
              </w:rPr>
              <w:t>Програмні діагностичні утиліти;</w:t>
            </w:r>
          </w:p>
        </w:tc>
        <w:tc>
          <w:tcPr>
            <w:tcW w:w="2000" w:type="dxa"/>
            <w:gridSpan w:val="4"/>
            <w:tcBorders>
              <w:top w:val="nil"/>
              <w:left w:val="nil"/>
              <w:bottom w:val="single" w:sz="4" w:space="0" w:color="000000"/>
              <w:right w:val="nil"/>
            </w:tcBorders>
          </w:tcPr>
          <w:p w14:paraId="3FD59406"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single" w:sz="4" w:space="0" w:color="000000"/>
              <w:right w:val="nil"/>
            </w:tcBorders>
          </w:tcPr>
          <w:p w14:paraId="7F9C6EE3" w14:textId="77777777" w:rsidR="005B5E8A" w:rsidRPr="00F170DA" w:rsidRDefault="005B5E8A" w:rsidP="00F170DA">
            <w:pPr>
              <w:spacing w:line="240" w:lineRule="auto"/>
              <w:ind w:firstLine="0"/>
              <w:rPr>
                <w:rFonts w:eastAsia="Times New Roman" w:cs="Times New Roman"/>
                <w:szCs w:val="28"/>
              </w:rPr>
            </w:pPr>
          </w:p>
        </w:tc>
      </w:tr>
      <w:tr w:rsidR="005B5E8A" w:rsidRPr="00F170DA" w14:paraId="762CDBB8" w14:textId="77777777" w:rsidTr="00F170DA">
        <w:trPr>
          <w:gridAfter w:val="1"/>
          <w:wAfter w:w="32" w:type="dxa"/>
        </w:trPr>
        <w:tc>
          <w:tcPr>
            <w:tcW w:w="8129" w:type="dxa"/>
            <w:gridSpan w:val="15"/>
            <w:tcBorders>
              <w:top w:val="single" w:sz="4" w:space="0" w:color="000000"/>
              <w:left w:val="nil"/>
              <w:bottom w:val="single" w:sz="4" w:space="0" w:color="000000"/>
              <w:right w:val="nil"/>
            </w:tcBorders>
          </w:tcPr>
          <w:p w14:paraId="345A40A2" w14:textId="77777777" w:rsidR="005B5E8A" w:rsidRPr="00F170DA" w:rsidRDefault="005B5E8A" w:rsidP="00F170DA">
            <w:pPr>
              <w:pStyle w:val="a3"/>
              <w:numPr>
                <w:ilvl w:val="0"/>
                <w:numId w:val="3"/>
              </w:numPr>
              <w:spacing w:line="240" w:lineRule="auto"/>
              <w:rPr>
                <w:rFonts w:eastAsia="Times New Roman" w:cs="Times New Roman"/>
                <w:szCs w:val="28"/>
              </w:rPr>
            </w:pPr>
            <w:r w:rsidRPr="00F170DA">
              <w:rPr>
                <w:rFonts w:eastAsia="Times New Roman" w:cs="Times New Roman"/>
                <w:szCs w:val="28"/>
              </w:rPr>
              <w:t xml:space="preserve">Експериментальне шкідливе програмне забезпечення </w:t>
            </w:r>
          </w:p>
        </w:tc>
        <w:tc>
          <w:tcPr>
            <w:tcW w:w="2008" w:type="dxa"/>
            <w:gridSpan w:val="2"/>
            <w:tcBorders>
              <w:top w:val="single" w:sz="4" w:space="0" w:color="000000"/>
              <w:left w:val="nil"/>
              <w:bottom w:val="single" w:sz="4" w:space="0" w:color="000000"/>
              <w:right w:val="nil"/>
            </w:tcBorders>
          </w:tcPr>
          <w:p w14:paraId="056E5E86" w14:textId="77777777" w:rsidR="005B5E8A" w:rsidRPr="00F170DA" w:rsidRDefault="005B5E8A" w:rsidP="00F170DA">
            <w:pPr>
              <w:spacing w:line="240" w:lineRule="auto"/>
              <w:ind w:firstLine="0"/>
              <w:rPr>
                <w:rFonts w:eastAsia="Times New Roman" w:cs="Times New Roman"/>
                <w:szCs w:val="28"/>
              </w:rPr>
            </w:pPr>
          </w:p>
        </w:tc>
      </w:tr>
      <w:tr w:rsidR="005B5E8A" w:rsidRPr="00F170DA" w14:paraId="4B1D512D" w14:textId="77777777" w:rsidTr="00F170DA">
        <w:trPr>
          <w:gridAfter w:val="1"/>
          <w:wAfter w:w="32" w:type="dxa"/>
        </w:trPr>
        <w:tc>
          <w:tcPr>
            <w:tcW w:w="10137" w:type="dxa"/>
            <w:gridSpan w:val="17"/>
            <w:tcBorders>
              <w:top w:val="single" w:sz="4" w:space="0" w:color="000000"/>
              <w:left w:val="nil"/>
              <w:bottom w:val="single" w:sz="4" w:space="0" w:color="000000"/>
              <w:right w:val="nil"/>
            </w:tcBorders>
          </w:tcPr>
          <w:p w14:paraId="31F62605" w14:textId="77777777" w:rsidR="005B5E8A" w:rsidRPr="00F170DA" w:rsidRDefault="005B5E8A" w:rsidP="00F170DA">
            <w:pPr>
              <w:pStyle w:val="a3"/>
              <w:numPr>
                <w:ilvl w:val="0"/>
                <w:numId w:val="3"/>
              </w:numPr>
              <w:spacing w:line="240" w:lineRule="auto"/>
              <w:rPr>
                <w:rFonts w:eastAsia="Times New Roman" w:cs="Times New Roman"/>
                <w:szCs w:val="28"/>
              </w:rPr>
            </w:pPr>
            <w:r w:rsidRPr="00F170DA">
              <w:rPr>
                <w:rFonts w:eastAsia="Times New Roman" w:cs="Times New Roman"/>
                <w:szCs w:val="28"/>
              </w:rPr>
              <w:t>Кінцеві точки користувачів;</w:t>
            </w:r>
          </w:p>
        </w:tc>
      </w:tr>
      <w:tr w:rsidR="005B5E8A" w:rsidRPr="00F170DA" w14:paraId="6945E094" w14:textId="77777777" w:rsidTr="00F170DA">
        <w:trPr>
          <w:gridAfter w:val="1"/>
          <w:wAfter w:w="32" w:type="dxa"/>
        </w:trPr>
        <w:tc>
          <w:tcPr>
            <w:tcW w:w="10137" w:type="dxa"/>
            <w:gridSpan w:val="17"/>
            <w:tcBorders>
              <w:top w:val="single" w:sz="4" w:space="0" w:color="000000"/>
              <w:left w:val="nil"/>
              <w:bottom w:val="single" w:sz="4" w:space="0" w:color="000000"/>
              <w:right w:val="nil"/>
            </w:tcBorders>
          </w:tcPr>
          <w:p w14:paraId="3EC01080" w14:textId="77777777" w:rsidR="005B5E8A" w:rsidRPr="00F170DA" w:rsidRDefault="005B5E8A" w:rsidP="00F170DA">
            <w:pPr>
              <w:pStyle w:val="a3"/>
              <w:numPr>
                <w:ilvl w:val="0"/>
                <w:numId w:val="3"/>
              </w:numPr>
              <w:spacing w:line="240" w:lineRule="auto"/>
              <w:rPr>
                <w:rFonts w:eastAsia="Times New Roman" w:cs="Times New Roman"/>
                <w:szCs w:val="28"/>
              </w:rPr>
            </w:pPr>
            <w:r w:rsidRPr="00F170DA">
              <w:rPr>
                <w:rFonts w:eastAsia="Times New Roman" w:cs="Times New Roman"/>
                <w:szCs w:val="28"/>
              </w:rPr>
              <w:t>Наукова та технічна література, експлуатаційна документація</w:t>
            </w:r>
          </w:p>
        </w:tc>
      </w:tr>
      <w:tr w:rsidR="005B5E8A" w:rsidRPr="00F170DA" w14:paraId="4F8969BB" w14:textId="77777777" w:rsidTr="00F170DA">
        <w:trPr>
          <w:gridAfter w:val="1"/>
          <w:wAfter w:w="32" w:type="dxa"/>
        </w:trPr>
        <w:tc>
          <w:tcPr>
            <w:tcW w:w="2040" w:type="dxa"/>
            <w:gridSpan w:val="2"/>
            <w:tcBorders>
              <w:top w:val="single" w:sz="4" w:space="0" w:color="000000"/>
              <w:left w:val="nil"/>
              <w:bottom w:val="single" w:sz="4" w:space="0" w:color="000000"/>
              <w:right w:val="nil"/>
            </w:tcBorders>
          </w:tcPr>
          <w:p w14:paraId="38C5850D"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single" w:sz="4" w:space="0" w:color="000000"/>
              <w:left w:val="nil"/>
              <w:bottom w:val="single" w:sz="4" w:space="0" w:color="000000"/>
              <w:right w:val="nil"/>
            </w:tcBorders>
          </w:tcPr>
          <w:p w14:paraId="0C8E2429"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single" w:sz="4" w:space="0" w:color="000000"/>
              <w:left w:val="nil"/>
              <w:bottom w:val="single" w:sz="4" w:space="0" w:color="000000"/>
              <w:right w:val="nil"/>
            </w:tcBorders>
          </w:tcPr>
          <w:p w14:paraId="440DE39B"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single" w:sz="4" w:space="0" w:color="000000"/>
              <w:left w:val="nil"/>
              <w:bottom w:val="single" w:sz="4" w:space="0" w:color="000000"/>
              <w:right w:val="nil"/>
            </w:tcBorders>
          </w:tcPr>
          <w:p w14:paraId="63E17950"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single" w:sz="4" w:space="0" w:color="000000"/>
              <w:left w:val="nil"/>
              <w:bottom w:val="single" w:sz="4" w:space="0" w:color="000000"/>
              <w:right w:val="nil"/>
            </w:tcBorders>
          </w:tcPr>
          <w:p w14:paraId="5BF7E141" w14:textId="77777777" w:rsidR="005B5E8A" w:rsidRPr="00F170DA" w:rsidRDefault="005B5E8A" w:rsidP="00F170DA">
            <w:pPr>
              <w:spacing w:line="240" w:lineRule="auto"/>
              <w:ind w:firstLine="0"/>
              <w:rPr>
                <w:rFonts w:eastAsia="Times New Roman" w:cs="Times New Roman"/>
                <w:szCs w:val="28"/>
              </w:rPr>
            </w:pPr>
          </w:p>
        </w:tc>
      </w:tr>
      <w:tr w:rsidR="005B5E8A" w:rsidRPr="00F170DA" w14:paraId="621B7B73" w14:textId="77777777" w:rsidTr="00F170DA">
        <w:trPr>
          <w:gridAfter w:val="1"/>
          <w:wAfter w:w="32" w:type="dxa"/>
        </w:trPr>
        <w:tc>
          <w:tcPr>
            <w:tcW w:w="10137" w:type="dxa"/>
            <w:gridSpan w:val="17"/>
            <w:tcBorders>
              <w:top w:val="single" w:sz="4" w:space="0" w:color="000000"/>
              <w:left w:val="nil"/>
              <w:bottom w:val="single" w:sz="4" w:space="0" w:color="000000"/>
              <w:right w:val="nil"/>
            </w:tcBorders>
          </w:tcPr>
          <w:p w14:paraId="65AA1315" w14:textId="77777777" w:rsidR="005B5E8A" w:rsidRPr="00F170DA" w:rsidRDefault="005B5E8A" w:rsidP="00F170DA">
            <w:pPr>
              <w:spacing w:line="240" w:lineRule="auto"/>
              <w:ind w:firstLine="0"/>
              <w:rPr>
                <w:rFonts w:eastAsia="Times New Roman" w:cs="Times New Roman"/>
                <w:szCs w:val="28"/>
              </w:rPr>
            </w:pPr>
          </w:p>
          <w:p w14:paraId="48AAF8E6"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4. Зміст розрахунково-пояснювальної записки (перелік питань, які потрібно розробити)</w:t>
            </w:r>
          </w:p>
        </w:tc>
      </w:tr>
      <w:tr w:rsidR="005B5E8A" w:rsidRPr="00F170DA" w14:paraId="05CE8DD4" w14:textId="77777777" w:rsidTr="00F170DA">
        <w:trPr>
          <w:gridAfter w:val="1"/>
          <w:wAfter w:w="32" w:type="dxa"/>
          <w:trHeight w:val="291"/>
        </w:trPr>
        <w:tc>
          <w:tcPr>
            <w:tcW w:w="10137" w:type="dxa"/>
            <w:gridSpan w:val="17"/>
            <w:tcBorders>
              <w:top w:val="single" w:sz="4" w:space="0" w:color="000000"/>
              <w:left w:val="nil"/>
              <w:bottom w:val="single" w:sz="4" w:space="0" w:color="000000"/>
              <w:right w:val="nil"/>
            </w:tcBorders>
          </w:tcPr>
          <w:p w14:paraId="535BDA32" w14:textId="58A74F28" w:rsidR="005B5E8A" w:rsidRPr="00F170DA" w:rsidRDefault="00716FC0" w:rsidP="00716FC0">
            <w:pPr>
              <w:pStyle w:val="a3"/>
              <w:numPr>
                <w:ilvl w:val="0"/>
                <w:numId w:val="1"/>
              </w:numPr>
              <w:spacing w:line="240" w:lineRule="auto"/>
              <w:rPr>
                <w:rFonts w:eastAsia="Times New Roman" w:cs="Times New Roman"/>
                <w:szCs w:val="28"/>
              </w:rPr>
            </w:pPr>
            <w:proofErr w:type="spellStart"/>
            <w:r>
              <w:rPr>
                <w:rFonts w:eastAsia="Times New Roman" w:cs="Times New Roman"/>
                <w:szCs w:val="28"/>
                <w:lang w:val="ru-RU"/>
              </w:rPr>
              <w:t>Аналіз</w:t>
            </w:r>
            <w:proofErr w:type="spellEnd"/>
            <w:r>
              <w:rPr>
                <w:rFonts w:eastAsia="Times New Roman" w:cs="Times New Roman"/>
                <w:szCs w:val="28"/>
                <w:lang w:val="ru-RU"/>
              </w:rPr>
              <w:t xml:space="preserve"> п</w:t>
            </w:r>
            <w:proofErr w:type="spellStart"/>
            <w:r w:rsidR="005B5E8A" w:rsidRPr="00F170DA">
              <w:rPr>
                <w:rFonts w:eastAsia="Times New Roman" w:cs="Times New Roman"/>
                <w:szCs w:val="28"/>
              </w:rPr>
              <w:t>роблем</w:t>
            </w:r>
            <w:proofErr w:type="spellEnd"/>
            <w:r>
              <w:rPr>
                <w:rFonts w:eastAsia="Times New Roman" w:cs="Times New Roman"/>
                <w:szCs w:val="28"/>
                <w:lang w:val="ru-RU"/>
              </w:rPr>
              <w:t>и</w:t>
            </w:r>
            <w:r w:rsidR="005B5E8A" w:rsidRPr="00F170DA">
              <w:rPr>
                <w:rFonts w:eastAsia="Times New Roman" w:cs="Times New Roman"/>
                <w:szCs w:val="28"/>
              </w:rPr>
              <w:t xml:space="preserve"> </w:t>
            </w:r>
            <w:proofErr w:type="spellStart"/>
            <w:r w:rsidR="00796292">
              <w:rPr>
                <w:rFonts w:eastAsia="Times New Roman" w:cs="Times New Roman"/>
                <w:szCs w:val="28"/>
                <w:lang w:val="ru-RU"/>
              </w:rPr>
              <w:t>захисту</w:t>
            </w:r>
            <w:proofErr w:type="spellEnd"/>
            <w:r w:rsidR="00796292">
              <w:rPr>
                <w:rFonts w:eastAsia="Times New Roman" w:cs="Times New Roman"/>
                <w:szCs w:val="28"/>
                <w:lang w:val="ru-RU"/>
              </w:rPr>
              <w:t xml:space="preserve"> </w:t>
            </w:r>
            <w:r w:rsidR="00796292">
              <w:rPr>
                <w:rFonts w:eastAsia="Times New Roman" w:cs="Times New Roman"/>
                <w:szCs w:val="28"/>
              </w:rPr>
              <w:t>корпоративної мережі</w:t>
            </w:r>
            <w:r w:rsidR="005B5E8A" w:rsidRPr="00F170DA">
              <w:rPr>
                <w:rFonts w:eastAsia="Times New Roman" w:cs="Times New Roman"/>
                <w:szCs w:val="28"/>
              </w:rPr>
              <w:t xml:space="preserve">. </w:t>
            </w:r>
          </w:p>
        </w:tc>
      </w:tr>
      <w:tr w:rsidR="005B5E8A" w:rsidRPr="00F170DA" w14:paraId="54A7BD15" w14:textId="77777777" w:rsidTr="00F170DA">
        <w:trPr>
          <w:gridAfter w:val="1"/>
          <w:wAfter w:w="32" w:type="dxa"/>
          <w:trHeight w:val="291"/>
        </w:trPr>
        <w:tc>
          <w:tcPr>
            <w:tcW w:w="10137" w:type="dxa"/>
            <w:gridSpan w:val="17"/>
            <w:tcBorders>
              <w:top w:val="single" w:sz="4" w:space="0" w:color="000000"/>
              <w:left w:val="nil"/>
              <w:bottom w:val="single" w:sz="4" w:space="0" w:color="000000"/>
              <w:right w:val="nil"/>
            </w:tcBorders>
          </w:tcPr>
          <w:p w14:paraId="6023B370" w14:textId="010D30B8" w:rsidR="005B5E8A" w:rsidRPr="00F170DA" w:rsidRDefault="005B5E8A" w:rsidP="00F170DA">
            <w:pPr>
              <w:pStyle w:val="a3"/>
              <w:numPr>
                <w:ilvl w:val="0"/>
                <w:numId w:val="1"/>
              </w:numPr>
              <w:spacing w:line="240" w:lineRule="auto"/>
              <w:rPr>
                <w:rFonts w:eastAsia="Times New Roman" w:cs="Times New Roman"/>
                <w:szCs w:val="28"/>
              </w:rPr>
            </w:pPr>
            <w:r w:rsidRPr="00F170DA">
              <w:rPr>
                <w:rFonts w:eastAsia="Times New Roman" w:cs="Times New Roman"/>
                <w:szCs w:val="28"/>
              </w:rPr>
              <w:t xml:space="preserve">Актуальність проблеми </w:t>
            </w:r>
            <w:r w:rsidR="00796292">
              <w:rPr>
                <w:rFonts w:eastAsia="Times New Roman" w:cs="Times New Roman"/>
                <w:szCs w:val="28"/>
              </w:rPr>
              <w:t>захисту мереж</w:t>
            </w:r>
            <w:r w:rsidRPr="00F170DA">
              <w:rPr>
                <w:rFonts w:eastAsia="Times New Roman" w:cs="Times New Roman"/>
                <w:szCs w:val="28"/>
              </w:rPr>
              <w:t>.</w:t>
            </w:r>
          </w:p>
        </w:tc>
      </w:tr>
      <w:tr w:rsidR="005B5E8A" w:rsidRPr="00F170DA" w14:paraId="22244856" w14:textId="77777777" w:rsidTr="00F170DA">
        <w:trPr>
          <w:gridAfter w:val="1"/>
          <w:wAfter w:w="32" w:type="dxa"/>
        </w:trPr>
        <w:tc>
          <w:tcPr>
            <w:tcW w:w="10137" w:type="dxa"/>
            <w:gridSpan w:val="17"/>
            <w:tcBorders>
              <w:top w:val="single" w:sz="4" w:space="0" w:color="000000"/>
              <w:left w:val="nil"/>
              <w:bottom w:val="single" w:sz="4" w:space="0" w:color="000000"/>
              <w:right w:val="nil"/>
            </w:tcBorders>
          </w:tcPr>
          <w:p w14:paraId="420DAFF6" w14:textId="307F1199" w:rsidR="005B5E8A" w:rsidRPr="00F170DA" w:rsidRDefault="005B5E8A" w:rsidP="00F170DA">
            <w:pPr>
              <w:pStyle w:val="a3"/>
              <w:numPr>
                <w:ilvl w:val="0"/>
                <w:numId w:val="1"/>
              </w:numPr>
              <w:spacing w:line="240" w:lineRule="auto"/>
              <w:rPr>
                <w:rFonts w:eastAsia="Times New Roman" w:cs="Times New Roman"/>
                <w:szCs w:val="28"/>
              </w:rPr>
            </w:pPr>
            <w:r w:rsidRPr="00F170DA">
              <w:rPr>
                <w:rFonts w:eastAsia="Times New Roman" w:cs="Times New Roman"/>
                <w:szCs w:val="28"/>
              </w:rPr>
              <w:t xml:space="preserve">Методи та засоби </w:t>
            </w:r>
            <w:r w:rsidR="00796292">
              <w:rPr>
                <w:rFonts w:eastAsia="Times New Roman" w:cs="Times New Roman"/>
                <w:szCs w:val="28"/>
              </w:rPr>
              <w:t>захисту корпоративних мереж</w:t>
            </w:r>
            <w:r w:rsidRPr="00F170DA">
              <w:rPr>
                <w:rFonts w:eastAsia="Times New Roman" w:cs="Times New Roman"/>
                <w:szCs w:val="28"/>
              </w:rPr>
              <w:t>.</w:t>
            </w:r>
          </w:p>
        </w:tc>
      </w:tr>
      <w:tr w:rsidR="005B5E8A" w:rsidRPr="00F170DA" w14:paraId="10C69A39" w14:textId="77777777" w:rsidTr="00F170DA">
        <w:trPr>
          <w:gridAfter w:val="1"/>
          <w:wAfter w:w="32" w:type="dxa"/>
          <w:trHeight w:val="628"/>
        </w:trPr>
        <w:tc>
          <w:tcPr>
            <w:tcW w:w="10137" w:type="dxa"/>
            <w:gridSpan w:val="17"/>
            <w:tcBorders>
              <w:top w:val="single" w:sz="4" w:space="0" w:color="000000"/>
              <w:left w:val="nil"/>
              <w:bottom w:val="single" w:sz="4" w:space="0" w:color="000000"/>
              <w:right w:val="nil"/>
            </w:tcBorders>
          </w:tcPr>
          <w:p w14:paraId="64F7C828" w14:textId="07638CA0" w:rsidR="005B5E8A" w:rsidRPr="00F170DA" w:rsidRDefault="005B5E8A" w:rsidP="00F170DA">
            <w:pPr>
              <w:pStyle w:val="a3"/>
              <w:numPr>
                <w:ilvl w:val="0"/>
                <w:numId w:val="1"/>
              </w:numPr>
              <w:spacing w:line="240" w:lineRule="auto"/>
              <w:rPr>
                <w:rFonts w:eastAsia="Times New Roman" w:cs="Times New Roman"/>
                <w:szCs w:val="28"/>
              </w:rPr>
            </w:pPr>
            <w:r w:rsidRPr="00F170DA">
              <w:rPr>
                <w:rFonts w:eastAsia="Times New Roman" w:cs="Times New Roman"/>
                <w:szCs w:val="28"/>
                <w:u w:val="single"/>
              </w:rPr>
              <w:t xml:space="preserve">Рекомендації щодо застосування методів та засобів </w:t>
            </w:r>
            <w:r w:rsidR="00796292">
              <w:rPr>
                <w:rFonts w:eastAsia="Times New Roman" w:cs="Times New Roman"/>
                <w:szCs w:val="28"/>
                <w:u w:val="single"/>
              </w:rPr>
              <w:t xml:space="preserve">захисту корпоративних </w:t>
            </w:r>
            <w:r w:rsidR="00796292" w:rsidRPr="005845DF">
              <w:rPr>
                <w:rFonts w:eastAsia="Times New Roman" w:cs="Times New Roman"/>
                <w:szCs w:val="28"/>
              </w:rPr>
              <w:t>мереж</w:t>
            </w:r>
            <w:r w:rsidRPr="005845DF">
              <w:rPr>
                <w:rFonts w:eastAsia="Times New Roman" w:cs="Times New Roman"/>
                <w:szCs w:val="28"/>
              </w:rPr>
              <w:t>.</w:t>
            </w:r>
          </w:p>
        </w:tc>
      </w:tr>
      <w:tr w:rsidR="005B5E8A" w:rsidRPr="00F170DA" w14:paraId="422B938F" w14:textId="77777777" w:rsidTr="00F170DA">
        <w:trPr>
          <w:gridAfter w:val="1"/>
          <w:wAfter w:w="32" w:type="dxa"/>
        </w:trPr>
        <w:tc>
          <w:tcPr>
            <w:tcW w:w="6129" w:type="dxa"/>
            <w:gridSpan w:val="11"/>
            <w:tcBorders>
              <w:top w:val="single" w:sz="4" w:space="0" w:color="000000"/>
              <w:left w:val="nil"/>
              <w:bottom w:val="nil"/>
              <w:right w:val="nil"/>
            </w:tcBorders>
          </w:tcPr>
          <w:p w14:paraId="2E174191"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5. Перелік графічного матеріалу</w:t>
            </w:r>
          </w:p>
        </w:tc>
        <w:tc>
          <w:tcPr>
            <w:tcW w:w="2000" w:type="dxa"/>
            <w:gridSpan w:val="4"/>
            <w:tcBorders>
              <w:top w:val="single" w:sz="4" w:space="0" w:color="000000"/>
              <w:left w:val="nil"/>
              <w:bottom w:val="nil"/>
              <w:right w:val="nil"/>
            </w:tcBorders>
          </w:tcPr>
          <w:p w14:paraId="4D3B2EBE"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single" w:sz="4" w:space="0" w:color="000000"/>
              <w:left w:val="nil"/>
              <w:bottom w:val="nil"/>
              <w:right w:val="nil"/>
            </w:tcBorders>
          </w:tcPr>
          <w:p w14:paraId="727D0B68" w14:textId="77777777" w:rsidR="005B5E8A" w:rsidRPr="00F170DA" w:rsidRDefault="005B5E8A" w:rsidP="00F170DA">
            <w:pPr>
              <w:spacing w:line="240" w:lineRule="auto"/>
              <w:ind w:firstLine="0"/>
              <w:rPr>
                <w:rFonts w:eastAsia="Times New Roman" w:cs="Times New Roman"/>
                <w:szCs w:val="28"/>
              </w:rPr>
            </w:pPr>
          </w:p>
        </w:tc>
      </w:tr>
      <w:tr w:rsidR="005B5E8A" w:rsidRPr="00F170DA" w14:paraId="5BD4B6CF" w14:textId="77777777" w:rsidTr="00F170DA">
        <w:trPr>
          <w:gridAfter w:val="1"/>
          <w:wAfter w:w="32" w:type="dxa"/>
        </w:trPr>
        <w:tc>
          <w:tcPr>
            <w:tcW w:w="10137" w:type="dxa"/>
            <w:gridSpan w:val="17"/>
            <w:tcBorders>
              <w:top w:val="nil"/>
              <w:left w:val="nil"/>
              <w:bottom w:val="single" w:sz="4" w:space="0" w:color="000000"/>
              <w:right w:val="nil"/>
            </w:tcBorders>
          </w:tcPr>
          <w:p w14:paraId="1CC8BBAE" w14:textId="77777777" w:rsidR="005B5E8A" w:rsidRPr="00F170DA" w:rsidRDefault="005B5E8A" w:rsidP="00F170DA">
            <w:pPr>
              <w:pStyle w:val="a3"/>
              <w:numPr>
                <w:ilvl w:val="0"/>
                <w:numId w:val="2"/>
              </w:numPr>
              <w:spacing w:line="240" w:lineRule="auto"/>
              <w:rPr>
                <w:rFonts w:eastAsia="Times New Roman" w:cs="Times New Roman"/>
                <w:szCs w:val="28"/>
              </w:rPr>
            </w:pPr>
            <w:r w:rsidRPr="00F170DA">
              <w:rPr>
                <w:rFonts w:eastAsia="Times New Roman" w:cs="Times New Roman"/>
                <w:szCs w:val="28"/>
              </w:rPr>
              <w:lastRenderedPageBreak/>
              <w:t>Тема, мета, актуальність та предмет бакалаврської роботи.</w:t>
            </w:r>
            <w:r w:rsidR="00131170" w:rsidRPr="00F170DA">
              <w:rPr>
                <w:noProof/>
              </w:rPr>
              <w:t xml:space="preserve"> </w:t>
            </w:r>
          </w:p>
        </w:tc>
      </w:tr>
      <w:tr w:rsidR="005B5E8A" w:rsidRPr="00F170DA" w14:paraId="6E6A586B" w14:textId="77777777" w:rsidTr="00F170DA">
        <w:trPr>
          <w:gridAfter w:val="1"/>
          <w:wAfter w:w="32" w:type="dxa"/>
        </w:trPr>
        <w:tc>
          <w:tcPr>
            <w:tcW w:w="10137" w:type="dxa"/>
            <w:gridSpan w:val="17"/>
            <w:tcBorders>
              <w:top w:val="single" w:sz="4" w:space="0" w:color="000000"/>
              <w:left w:val="nil"/>
              <w:bottom w:val="single" w:sz="4" w:space="0" w:color="000000"/>
              <w:right w:val="nil"/>
            </w:tcBorders>
          </w:tcPr>
          <w:p w14:paraId="0A7610AC" w14:textId="51FC89F2" w:rsidR="005B5E8A" w:rsidRPr="00F170DA" w:rsidRDefault="005B5E8A" w:rsidP="00F170DA">
            <w:pPr>
              <w:pStyle w:val="a3"/>
              <w:numPr>
                <w:ilvl w:val="0"/>
                <w:numId w:val="2"/>
              </w:numPr>
              <w:spacing w:line="240" w:lineRule="auto"/>
              <w:rPr>
                <w:rFonts w:eastAsia="Times New Roman" w:cs="Times New Roman"/>
                <w:szCs w:val="28"/>
              </w:rPr>
            </w:pPr>
            <w:r w:rsidRPr="00F170DA">
              <w:rPr>
                <w:rFonts w:eastAsia="Times New Roman" w:cs="Times New Roman"/>
                <w:szCs w:val="28"/>
              </w:rPr>
              <w:t xml:space="preserve">Аналіз </w:t>
            </w:r>
            <w:r w:rsidR="00796292">
              <w:rPr>
                <w:rFonts w:eastAsia="Times New Roman" w:cs="Times New Roman"/>
                <w:szCs w:val="28"/>
              </w:rPr>
              <w:t>вразливостей корпоративних мереж</w:t>
            </w:r>
            <w:r w:rsidRPr="00F170DA">
              <w:rPr>
                <w:rFonts w:eastAsia="Times New Roman" w:cs="Times New Roman"/>
                <w:szCs w:val="28"/>
              </w:rPr>
              <w:t>.</w:t>
            </w:r>
          </w:p>
        </w:tc>
      </w:tr>
      <w:tr w:rsidR="005B5E8A" w:rsidRPr="00F170DA" w14:paraId="1F8311FF" w14:textId="77777777" w:rsidTr="00F170DA">
        <w:trPr>
          <w:gridAfter w:val="1"/>
          <w:wAfter w:w="32" w:type="dxa"/>
        </w:trPr>
        <w:tc>
          <w:tcPr>
            <w:tcW w:w="10137" w:type="dxa"/>
            <w:gridSpan w:val="17"/>
            <w:tcBorders>
              <w:top w:val="single" w:sz="4" w:space="0" w:color="000000"/>
              <w:left w:val="nil"/>
              <w:bottom w:val="single" w:sz="4" w:space="0" w:color="000000"/>
              <w:right w:val="nil"/>
            </w:tcBorders>
          </w:tcPr>
          <w:p w14:paraId="00CEFB15" w14:textId="3BA8EF81" w:rsidR="005B5E8A" w:rsidRPr="00796292" w:rsidRDefault="00796292" w:rsidP="00F170DA">
            <w:pPr>
              <w:pStyle w:val="a3"/>
              <w:numPr>
                <w:ilvl w:val="0"/>
                <w:numId w:val="2"/>
              </w:numPr>
              <w:spacing w:line="240" w:lineRule="auto"/>
              <w:rPr>
                <w:rFonts w:eastAsia="Times New Roman" w:cs="Times New Roman"/>
                <w:szCs w:val="28"/>
              </w:rPr>
            </w:pPr>
            <w:r w:rsidRPr="00796292">
              <w:rPr>
                <w:rFonts w:eastAsia="Times New Roman" w:cs="Times New Roman"/>
                <w:szCs w:val="28"/>
              </w:rPr>
              <w:t>Дослідження методів та засобів захисту даних в мережі</w:t>
            </w:r>
            <w:r w:rsidR="005B5E8A" w:rsidRPr="00796292">
              <w:rPr>
                <w:rFonts w:eastAsia="Times New Roman" w:cs="Times New Roman"/>
                <w:szCs w:val="28"/>
              </w:rPr>
              <w:t>.</w:t>
            </w:r>
          </w:p>
        </w:tc>
      </w:tr>
      <w:tr w:rsidR="005B5E8A" w:rsidRPr="00F170DA" w14:paraId="40257E24" w14:textId="77777777" w:rsidTr="00F170DA">
        <w:trPr>
          <w:gridAfter w:val="1"/>
          <w:wAfter w:w="32" w:type="dxa"/>
        </w:trPr>
        <w:tc>
          <w:tcPr>
            <w:tcW w:w="10137" w:type="dxa"/>
            <w:gridSpan w:val="17"/>
            <w:tcBorders>
              <w:top w:val="single" w:sz="4" w:space="0" w:color="000000"/>
              <w:left w:val="nil"/>
              <w:bottom w:val="single" w:sz="4" w:space="0" w:color="000000"/>
              <w:right w:val="nil"/>
            </w:tcBorders>
          </w:tcPr>
          <w:p w14:paraId="0256346A" w14:textId="3450D8DA" w:rsidR="005B5E8A" w:rsidRPr="00F170DA" w:rsidRDefault="005B5E8A" w:rsidP="00F170DA">
            <w:pPr>
              <w:pStyle w:val="a3"/>
              <w:numPr>
                <w:ilvl w:val="0"/>
                <w:numId w:val="2"/>
              </w:numPr>
              <w:spacing w:line="240" w:lineRule="auto"/>
              <w:rPr>
                <w:rFonts w:eastAsia="Times New Roman" w:cs="Times New Roman"/>
                <w:szCs w:val="28"/>
              </w:rPr>
            </w:pPr>
            <w:r w:rsidRPr="00F170DA">
              <w:rPr>
                <w:rFonts w:eastAsia="Times New Roman" w:cs="Times New Roman"/>
                <w:szCs w:val="28"/>
              </w:rPr>
              <w:t xml:space="preserve">Рекомендації щодо </w:t>
            </w:r>
            <w:r w:rsidR="00796292" w:rsidRPr="00796292">
              <w:rPr>
                <w:rFonts w:eastAsia="Times New Roman" w:cs="Times New Roman"/>
                <w:szCs w:val="28"/>
              </w:rPr>
              <w:t xml:space="preserve">побудови захищеної мережі на базі обладнання </w:t>
            </w:r>
            <w:proofErr w:type="spellStart"/>
            <w:r w:rsidR="00796292" w:rsidRPr="00796292">
              <w:rPr>
                <w:rFonts w:eastAsia="Times New Roman" w:cs="Times New Roman"/>
                <w:szCs w:val="28"/>
              </w:rPr>
              <w:t>mikrtotik</w:t>
            </w:r>
            <w:proofErr w:type="spellEnd"/>
            <w:r w:rsidR="00796292">
              <w:rPr>
                <w:rFonts w:eastAsia="Times New Roman" w:cs="Times New Roman"/>
                <w:szCs w:val="28"/>
              </w:rPr>
              <w:t>.</w:t>
            </w:r>
          </w:p>
        </w:tc>
      </w:tr>
      <w:tr w:rsidR="005B5E8A" w:rsidRPr="00F170DA" w14:paraId="35986BA2" w14:textId="77777777" w:rsidTr="00F170DA">
        <w:trPr>
          <w:gridAfter w:val="1"/>
          <w:wAfter w:w="32" w:type="dxa"/>
        </w:trPr>
        <w:tc>
          <w:tcPr>
            <w:tcW w:w="10137" w:type="dxa"/>
            <w:gridSpan w:val="17"/>
            <w:tcBorders>
              <w:top w:val="single" w:sz="4" w:space="0" w:color="000000"/>
              <w:left w:val="nil"/>
              <w:bottom w:val="single" w:sz="4" w:space="0" w:color="000000"/>
              <w:right w:val="nil"/>
            </w:tcBorders>
          </w:tcPr>
          <w:p w14:paraId="7965130A" w14:textId="77777777" w:rsidR="005B5E8A" w:rsidRPr="00F170DA" w:rsidRDefault="005B5E8A" w:rsidP="00F170DA">
            <w:pPr>
              <w:pStyle w:val="a3"/>
              <w:numPr>
                <w:ilvl w:val="0"/>
                <w:numId w:val="2"/>
              </w:numPr>
              <w:spacing w:line="240" w:lineRule="auto"/>
              <w:rPr>
                <w:rFonts w:eastAsia="Times New Roman" w:cs="Times New Roman"/>
                <w:szCs w:val="28"/>
              </w:rPr>
            </w:pPr>
            <w:r w:rsidRPr="00F170DA">
              <w:rPr>
                <w:rFonts w:eastAsia="Times New Roman" w:cs="Times New Roman"/>
                <w:szCs w:val="28"/>
              </w:rPr>
              <w:t>Висновки за результатами роботи.</w:t>
            </w:r>
          </w:p>
        </w:tc>
      </w:tr>
      <w:tr w:rsidR="005B5E8A" w:rsidRPr="00F170DA" w14:paraId="67B0A1C5" w14:textId="77777777" w:rsidTr="00F170DA">
        <w:trPr>
          <w:gridAfter w:val="1"/>
          <w:wAfter w:w="32" w:type="dxa"/>
        </w:trPr>
        <w:tc>
          <w:tcPr>
            <w:tcW w:w="10137" w:type="dxa"/>
            <w:gridSpan w:val="17"/>
            <w:tcBorders>
              <w:top w:val="single" w:sz="4" w:space="0" w:color="000000"/>
              <w:left w:val="nil"/>
              <w:bottom w:val="nil"/>
              <w:right w:val="nil"/>
            </w:tcBorders>
          </w:tcPr>
          <w:p w14:paraId="3365E937" w14:textId="77777777" w:rsidR="005B5E8A" w:rsidRPr="00F170DA" w:rsidRDefault="005B5E8A" w:rsidP="00F170DA">
            <w:pPr>
              <w:spacing w:line="240" w:lineRule="auto"/>
              <w:ind w:firstLine="0"/>
              <w:rPr>
                <w:rFonts w:eastAsia="Times New Roman" w:cs="Times New Roman"/>
                <w:szCs w:val="28"/>
              </w:rPr>
            </w:pPr>
          </w:p>
        </w:tc>
      </w:tr>
      <w:tr w:rsidR="005B5E8A" w:rsidRPr="00F170DA" w14:paraId="429DE281" w14:textId="77777777" w:rsidTr="00F170DA">
        <w:trPr>
          <w:gridAfter w:val="1"/>
          <w:wAfter w:w="32" w:type="dxa"/>
        </w:trPr>
        <w:tc>
          <w:tcPr>
            <w:tcW w:w="3180" w:type="dxa"/>
            <w:gridSpan w:val="5"/>
            <w:tcBorders>
              <w:top w:val="nil"/>
              <w:left w:val="nil"/>
              <w:bottom w:val="nil"/>
              <w:right w:val="nil"/>
            </w:tcBorders>
          </w:tcPr>
          <w:p w14:paraId="7E3AE4A5"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6. Дата видачі завдання</w:t>
            </w:r>
          </w:p>
        </w:tc>
        <w:tc>
          <w:tcPr>
            <w:tcW w:w="6957" w:type="dxa"/>
            <w:gridSpan w:val="12"/>
            <w:tcBorders>
              <w:top w:val="nil"/>
              <w:left w:val="nil"/>
              <w:bottom w:val="single" w:sz="4" w:space="0" w:color="000000"/>
              <w:right w:val="nil"/>
            </w:tcBorders>
          </w:tcPr>
          <w:p w14:paraId="3462853A" w14:textId="77777777" w:rsidR="005B5E8A" w:rsidRPr="00F170DA" w:rsidRDefault="005B5E8A" w:rsidP="00F170DA">
            <w:pPr>
              <w:spacing w:line="240" w:lineRule="auto"/>
              <w:ind w:firstLine="0"/>
              <w:jc w:val="center"/>
              <w:rPr>
                <w:rFonts w:eastAsia="Times New Roman" w:cs="Times New Roman"/>
                <w:szCs w:val="28"/>
              </w:rPr>
            </w:pPr>
            <w:r w:rsidRPr="00F170DA">
              <w:rPr>
                <w:rFonts w:eastAsia="Times New Roman" w:cs="Times New Roman"/>
                <w:szCs w:val="28"/>
              </w:rPr>
              <w:t>24.02.202</w:t>
            </w:r>
            <w:r w:rsidR="00342D01" w:rsidRPr="00F170DA">
              <w:rPr>
                <w:rFonts w:eastAsia="Times New Roman" w:cs="Times New Roman"/>
                <w:szCs w:val="28"/>
              </w:rPr>
              <w:t>3</w:t>
            </w:r>
            <w:r w:rsidRPr="00F170DA">
              <w:rPr>
                <w:rFonts w:eastAsia="Times New Roman" w:cs="Times New Roman"/>
                <w:szCs w:val="28"/>
              </w:rPr>
              <w:t xml:space="preserve"> р.</w:t>
            </w:r>
          </w:p>
        </w:tc>
      </w:tr>
      <w:tr w:rsidR="005B5E8A" w:rsidRPr="00F170DA" w14:paraId="2B19DF98" w14:textId="77777777" w:rsidTr="00F170DA">
        <w:trPr>
          <w:gridAfter w:val="1"/>
          <w:wAfter w:w="32" w:type="dxa"/>
        </w:trPr>
        <w:tc>
          <w:tcPr>
            <w:tcW w:w="2040" w:type="dxa"/>
            <w:gridSpan w:val="2"/>
            <w:tcBorders>
              <w:top w:val="nil"/>
              <w:left w:val="nil"/>
              <w:bottom w:val="nil"/>
              <w:right w:val="nil"/>
            </w:tcBorders>
          </w:tcPr>
          <w:p w14:paraId="3E073FF0"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372CA232"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465720FF"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17999F65"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7B84A77A" w14:textId="77777777" w:rsidR="005B5E8A" w:rsidRPr="00F170DA" w:rsidRDefault="005B5E8A" w:rsidP="00F170DA">
            <w:pPr>
              <w:spacing w:line="240" w:lineRule="auto"/>
              <w:ind w:firstLine="0"/>
              <w:rPr>
                <w:rFonts w:eastAsia="Times New Roman" w:cs="Times New Roman"/>
                <w:szCs w:val="28"/>
              </w:rPr>
            </w:pPr>
          </w:p>
        </w:tc>
      </w:tr>
      <w:tr w:rsidR="005B5E8A" w:rsidRPr="00F170DA" w14:paraId="256B9126" w14:textId="77777777" w:rsidTr="00F170DA">
        <w:trPr>
          <w:gridAfter w:val="1"/>
          <w:wAfter w:w="32" w:type="dxa"/>
        </w:trPr>
        <w:tc>
          <w:tcPr>
            <w:tcW w:w="2040" w:type="dxa"/>
            <w:gridSpan w:val="2"/>
            <w:tcBorders>
              <w:top w:val="nil"/>
              <w:left w:val="nil"/>
              <w:bottom w:val="nil"/>
              <w:right w:val="nil"/>
            </w:tcBorders>
          </w:tcPr>
          <w:p w14:paraId="1AA38FD4" w14:textId="77777777" w:rsidR="005B5E8A" w:rsidRPr="00F170DA" w:rsidRDefault="005B5E8A" w:rsidP="00F170DA">
            <w:pPr>
              <w:spacing w:line="240" w:lineRule="auto"/>
              <w:ind w:firstLine="0"/>
              <w:rPr>
                <w:rFonts w:eastAsia="Times New Roman" w:cs="Times New Roman"/>
                <w:szCs w:val="28"/>
              </w:rPr>
            </w:pPr>
          </w:p>
        </w:tc>
        <w:tc>
          <w:tcPr>
            <w:tcW w:w="6089" w:type="dxa"/>
            <w:gridSpan w:val="13"/>
            <w:tcBorders>
              <w:top w:val="nil"/>
              <w:left w:val="nil"/>
              <w:bottom w:val="nil"/>
              <w:right w:val="nil"/>
            </w:tcBorders>
          </w:tcPr>
          <w:p w14:paraId="0FD1880B" w14:textId="77777777" w:rsidR="005B5E8A" w:rsidRPr="00F170DA" w:rsidRDefault="005B5E8A" w:rsidP="00F170DA">
            <w:pPr>
              <w:keepNext/>
              <w:spacing w:line="240" w:lineRule="auto"/>
              <w:ind w:firstLine="0"/>
              <w:jc w:val="center"/>
              <w:rPr>
                <w:rFonts w:eastAsia="Times New Roman" w:cs="Times New Roman"/>
                <w:b/>
                <w:szCs w:val="28"/>
              </w:rPr>
            </w:pPr>
            <w:r w:rsidRPr="00F170DA">
              <w:rPr>
                <w:rFonts w:eastAsia="Times New Roman" w:cs="Times New Roman"/>
                <w:b/>
                <w:szCs w:val="28"/>
              </w:rPr>
              <w:t>КАЛЕНДАРНИЙ ПЛАН</w:t>
            </w:r>
          </w:p>
        </w:tc>
        <w:tc>
          <w:tcPr>
            <w:tcW w:w="2008" w:type="dxa"/>
            <w:gridSpan w:val="2"/>
            <w:tcBorders>
              <w:top w:val="nil"/>
              <w:left w:val="nil"/>
              <w:bottom w:val="nil"/>
              <w:right w:val="nil"/>
            </w:tcBorders>
          </w:tcPr>
          <w:p w14:paraId="745CC12B" w14:textId="77777777" w:rsidR="005B5E8A" w:rsidRPr="00F170DA" w:rsidRDefault="005B5E8A" w:rsidP="00F170DA">
            <w:pPr>
              <w:spacing w:line="240" w:lineRule="auto"/>
              <w:ind w:firstLine="0"/>
              <w:rPr>
                <w:rFonts w:eastAsia="Times New Roman" w:cs="Times New Roman"/>
                <w:szCs w:val="28"/>
              </w:rPr>
            </w:pPr>
          </w:p>
        </w:tc>
      </w:tr>
      <w:tr w:rsidR="005B5E8A" w:rsidRPr="00F170DA" w14:paraId="074E3575" w14:textId="77777777" w:rsidTr="00F170DA">
        <w:trPr>
          <w:gridAfter w:val="1"/>
          <w:wAfter w:w="32" w:type="dxa"/>
        </w:trPr>
        <w:tc>
          <w:tcPr>
            <w:tcW w:w="2040" w:type="dxa"/>
            <w:gridSpan w:val="2"/>
            <w:tcBorders>
              <w:top w:val="nil"/>
              <w:left w:val="nil"/>
              <w:bottom w:val="single" w:sz="4" w:space="0" w:color="000000"/>
              <w:right w:val="nil"/>
            </w:tcBorders>
          </w:tcPr>
          <w:p w14:paraId="2AAC2277" w14:textId="77777777" w:rsidR="005B5E8A" w:rsidRPr="00F170DA" w:rsidRDefault="005B5E8A" w:rsidP="00F170DA">
            <w:pPr>
              <w:spacing w:line="240" w:lineRule="auto"/>
              <w:ind w:firstLine="0"/>
              <w:rPr>
                <w:rFonts w:eastAsia="Times New Roman" w:cs="Times New Roman"/>
                <w:sz w:val="16"/>
                <w:szCs w:val="16"/>
              </w:rPr>
            </w:pPr>
          </w:p>
        </w:tc>
        <w:tc>
          <w:tcPr>
            <w:tcW w:w="1996" w:type="dxa"/>
            <w:gridSpan w:val="5"/>
            <w:tcBorders>
              <w:top w:val="nil"/>
              <w:left w:val="nil"/>
              <w:bottom w:val="single" w:sz="4" w:space="0" w:color="000000"/>
              <w:right w:val="nil"/>
            </w:tcBorders>
          </w:tcPr>
          <w:p w14:paraId="28B309E5" w14:textId="77777777" w:rsidR="005B5E8A" w:rsidRPr="00F170DA" w:rsidRDefault="005B5E8A" w:rsidP="00F170DA">
            <w:pPr>
              <w:spacing w:line="240" w:lineRule="auto"/>
              <w:ind w:firstLine="0"/>
              <w:rPr>
                <w:rFonts w:eastAsia="Times New Roman" w:cs="Times New Roman"/>
                <w:sz w:val="16"/>
                <w:szCs w:val="16"/>
              </w:rPr>
            </w:pPr>
          </w:p>
        </w:tc>
        <w:tc>
          <w:tcPr>
            <w:tcW w:w="2093" w:type="dxa"/>
            <w:gridSpan w:val="4"/>
            <w:tcBorders>
              <w:top w:val="nil"/>
              <w:left w:val="nil"/>
              <w:bottom w:val="single" w:sz="4" w:space="0" w:color="000000"/>
              <w:right w:val="nil"/>
            </w:tcBorders>
          </w:tcPr>
          <w:p w14:paraId="778F67C9" w14:textId="77777777" w:rsidR="005B5E8A" w:rsidRPr="00F170DA" w:rsidRDefault="005B5E8A" w:rsidP="00F170DA">
            <w:pPr>
              <w:spacing w:line="240" w:lineRule="auto"/>
              <w:ind w:firstLine="0"/>
              <w:rPr>
                <w:rFonts w:eastAsia="Times New Roman" w:cs="Times New Roman"/>
                <w:sz w:val="16"/>
                <w:szCs w:val="16"/>
              </w:rPr>
            </w:pPr>
          </w:p>
        </w:tc>
        <w:tc>
          <w:tcPr>
            <w:tcW w:w="2000" w:type="dxa"/>
            <w:gridSpan w:val="4"/>
            <w:tcBorders>
              <w:top w:val="nil"/>
              <w:left w:val="nil"/>
              <w:bottom w:val="single" w:sz="4" w:space="0" w:color="000000"/>
              <w:right w:val="nil"/>
            </w:tcBorders>
          </w:tcPr>
          <w:p w14:paraId="538D82CE" w14:textId="77777777" w:rsidR="005B5E8A" w:rsidRPr="00F170DA" w:rsidRDefault="005B5E8A" w:rsidP="00F170DA">
            <w:pPr>
              <w:spacing w:line="240" w:lineRule="auto"/>
              <w:ind w:firstLine="0"/>
              <w:rPr>
                <w:rFonts w:eastAsia="Times New Roman" w:cs="Times New Roman"/>
                <w:sz w:val="16"/>
                <w:szCs w:val="16"/>
              </w:rPr>
            </w:pPr>
          </w:p>
        </w:tc>
        <w:tc>
          <w:tcPr>
            <w:tcW w:w="2008" w:type="dxa"/>
            <w:gridSpan w:val="2"/>
            <w:tcBorders>
              <w:top w:val="nil"/>
              <w:left w:val="nil"/>
              <w:bottom w:val="single" w:sz="4" w:space="0" w:color="000000"/>
              <w:right w:val="nil"/>
            </w:tcBorders>
          </w:tcPr>
          <w:p w14:paraId="76DFEB2E" w14:textId="77777777" w:rsidR="005B5E8A" w:rsidRPr="00F170DA" w:rsidRDefault="005B5E8A" w:rsidP="00F170DA">
            <w:pPr>
              <w:spacing w:line="240" w:lineRule="auto"/>
              <w:ind w:firstLine="0"/>
              <w:rPr>
                <w:rFonts w:eastAsia="Times New Roman" w:cs="Times New Roman"/>
                <w:sz w:val="16"/>
                <w:szCs w:val="16"/>
              </w:rPr>
            </w:pPr>
          </w:p>
        </w:tc>
      </w:tr>
      <w:tr w:rsidR="005B5E8A" w:rsidRPr="00F170DA" w14:paraId="323496EB" w14:textId="77777777" w:rsidTr="00F170DA">
        <w:trPr>
          <w:gridAfter w:val="1"/>
          <w:wAfter w:w="32" w:type="dxa"/>
        </w:trPr>
        <w:tc>
          <w:tcPr>
            <w:tcW w:w="484" w:type="dxa"/>
            <w:tcBorders>
              <w:top w:val="single" w:sz="4" w:space="0" w:color="000000"/>
            </w:tcBorders>
            <w:vAlign w:val="center"/>
          </w:tcPr>
          <w:p w14:paraId="5E6572CA" w14:textId="77777777" w:rsidR="005B5E8A" w:rsidRPr="00F170DA" w:rsidRDefault="005B5E8A" w:rsidP="00F170DA">
            <w:pPr>
              <w:spacing w:line="240" w:lineRule="auto"/>
              <w:ind w:firstLine="0"/>
              <w:jc w:val="center"/>
              <w:rPr>
                <w:rFonts w:eastAsia="Times New Roman" w:cs="Times New Roman"/>
                <w:sz w:val="24"/>
                <w:szCs w:val="24"/>
              </w:rPr>
            </w:pPr>
            <w:r w:rsidRPr="00F170DA">
              <w:rPr>
                <w:rFonts w:eastAsia="Times New Roman" w:cs="Times New Roman"/>
                <w:sz w:val="24"/>
                <w:szCs w:val="24"/>
              </w:rPr>
              <w:t>№</w:t>
            </w:r>
          </w:p>
          <w:p w14:paraId="74F18C71" w14:textId="77777777" w:rsidR="005B5E8A" w:rsidRPr="00F170DA" w:rsidRDefault="005B5E8A" w:rsidP="00F170DA">
            <w:pPr>
              <w:spacing w:line="240" w:lineRule="auto"/>
              <w:ind w:firstLine="0"/>
              <w:jc w:val="center"/>
              <w:rPr>
                <w:rFonts w:eastAsia="Times New Roman" w:cs="Times New Roman"/>
                <w:sz w:val="24"/>
                <w:szCs w:val="24"/>
              </w:rPr>
            </w:pPr>
            <w:proofErr w:type="spellStart"/>
            <w:r w:rsidRPr="00F170DA">
              <w:rPr>
                <w:rFonts w:eastAsia="Times New Roman" w:cs="Times New Roman"/>
                <w:sz w:val="24"/>
                <w:szCs w:val="24"/>
              </w:rPr>
              <w:t>зп</w:t>
            </w:r>
            <w:proofErr w:type="spellEnd"/>
          </w:p>
        </w:tc>
        <w:tc>
          <w:tcPr>
            <w:tcW w:w="6360" w:type="dxa"/>
            <w:gridSpan w:val="13"/>
            <w:tcBorders>
              <w:top w:val="single" w:sz="4" w:space="0" w:color="000000"/>
            </w:tcBorders>
            <w:vAlign w:val="center"/>
          </w:tcPr>
          <w:p w14:paraId="71A5BBD1" w14:textId="77777777" w:rsidR="005B5E8A" w:rsidRPr="00F170DA" w:rsidRDefault="005B5E8A" w:rsidP="00F170DA">
            <w:pPr>
              <w:spacing w:line="240" w:lineRule="auto"/>
              <w:ind w:firstLine="0"/>
              <w:jc w:val="center"/>
              <w:rPr>
                <w:rFonts w:eastAsia="Times New Roman" w:cs="Times New Roman"/>
                <w:sz w:val="24"/>
                <w:szCs w:val="24"/>
              </w:rPr>
            </w:pPr>
            <w:r w:rsidRPr="00F170DA">
              <w:rPr>
                <w:rFonts w:eastAsia="Times New Roman" w:cs="Times New Roman"/>
                <w:sz w:val="24"/>
                <w:szCs w:val="24"/>
              </w:rPr>
              <w:t>Назва етапів</w:t>
            </w:r>
          </w:p>
          <w:p w14:paraId="7E2328FF" w14:textId="77777777" w:rsidR="005B5E8A" w:rsidRPr="00F170DA" w:rsidRDefault="005B5E8A" w:rsidP="00F170DA">
            <w:pPr>
              <w:spacing w:line="240" w:lineRule="auto"/>
              <w:ind w:firstLine="0"/>
              <w:jc w:val="center"/>
              <w:rPr>
                <w:rFonts w:eastAsia="Times New Roman" w:cs="Times New Roman"/>
                <w:sz w:val="24"/>
                <w:szCs w:val="24"/>
              </w:rPr>
            </w:pPr>
            <w:r w:rsidRPr="00F170DA">
              <w:rPr>
                <w:rFonts w:eastAsia="Times New Roman" w:cs="Times New Roman"/>
                <w:sz w:val="24"/>
                <w:szCs w:val="24"/>
              </w:rPr>
              <w:t>бакалаврської роботи</w:t>
            </w:r>
          </w:p>
        </w:tc>
        <w:tc>
          <w:tcPr>
            <w:tcW w:w="1800" w:type="dxa"/>
            <w:gridSpan w:val="2"/>
            <w:tcBorders>
              <w:top w:val="single" w:sz="4" w:space="0" w:color="000000"/>
            </w:tcBorders>
            <w:vAlign w:val="center"/>
          </w:tcPr>
          <w:p w14:paraId="25E8CA61" w14:textId="77777777" w:rsidR="005B5E8A" w:rsidRPr="00F170DA" w:rsidRDefault="005B5E8A" w:rsidP="00F170DA">
            <w:pPr>
              <w:spacing w:line="240" w:lineRule="auto"/>
              <w:ind w:firstLine="0"/>
              <w:jc w:val="center"/>
              <w:rPr>
                <w:rFonts w:eastAsia="Times New Roman" w:cs="Times New Roman"/>
                <w:sz w:val="24"/>
                <w:szCs w:val="24"/>
              </w:rPr>
            </w:pPr>
            <w:r w:rsidRPr="00F170DA">
              <w:rPr>
                <w:rFonts w:eastAsia="Times New Roman" w:cs="Times New Roman"/>
                <w:sz w:val="24"/>
                <w:szCs w:val="24"/>
              </w:rPr>
              <w:t>Строк  виконання етапів бакалаврської роботи</w:t>
            </w:r>
          </w:p>
        </w:tc>
        <w:tc>
          <w:tcPr>
            <w:tcW w:w="1493" w:type="dxa"/>
            <w:tcBorders>
              <w:top w:val="single" w:sz="4" w:space="0" w:color="000000"/>
            </w:tcBorders>
            <w:vAlign w:val="center"/>
          </w:tcPr>
          <w:p w14:paraId="6EA8BBEF" w14:textId="77777777" w:rsidR="005B5E8A" w:rsidRPr="00F170DA" w:rsidRDefault="005B5E8A" w:rsidP="00F170DA">
            <w:pPr>
              <w:spacing w:line="240" w:lineRule="auto"/>
              <w:ind w:firstLine="0"/>
              <w:jc w:val="center"/>
              <w:rPr>
                <w:rFonts w:eastAsia="Times New Roman" w:cs="Times New Roman"/>
                <w:sz w:val="24"/>
                <w:szCs w:val="24"/>
              </w:rPr>
            </w:pPr>
            <w:r w:rsidRPr="00F170DA">
              <w:rPr>
                <w:rFonts w:eastAsia="Times New Roman" w:cs="Times New Roman"/>
                <w:sz w:val="24"/>
                <w:szCs w:val="24"/>
              </w:rPr>
              <w:t>Примітка</w:t>
            </w:r>
          </w:p>
          <w:p w14:paraId="5A3EB1B7" w14:textId="77777777" w:rsidR="005B5E8A" w:rsidRPr="00F170DA" w:rsidRDefault="005B5E8A" w:rsidP="00F170DA">
            <w:pPr>
              <w:spacing w:line="240" w:lineRule="auto"/>
              <w:ind w:firstLine="0"/>
              <w:jc w:val="center"/>
              <w:rPr>
                <w:rFonts w:eastAsia="Times New Roman" w:cs="Times New Roman"/>
                <w:sz w:val="24"/>
                <w:szCs w:val="24"/>
              </w:rPr>
            </w:pPr>
          </w:p>
        </w:tc>
      </w:tr>
      <w:tr w:rsidR="005B5E8A" w:rsidRPr="00F170DA" w14:paraId="7B211B6D" w14:textId="77777777" w:rsidTr="00F170DA">
        <w:trPr>
          <w:gridAfter w:val="1"/>
          <w:wAfter w:w="32" w:type="dxa"/>
        </w:trPr>
        <w:tc>
          <w:tcPr>
            <w:tcW w:w="484" w:type="dxa"/>
          </w:tcPr>
          <w:p w14:paraId="268E7C41"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1.</w:t>
            </w:r>
          </w:p>
        </w:tc>
        <w:tc>
          <w:tcPr>
            <w:tcW w:w="6360" w:type="dxa"/>
            <w:gridSpan w:val="13"/>
          </w:tcPr>
          <w:p w14:paraId="43419D02" w14:textId="33AAC404" w:rsidR="005B5E8A" w:rsidRPr="00F170DA" w:rsidRDefault="00796292" w:rsidP="00F170DA">
            <w:pPr>
              <w:spacing w:line="240" w:lineRule="auto"/>
              <w:ind w:firstLine="0"/>
              <w:rPr>
                <w:rFonts w:eastAsia="Times New Roman" w:cs="Times New Roman"/>
                <w:szCs w:val="28"/>
              </w:rPr>
            </w:pPr>
            <w:r w:rsidRPr="00796292">
              <w:rPr>
                <w:rFonts w:eastAsia="Times New Roman" w:cs="Times New Roman"/>
                <w:szCs w:val="28"/>
              </w:rPr>
              <w:t xml:space="preserve">Визначення актуальності проблеми </w:t>
            </w:r>
            <w:r>
              <w:rPr>
                <w:rFonts w:eastAsia="Times New Roman" w:cs="Times New Roman"/>
                <w:szCs w:val="28"/>
              </w:rPr>
              <w:t>захисту корпоративних мереж.</w:t>
            </w:r>
          </w:p>
        </w:tc>
        <w:tc>
          <w:tcPr>
            <w:tcW w:w="1800" w:type="dxa"/>
            <w:gridSpan w:val="2"/>
            <w:vAlign w:val="center"/>
          </w:tcPr>
          <w:p w14:paraId="473135EF" w14:textId="77777777" w:rsidR="005B5E8A" w:rsidRPr="00F170DA" w:rsidRDefault="005B5E8A" w:rsidP="00F170DA">
            <w:pPr>
              <w:spacing w:line="240" w:lineRule="auto"/>
              <w:ind w:firstLine="0"/>
              <w:jc w:val="center"/>
              <w:rPr>
                <w:rFonts w:eastAsia="Times New Roman" w:cs="Times New Roman"/>
                <w:szCs w:val="28"/>
              </w:rPr>
            </w:pPr>
            <w:r w:rsidRPr="00F170DA">
              <w:rPr>
                <w:rFonts w:eastAsia="Times New Roman" w:cs="Times New Roman"/>
                <w:szCs w:val="28"/>
              </w:rPr>
              <w:t>24.02.202</w:t>
            </w:r>
            <w:r w:rsidR="00131170" w:rsidRPr="00F170DA">
              <w:rPr>
                <w:rFonts w:eastAsia="Times New Roman" w:cs="Times New Roman"/>
                <w:szCs w:val="28"/>
              </w:rPr>
              <w:t>3</w:t>
            </w:r>
            <w:r w:rsidRPr="00F170DA">
              <w:rPr>
                <w:rFonts w:eastAsia="Times New Roman" w:cs="Times New Roman"/>
                <w:szCs w:val="28"/>
              </w:rPr>
              <w:t xml:space="preserve"> р.</w:t>
            </w:r>
          </w:p>
        </w:tc>
        <w:tc>
          <w:tcPr>
            <w:tcW w:w="1493" w:type="dxa"/>
          </w:tcPr>
          <w:p w14:paraId="45EEF45B" w14:textId="77777777" w:rsidR="005B5E8A" w:rsidRPr="00F170DA" w:rsidRDefault="005B5E8A" w:rsidP="00F170DA">
            <w:pPr>
              <w:spacing w:line="240" w:lineRule="auto"/>
              <w:ind w:firstLine="0"/>
              <w:rPr>
                <w:rFonts w:eastAsia="Times New Roman" w:cs="Times New Roman"/>
                <w:szCs w:val="28"/>
              </w:rPr>
            </w:pPr>
          </w:p>
        </w:tc>
      </w:tr>
      <w:tr w:rsidR="005B5E8A" w:rsidRPr="00F170DA" w14:paraId="4FA78DF7" w14:textId="77777777" w:rsidTr="00F170DA">
        <w:trPr>
          <w:gridAfter w:val="1"/>
          <w:wAfter w:w="32" w:type="dxa"/>
        </w:trPr>
        <w:tc>
          <w:tcPr>
            <w:tcW w:w="484" w:type="dxa"/>
          </w:tcPr>
          <w:p w14:paraId="402612AB"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2.</w:t>
            </w:r>
          </w:p>
        </w:tc>
        <w:tc>
          <w:tcPr>
            <w:tcW w:w="6360" w:type="dxa"/>
            <w:gridSpan w:val="13"/>
          </w:tcPr>
          <w:p w14:paraId="0FA6FD85" w14:textId="752B7FF9" w:rsidR="005B5E8A" w:rsidRPr="00F170DA" w:rsidRDefault="00796292" w:rsidP="00F170DA">
            <w:pPr>
              <w:spacing w:line="240" w:lineRule="auto"/>
              <w:ind w:firstLine="0"/>
              <w:rPr>
                <w:rFonts w:eastAsia="Times New Roman" w:cs="Times New Roman"/>
                <w:szCs w:val="28"/>
              </w:rPr>
            </w:pPr>
            <w:r w:rsidRPr="00796292">
              <w:rPr>
                <w:rFonts w:eastAsia="Times New Roman" w:cs="Times New Roman"/>
                <w:szCs w:val="28"/>
              </w:rPr>
              <w:t>Аналіз наукової та технічної літератури з питань теми бакалаврської роботи.</w:t>
            </w:r>
          </w:p>
        </w:tc>
        <w:tc>
          <w:tcPr>
            <w:tcW w:w="1800" w:type="dxa"/>
            <w:gridSpan w:val="2"/>
            <w:vAlign w:val="center"/>
          </w:tcPr>
          <w:p w14:paraId="1458912A" w14:textId="33F98DAC" w:rsidR="005B5E8A" w:rsidRPr="00F170DA" w:rsidRDefault="00796292" w:rsidP="00F170DA">
            <w:pPr>
              <w:spacing w:line="240" w:lineRule="auto"/>
              <w:ind w:firstLine="0"/>
              <w:jc w:val="center"/>
              <w:rPr>
                <w:rFonts w:eastAsia="Times New Roman" w:cs="Times New Roman"/>
                <w:szCs w:val="28"/>
              </w:rPr>
            </w:pPr>
            <w:r>
              <w:rPr>
                <w:rFonts w:eastAsia="Times New Roman" w:cs="Times New Roman"/>
                <w:szCs w:val="28"/>
              </w:rPr>
              <w:t>15.03.2023 р.</w:t>
            </w:r>
          </w:p>
        </w:tc>
        <w:tc>
          <w:tcPr>
            <w:tcW w:w="1493" w:type="dxa"/>
          </w:tcPr>
          <w:p w14:paraId="24C5B46D" w14:textId="77777777" w:rsidR="005B5E8A" w:rsidRPr="00F170DA" w:rsidRDefault="005B5E8A" w:rsidP="00F170DA">
            <w:pPr>
              <w:spacing w:line="240" w:lineRule="auto"/>
              <w:ind w:firstLine="0"/>
              <w:rPr>
                <w:rFonts w:eastAsia="Times New Roman" w:cs="Times New Roman"/>
                <w:szCs w:val="28"/>
              </w:rPr>
            </w:pPr>
          </w:p>
        </w:tc>
      </w:tr>
      <w:tr w:rsidR="005B5E8A" w:rsidRPr="00F170DA" w14:paraId="2CBC9F86" w14:textId="77777777" w:rsidTr="00F170DA">
        <w:trPr>
          <w:gridAfter w:val="1"/>
          <w:wAfter w:w="32" w:type="dxa"/>
        </w:trPr>
        <w:tc>
          <w:tcPr>
            <w:tcW w:w="484" w:type="dxa"/>
          </w:tcPr>
          <w:p w14:paraId="69FE2ACC"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3.</w:t>
            </w:r>
          </w:p>
        </w:tc>
        <w:tc>
          <w:tcPr>
            <w:tcW w:w="6360" w:type="dxa"/>
            <w:gridSpan w:val="13"/>
          </w:tcPr>
          <w:p w14:paraId="56BCCDCB" w14:textId="68978671" w:rsidR="005B5E8A" w:rsidRPr="00F170DA" w:rsidRDefault="00796292" w:rsidP="00F170DA">
            <w:pPr>
              <w:spacing w:line="240" w:lineRule="auto"/>
              <w:ind w:firstLine="0"/>
              <w:rPr>
                <w:rFonts w:eastAsia="Times New Roman" w:cs="Times New Roman"/>
                <w:szCs w:val="28"/>
              </w:rPr>
            </w:pPr>
            <w:r w:rsidRPr="00796292">
              <w:rPr>
                <w:rFonts w:eastAsia="Times New Roman" w:cs="Times New Roman"/>
                <w:szCs w:val="28"/>
              </w:rPr>
              <w:t xml:space="preserve">Аналіз методів та засобів </w:t>
            </w:r>
            <w:r>
              <w:rPr>
                <w:rFonts w:eastAsia="Times New Roman" w:cs="Times New Roman"/>
                <w:szCs w:val="28"/>
              </w:rPr>
              <w:t>захисту даних в мережі</w:t>
            </w:r>
            <w:r w:rsidRPr="00796292">
              <w:rPr>
                <w:rFonts w:eastAsia="Times New Roman" w:cs="Times New Roman"/>
                <w:szCs w:val="28"/>
              </w:rPr>
              <w:t>.</w:t>
            </w:r>
          </w:p>
        </w:tc>
        <w:tc>
          <w:tcPr>
            <w:tcW w:w="1800" w:type="dxa"/>
            <w:gridSpan w:val="2"/>
            <w:vAlign w:val="center"/>
          </w:tcPr>
          <w:p w14:paraId="242FBDFD" w14:textId="58B8CD09" w:rsidR="005B5E8A" w:rsidRPr="00F170DA" w:rsidRDefault="00796292" w:rsidP="00F170DA">
            <w:pPr>
              <w:spacing w:line="240" w:lineRule="auto"/>
              <w:ind w:firstLine="0"/>
              <w:jc w:val="center"/>
              <w:rPr>
                <w:rFonts w:eastAsia="Times New Roman" w:cs="Times New Roman"/>
                <w:szCs w:val="28"/>
              </w:rPr>
            </w:pPr>
            <w:r>
              <w:rPr>
                <w:rFonts w:eastAsia="Times New Roman" w:cs="Times New Roman"/>
                <w:szCs w:val="28"/>
              </w:rPr>
              <w:t>22.03.2023 р.</w:t>
            </w:r>
          </w:p>
        </w:tc>
        <w:tc>
          <w:tcPr>
            <w:tcW w:w="1493" w:type="dxa"/>
          </w:tcPr>
          <w:p w14:paraId="56985333" w14:textId="77777777" w:rsidR="005B5E8A" w:rsidRPr="00F170DA" w:rsidRDefault="005B5E8A" w:rsidP="00F170DA">
            <w:pPr>
              <w:spacing w:line="240" w:lineRule="auto"/>
              <w:ind w:firstLine="0"/>
              <w:rPr>
                <w:rFonts w:eastAsia="Times New Roman" w:cs="Times New Roman"/>
                <w:szCs w:val="28"/>
              </w:rPr>
            </w:pPr>
          </w:p>
        </w:tc>
      </w:tr>
      <w:tr w:rsidR="005B5E8A" w:rsidRPr="00F170DA" w14:paraId="062DB254" w14:textId="77777777" w:rsidTr="00F170DA">
        <w:trPr>
          <w:gridAfter w:val="1"/>
          <w:wAfter w:w="32" w:type="dxa"/>
        </w:trPr>
        <w:tc>
          <w:tcPr>
            <w:tcW w:w="484" w:type="dxa"/>
          </w:tcPr>
          <w:p w14:paraId="5B40A2E8"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4.</w:t>
            </w:r>
          </w:p>
        </w:tc>
        <w:tc>
          <w:tcPr>
            <w:tcW w:w="6360" w:type="dxa"/>
            <w:gridSpan w:val="13"/>
          </w:tcPr>
          <w:p w14:paraId="59B68635" w14:textId="0B3110B9" w:rsidR="005B5E8A" w:rsidRPr="00F170DA" w:rsidRDefault="00796292" w:rsidP="00F170DA">
            <w:pPr>
              <w:spacing w:line="240" w:lineRule="auto"/>
              <w:ind w:firstLine="0"/>
              <w:rPr>
                <w:rFonts w:eastAsia="Times New Roman" w:cs="Times New Roman"/>
                <w:szCs w:val="28"/>
              </w:rPr>
            </w:pPr>
            <w:r w:rsidRPr="00796292">
              <w:rPr>
                <w:rFonts w:eastAsia="Times New Roman" w:cs="Times New Roman"/>
                <w:szCs w:val="28"/>
              </w:rPr>
              <w:t xml:space="preserve">Розроблення рекомендацій щодо застосування методів та засобів </w:t>
            </w:r>
            <w:r>
              <w:rPr>
                <w:rFonts w:eastAsia="Times New Roman" w:cs="Times New Roman"/>
                <w:szCs w:val="28"/>
              </w:rPr>
              <w:t>побудови захищених корпоративних мереж</w:t>
            </w:r>
            <w:r w:rsidRPr="00796292">
              <w:rPr>
                <w:rFonts w:eastAsia="Times New Roman" w:cs="Times New Roman"/>
                <w:szCs w:val="28"/>
              </w:rPr>
              <w:t>.</w:t>
            </w:r>
          </w:p>
        </w:tc>
        <w:tc>
          <w:tcPr>
            <w:tcW w:w="1800" w:type="dxa"/>
            <w:gridSpan w:val="2"/>
            <w:vAlign w:val="center"/>
          </w:tcPr>
          <w:p w14:paraId="4A47769F" w14:textId="38926999" w:rsidR="005B5E8A" w:rsidRPr="00F170DA" w:rsidRDefault="00796292" w:rsidP="00F170DA">
            <w:pPr>
              <w:spacing w:line="240" w:lineRule="auto"/>
              <w:ind w:firstLine="0"/>
              <w:jc w:val="center"/>
              <w:rPr>
                <w:rFonts w:eastAsia="Times New Roman" w:cs="Times New Roman"/>
                <w:szCs w:val="28"/>
              </w:rPr>
            </w:pPr>
            <w:r>
              <w:rPr>
                <w:rFonts w:eastAsia="Times New Roman" w:cs="Times New Roman"/>
                <w:szCs w:val="28"/>
              </w:rPr>
              <w:t>12.04.2023 р.</w:t>
            </w:r>
          </w:p>
        </w:tc>
        <w:tc>
          <w:tcPr>
            <w:tcW w:w="1493" w:type="dxa"/>
          </w:tcPr>
          <w:p w14:paraId="329E83A9" w14:textId="77777777" w:rsidR="005B5E8A" w:rsidRPr="00F170DA" w:rsidRDefault="005B5E8A" w:rsidP="00F170DA">
            <w:pPr>
              <w:spacing w:line="240" w:lineRule="auto"/>
              <w:ind w:firstLine="0"/>
              <w:rPr>
                <w:rFonts w:eastAsia="Times New Roman" w:cs="Times New Roman"/>
                <w:szCs w:val="28"/>
              </w:rPr>
            </w:pPr>
          </w:p>
        </w:tc>
      </w:tr>
      <w:tr w:rsidR="005B5E8A" w:rsidRPr="00F170DA" w14:paraId="372639EA" w14:textId="77777777" w:rsidTr="00F170DA">
        <w:trPr>
          <w:gridAfter w:val="1"/>
          <w:wAfter w:w="32" w:type="dxa"/>
        </w:trPr>
        <w:tc>
          <w:tcPr>
            <w:tcW w:w="484" w:type="dxa"/>
            <w:tcBorders>
              <w:bottom w:val="single" w:sz="4" w:space="0" w:color="000000"/>
            </w:tcBorders>
          </w:tcPr>
          <w:p w14:paraId="221F0261"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5.</w:t>
            </w:r>
          </w:p>
        </w:tc>
        <w:tc>
          <w:tcPr>
            <w:tcW w:w="6360" w:type="dxa"/>
            <w:gridSpan w:val="13"/>
            <w:tcBorders>
              <w:bottom w:val="single" w:sz="4" w:space="0" w:color="000000"/>
            </w:tcBorders>
          </w:tcPr>
          <w:p w14:paraId="1AAB101E" w14:textId="1C06138D" w:rsidR="005B5E8A" w:rsidRPr="00F170DA" w:rsidRDefault="00796292" w:rsidP="00F170DA">
            <w:pPr>
              <w:spacing w:line="240" w:lineRule="auto"/>
              <w:ind w:firstLine="0"/>
              <w:rPr>
                <w:rFonts w:eastAsia="Times New Roman" w:cs="Times New Roman"/>
                <w:szCs w:val="28"/>
              </w:rPr>
            </w:pPr>
            <w:r w:rsidRPr="00796292">
              <w:rPr>
                <w:rFonts w:eastAsia="Times New Roman" w:cs="Times New Roman"/>
                <w:szCs w:val="28"/>
              </w:rPr>
              <w:t>Оформлення результатів дослідження.</w:t>
            </w:r>
          </w:p>
        </w:tc>
        <w:tc>
          <w:tcPr>
            <w:tcW w:w="1800" w:type="dxa"/>
            <w:gridSpan w:val="2"/>
            <w:tcBorders>
              <w:bottom w:val="single" w:sz="4" w:space="0" w:color="000000"/>
            </w:tcBorders>
            <w:vAlign w:val="center"/>
          </w:tcPr>
          <w:p w14:paraId="2F961050" w14:textId="054FFC71" w:rsidR="005B5E8A" w:rsidRPr="00F170DA" w:rsidRDefault="00796292" w:rsidP="00F170DA">
            <w:pPr>
              <w:spacing w:line="240" w:lineRule="auto"/>
              <w:ind w:firstLine="0"/>
              <w:jc w:val="center"/>
              <w:rPr>
                <w:rFonts w:eastAsia="Times New Roman" w:cs="Times New Roman"/>
                <w:szCs w:val="28"/>
              </w:rPr>
            </w:pPr>
            <w:r>
              <w:rPr>
                <w:rFonts w:eastAsia="Times New Roman" w:cs="Times New Roman"/>
                <w:szCs w:val="28"/>
              </w:rPr>
              <w:t>10.05.2023 р.</w:t>
            </w:r>
          </w:p>
        </w:tc>
        <w:tc>
          <w:tcPr>
            <w:tcW w:w="1493" w:type="dxa"/>
            <w:tcBorders>
              <w:bottom w:val="single" w:sz="4" w:space="0" w:color="000000"/>
            </w:tcBorders>
          </w:tcPr>
          <w:p w14:paraId="2AFC967E" w14:textId="77777777" w:rsidR="005B5E8A" w:rsidRPr="00F170DA" w:rsidRDefault="005B5E8A" w:rsidP="00F170DA">
            <w:pPr>
              <w:spacing w:line="240" w:lineRule="auto"/>
              <w:ind w:firstLine="0"/>
              <w:rPr>
                <w:rFonts w:eastAsia="Times New Roman" w:cs="Times New Roman"/>
                <w:szCs w:val="28"/>
              </w:rPr>
            </w:pPr>
          </w:p>
        </w:tc>
      </w:tr>
      <w:tr w:rsidR="005B5E8A" w:rsidRPr="00F170DA" w14:paraId="255DA2FB" w14:textId="77777777" w:rsidTr="00F170DA">
        <w:trPr>
          <w:gridAfter w:val="1"/>
          <w:wAfter w:w="32" w:type="dxa"/>
        </w:trPr>
        <w:tc>
          <w:tcPr>
            <w:tcW w:w="484" w:type="dxa"/>
            <w:tcBorders>
              <w:bottom w:val="single" w:sz="4" w:space="0" w:color="000000"/>
            </w:tcBorders>
          </w:tcPr>
          <w:p w14:paraId="50888D30"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6.</w:t>
            </w:r>
          </w:p>
        </w:tc>
        <w:tc>
          <w:tcPr>
            <w:tcW w:w="6360" w:type="dxa"/>
            <w:gridSpan w:val="13"/>
            <w:tcBorders>
              <w:bottom w:val="single" w:sz="4" w:space="0" w:color="000000"/>
            </w:tcBorders>
          </w:tcPr>
          <w:p w14:paraId="219D59B5" w14:textId="6A270070" w:rsidR="005B5E8A" w:rsidRPr="00F170DA" w:rsidRDefault="005845DF" w:rsidP="00F170DA">
            <w:pPr>
              <w:spacing w:line="240" w:lineRule="auto"/>
              <w:ind w:firstLine="0"/>
              <w:rPr>
                <w:rFonts w:eastAsia="Times New Roman" w:cs="Times New Roman"/>
                <w:szCs w:val="28"/>
              </w:rPr>
            </w:pPr>
            <w:r w:rsidRPr="005845DF">
              <w:rPr>
                <w:rFonts w:eastAsia="Times New Roman" w:cs="Times New Roman"/>
                <w:szCs w:val="28"/>
              </w:rPr>
              <w:t>Підготовка доповіді до захисту.</w:t>
            </w:r>
          </w:p>
        </w:tc>
        <w:tc>
          <w:tcPr>
            <w:tcW w:w="1800" w:type="dxa"/>
            <w:gridSpan w:val="2"/>
            <w:tcBorders>
              <w:bottom w:val="single" w:sz="4" w:space="0" w:color="000000"/>
            </w:tcBorders>
            <w:vAlign w:val="center"/>
          </w:tcPr>
          <w:p w14:paraId="2C87447B" w14:textId="77777777" w:rsidR="005B5E8A" w:rsidRPr="00F170DA" w:rsidRDefault="005B5E8A" w:rsidP="00F170DA">
            <w:pPr>
              <w:spacing w:line="240" w:lineRule="auto"/>
              <w:ind w:firstLine="0"/>
              <w:jc w:val="center"/>
              <w:rPr>
                <w:rFonts w:eastAsia="Times New Roman" w:cs="Times New Roman"/>
                <w:szCs w:val="28"/>
              </w:rPr>
            </w:pPr>
            <w:r w:rsidRPr="00F170DA">
              <w:rPr>
                <w:rFonts w:eastAsia="Times New Roman" w:cs="Times New Roman"/>
                <w:szCs w:val="28"/>
              </w:rPr>
              <w:t>28.05.202</w:t>
            </w:r>
            <w:r w:rsidR="00342D01" w:rsidRPr="00F170DA">
              <w:rPr>
                <w:rFonts w:eastAsia="Times New Roman" w:cs="Times New Roman"/>
                <w:szCs w:val="28"/>
              </w:rPr>
              <w:t>3</w:t>
            </w:r>
            <w:r w:rsidRPr="00F170DA">
              <w:rPr>
                <w:rFonts w:eastAsia="Times New Roman" w:cs="Times New Roman"/>
                <w:szCs w:val="28"/>
              </w:rPr>
              <w:t xml:space="preserve"> р.</w:t>
            </w:r>
          </w:p>
        </w:tc>
        <w:tc>
          <w:tcPr>
            <w:tcW w:w="1493" w:type="dxa"/>
            <w:tcBorders>
              <w:bottom w:val="single" w:sz="4" w:space="0" w:color="000000"/>
            </w:tcBorders>
          </w:tcPr>
          <w:p w14:paraId="5C5AE059" w14:textId="77777777" w:rsidR="005B5E8A" w:rsidRPr="00F170DA" w:rsidRDefault="005B5E8A" w:rsidP="00F170DA">
            <w:pPr>
              <w:spacing w:line="240" w:lineRule="auto"/>
              <w:ind w:firstLine="0"/>
              <w:rPr>
                <w:rFonts w:eastAsia="Times New Roman" w:cs="Times New Roman"/>
                <w:szCs w:val="28"/>
              </w:rPr>
            </w:pPr>
          </w:p>
        </w:tc>
      </w:tr>
      <w:tr w:rsidR="005B5E8A" w:rsidRPr="00F170DA" w14:paraId="01EBE03E" w14:textId="77777777" w:rsidTr="00F170DA">
        <w:trPr>
          <w:gridAfter w:val="1"/>
          <w:wAfter w:w="32" w:type="dxa"/>
        </w:trPr>
        <w:tc>
          <w:tcPr>
            <w:tcW w:w="6844" w:type="dxa"/>
            <w:gridSpan w:val="14"/>
            <w:tcBorders>
              <w:top w:val="single" w:sz="4" w:space="0" w:color="000000"/>
              <w:left w:val="nil"/>
              <w:bottom w:val="nil"/>
              <w:right w:val="nil"/>
            </w:tcBorders>
          </w:tcPr>
          <w:p w14:paraId="14423933" w14:textId="77777777" w:rsidR="005B5E8A" w:rsidRPr="00F170DA" w:rsidRDefault="005B5E8A" w:rsidP="00F170DA">
            <w:pPr>
              <w:spacing w:line="240" w:lineRule="auto"/>
              <w:ind w:firstLine="0"/>
              <w:rPr>
                <w:rFonts w:eastAsia="Times New Roman" w:cs="Times New Roman"/>
                <w:szCs w:val="28"/>
              </w:rPr>
            </w:pPr>
          </w:p>
        </w:tc>
        <w:tc>
          <w:tcPr>
            <w:tcW w:w="1800" w:type="dxa"/>
            <w:gridSpan w:val="2"/>
            <w:tcBorders>
              <w:top w:val="single" w:sz="4" w:space="0" w:color="000000"/>
              <w:left w:val="nil"/>
              <w:bottom w:val="nil"/>
              <w:right w:val="nil"/>
            </w:tcBorders>
          </w:tcPr>
          <w:p w14:paraId="4B990DFA" w14:textId="77777777" w:rsidR="005B5E8A" w:rsidRPr="00F170DA" w:rsidRDefault="005B5E8A" w:rsidP="00F170DA">
            <w:pPr>
              <w:spacing w:line="240" w:lineRule="auto"/>
              <w:ind w:firstLine="0"/>
              <w:rPr>
                <w:rFonts w:eastAsia="Times New Roman" w:cs="Times New Roman"/>
                <w:szCs w:val="28"/>
              </w:rPr>
            </w:pPr>
          </w:p>
        </w:tc>
        <w:tc>
          <w:tcPr>
            <w:tcW w:w="1493" w:type="dxa"/>
            <w:tcBorders>
              <w:top w:val="single" w:sz="4" w:space="0" w:color="000000"/>
              <w:left w:val="nil"/>
              <w:bottom w:val="nil"/>
              <w:right w:val="nil"/>
            </w:tcBorders>
          </w:tcPr>
          <w:p w14:paraId="49BA0F5B" w14:textId="77777777" w:rsidR="005B5E8A" w:rsidRPr="00F170DA" w:rsidRDefault="005B5E8A" w:rsidP="00F170DA">
            <w:pPr>
              <w:spacing w:line="240" w:lineRule="auto"/>
              <w:ind w:firstLine="0"/>
              <w:rPr>
                <w:rFonts w:eastAsia="Times New Roman" w:cs="Times New Roman"/>
                <w:szCs w:val="28"/>
              </w:rPr>
            </w:pPr>
          </w:p>
        </w:tc>
      </w:tr>
      <w:tr w:rsidR="005B5E8A" w:rsidRPr="00F170DA" w14:paraId="004411AB" w14:textId="77777777" w:rsidTr="00F170DA">
        <w:trPr>
          <w:gridAfter w:val="1"/>
          <w:wAfter w:w="32" w:type="dxa"/>
        </w:trPr>
        <w:tc>
          <w:tcPr>
            <w:tcW w:w="2040" w:type="dxa"/>
            <w:gridSpan w:val="2"/>
            <w:tcBorders>
              <w:top w:val="nil"/>
              <w:left w:val="nil"/>
              <w:bottom w:val="nil"/>
              <w:right w:val="nil"/>
            </w:tcBorders>
          </w:tcPr>
          <w:p w14:paraId="51065741"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7B4E434F"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047937B9"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Студент</w:t>
            </w:r>
          </w:p>
        </w:tc>
        <w:tc>
          <w:tcPr>
            <w:tcW w:w="4008" w:type="dxa"/>
            <w:gridSpan w:val="6"/>
            <w:tcBorders>
              <w:top w:val="nil"/>
              <w:left w:val="nil"/>
              <w:bottom w:val="single" w:sz="4" w:space="0" w:color="000000"/>
              <w:right w:val="nil"/>
            </w:tcBorders>
          </w:tcPr>
          <w:p w14:paraId="395B57CC" w14:textId="77777777" w:rsidR="005B5E8A" w:rsidRPr="00F170DA" w:rsidRDefault="005B5E8A" w:rsidP="00F170DA">
            <w:pPr>
              <w:spacing w:line="240" w:lineRule="auto"/>
              <w:ind w:firstLine="0"/>
              <w:rPr>
                <w:rFonts w:eastAsia="Times New Roman" w:cs="Times New Roman"/>
                <w:szCs w:val="28"/>
              </w:rPr>
            </w:pPr>
            <w:r w:rsidRPr="00F170DA">
              <w:rPr>
                <w:rFonts w:eastAsia="Times New Roman" w:cs="Times New Roman"/>
                <w:szCs w:val="28"/>
              </w:rPr>
              <w:t xml:space="preserve">                        </w:t>
            </w:r>
            <w:proofErr w:type="spellStart"/>
            <w:r w:rsidR="00342D01" w:rsidRPr="00F170DA">
              <w:rPr>
                <w:rFonts w:eastAsia="Times New Roman" w:cs="Times New Roman"/>
                <w:szCs w:val="28"/>
              </w:rPr>
              <w:t>Калабухов</w:t>
            </w:r>
            <w:proofErr w:type="spellEnd"/>
            <w:r w:rsidR="00342D01" w:rsidRPr="00F170DA">
              <w:rPr>
                <w:rFonts w:eastAsia="Times New Roman" w:cs="Times New Roman"/>
                <w:szCs w:val="28"/>
              </w:rPr>
              <w:t xml:space="preserve"> І</w:t>
            </w:r>
            <w:r w:rsidRPr="00F170DA">
              <w:rPr>
                <w:rFonts w:eastAsia="Times New Roman" w:cs="Times New Roman"/>
                <w:szCs w:val="28"/>
              </w:rPr>
              <w:t>.</w:t>
            </w:r>
            <w:r w:rsidR="00342D01" w:rsidRPr="00F170DA">
              <w:rPr>
                <w:rFonts w:eastAsia="Times New Roman" w:cs="Times New Roman"/>
                <w:szCs w:val="28"/>
              </w:rPr>
              <w:t>І.</w:t>
            </w:r>
          </w:p>
        </w:tc>
      </w:tr>
      <w:tr w:rsidR="005B5E8A" w:rsidRPr="00F170DA" w14:paraId="723562BC" w14:textId="77777777" w:rsidTr="00F170DA">
        <w:trPr>
          <w:gridAfter w:val="1"/>
          <w:wAfter w:w="32" w:type="dxa"/>
        </w:trPr>
        <w:tc>
          <w:tcPr>
            <w:tcW w:w="2040" w:type="dxa"/>
            <w:gridSpan w:val="2"/>
            <w:tcBorders>
              <w:top w:val="nil"/>
              <w:left w:val="nil"/>
              <w:bottom w:val="nil"/>
              <w:right w:val="nil"/>
            </w:tcBorders>
          </w:tcPr>
          <w:p w14:paraId="4E667774" w14:textId="77777777" w:rsidR="005B5E8A" w:rsidRPr="00F170DA" w:rsidRDefault="005B5E8A" w:rsidP="00F170DA">
            <w:pPr>
              <w:spacing w:line="240" w:lineRule="auto"/>
              <w:ind w:firstLine="0"/>
              <w:rPr>
                <w:rFonts w:eastAsia="Times New Roman" w:cs="Times New Roman"/>
                <w:sz w:val="20"/>
                <w:szCs w:val="20"/>
              </w:rPr>
            </w:pPr>
          </w:p>
        </w:tc>
        <w:tc>
          <w:tcPr>
            <w:tcW w:w="1996" w:type="dxa"/>
            <w:gridSpan w:val="5"/>
            <w:tcBorders>
              <w:top w:val="nil"/>
              <w:left w:val="nil"/>
              <w:bottom w:val="nil"/>
              <w:right w:val="nil"/>
            </w:tcBorders>
          </w:tcPr>
          <w:p w14:paraId="4C018F08" w14:textId="77777777" w:rsidR="005B5E8A" w:rsidRPr="00F170DA" w:rsidRDefault="005B5E8A" w:rsidP="00F170DA">
            <w:pPr>
              <w:spacing w:line="240" w:lineRule="auto"/>
              <w:ind w:firstLine="0"/>
              <w:rPr>
                <w:rFonts w:eastAsia="Times New Roman" w:cs="Times New Roman"/>
                <w:sz w:val="20"/>
                <w:szCs w:val="20"/>
              </w:rPr>
            </w:pPr>
          </w:p>
        </w:tc>
        <w:tc>
          <w:tcPr>
            <w:tcW w:w="2093" w:type="dxa"/>
            <w:gridSpan w:val="4"/>
            <w:tcBorders>
              <w:top w:val="nil"/>
              <w:left w:val="nil"/>
              <w:bottom w:val="nil"/>
              <w:right w:val="nil"/>
            </w:tcBorders>
          </w:tcPr>
          <w:p w14:paraId="72D911BA" w14:textId="77777777" w:rsidR="005B5E8A" w:rsidRPr="00F170DA" w:rsidRDefault="005B5E8A" w:rsidP="00F170DA">
            <w:pPr>
              <w:spacing w:line="240" w:lineRule="auto"/>
              <w:ind w:firstLine="0"/>
              <w:rPr>
                <w:rFonts w:eastAsia="Times New Roman" w:cs="Times New Roman"/>
                <w:sz w:val="20"/>
                <w:szCs w:val="20"/>
              </w:rPr>
            </w:pPr>
          </w:p>
        </w:tc>
        <w:tc>
          <w:tcPr>
            <w:tcW w:w="2000" w:type="dxa"/>
            <w:gridSpan w:val="4"/>
            <w:tcBorders>
              <w:top w:val="nil"/>
              <w:left w:val="nil"/>
              <w:bottom w:val="nil"/>
              <w:right w:val="nil"/>
            </w:tcBorders>
          </w:tcPr>
          <w:p w14:paraId="0C89F506" w14:textId="77777777" w:rsidR="005B5E8A" w:rsidRPr="00F170DA" w:rsidRDefault="005B5E8A" w:rsidP="00F170DA">
            <w:pPr>
              <w:spacing w:line="240" w:lineRule="auto"/>
              <w:ind w:firstLine="0"/>
              <w:jc w:val="center"/>
              <w:rPr>
                <w:rFonts w:eastAsia="Times New Roman" w:cs="Times New Roman"/>
                <w:sz w:val="20"/>
                <w:szCs w:val="20"/>
              </w:rPr>
            </w:pPr>
            <w:r w:rsidRPr="00F170DA">
              <w:rPr>
                <w:rFonts w:eastAsia="Times New Roman" w:cs="Times New Roman"/>
                <w:sz w:val="20"/>
                <w:szCs w:val="20"/>
              </w:rPr>
              <w:t>(підпис)</w:t>
            </w:r>
          </w:p>
        </w:tc>
        <w:tc>
          <w:tcPr>
            <w:tcW w:w="2008" w:type="dxa"/>
            <w:gridSpan w:val="2"/>
            <w:tcBorders>
              <w:top w:val="nil"/>
              <w:left w:val="nil"/>
              <w:bottom w:val="nil"/>
              <w:right w:val="nil"/>
            </w:tcBorders>
          </w:tcPr>
          <w:p w14:paraId="2389A2C0" w14:textId="77777777" w:rsidR="005B5E8A" w:rsidRPr="00F170DA" w:rsidRDefault="005B5E8A" w:rsidP="00F170DA">
            <w:pPr>
              <w:spacing w:line="240" w:lineRule="auto"/>
              <w:ind w:firstLine="0"/>
              <w:rPr>
                <w:rFonts w:eastAsia="Times New Roman" w:cs="Times New Roman"/>
                <w:sz w:val="20"/>
                <w:szCs w:val="20"/>
              </w:rPr>
            </w:pPr>
            <w:r w:rsidRPr="00F170DA">
              <w:rPr>
                <w:rFonts w:eastAsia="Times New Roman" w:cs="Times New Roman"/>
                <w:sz w:val="20"/>
                <w:szCs w:val="20"/>
              </w:rPr>
              <w:t>прізвище та ініціали</w:t>
            </w:r>
          </w:p>
        </w:tc>
      </w:tr>
      <w:tr w:rsidR="005B5E8A" w:rsidRPr="00F170DA" w14:paraId="28318041" w14:textId="77777777" w:rsidTr="00F170DA">
        <w:trPr>
          <w:gridAfter w:val="1"/>
          <w:wAfter w:w="32" w:type="dxa"/>
        </w:trPr>
        <w:tc>
          <w:tcPr>
            <w:tcW w:w="2040" w:type="dxa"/>
            <w:gridSpan w:val="2"/>
            <w:tcBorders>
              <w:top w:val="nil"/>
              <w:left w:val="nil"/>
              <w:bottom w:val="nil"/>
              <w:right w:val="nil"/>
            </w:tcBorders>
          </w:tcPr>
          <w:p w14:paraId="0519AEFA"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455A56DB"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35C2E594"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10EE2653"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1B41038A" w14:textId="77777777" w:rsidR="005B5E8A" w:rsidRPr="00F170DA" w:rsidRDefault="005B5E8A" w:rsidP="00F170DA">
            <w:pPr>
              <w:spacing w:line="240" w:lineRule="auto"/>
              <w:ind w:firstLine="0"/>
              <w:rPr>
                <w:rFonts w:eastAsia="Times New Roman" w:cs="Times New Roman"/>
                <w:szCs w:val="28"/>
              </w:rPr>
            </w:pPr>
          </w:p>
        </w:tc>
      </w:tr>
      <w:tr w:rsidR="005B5E8A" w:rsidRPr="00F170DA" w14:paraId="7DD459B1" w14:textId="77777777" w:rsidTr="00F170DA">
        <w:trPr>
          <w:gridAfter w:val="1"/>
          <w:wAfter w:w="32" w:type="dxa"/>
        </w:trPr>
        <w:tc>
          <w:tcPr>
            <w:tcW w:w="6129" w:type="dxa"/>
            <w:gridSpan w:val="11"/>
            <w:tcBorders>
              <w:top w:val="nil"/>
              <w:left w:val="nil"/>
              <w:bottom w:val="nil"/>
              <w:right w:val="nil"/>
            </w:tcBorders>
          </w:tcPr>
          <w:p w14:paraId="0E11FD28" w14:textId="77777777" w:rsidR="005B5E8A" w:rsidRPr="00F170DA" w:rsidRDefault="005B5E8A" w:rsidP="00F170DA">
            <w:pPr>
              <w:spacing w:line="240" w:lineRule="auto"/>
              <w:ind w:firstLine="0"/>
              <w:jc w:val="right"/>
              <w:rPr>
                <w:rFonts w:eastAsia="Times New Roman" w:cs="Times New Roman"/>
                <w:szCs w:val="28"/>
              </w:rPr>
            </w:pPr>
            <w:r w:rsidRPr="00F170DA">
              <w:rPr>
                <w:rFonts w:eastAsia="Times New Roman" w:cs="Times New Roman"/>
                <w:szCs w:val="28"/>
              </w:rPr>
              <w:t>Керівник бакалаврської роботи</w:t>
            </w:r>
          </w:p>
        </w:tc>
        <w:tc>
          <w:tcPr>
            <w:tcW w:w="2000" w:type="dxa"/>
            <w:gridSpan w:val="4"/>
            <w:tcBorders>
              <w:top w:val="nil"/>
              <w:left w:val="nil"/>
              <w:bottom w:val="single" w:sz="4" w:space="0" w:color="000000"/>
              <w:right w:val="nil"/>
            </w:tcBorders>
          </w:tcPr>
          <w:p w14:paraId="63299C34"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single" w:sz="4" w:space="0" w:color="000000"/>
              <w:right w:val="nil"/>
            </w:tcBorders>
          </w:tcPr>
          <w:p w14:paraId="4E5A6B54" w14:textId="77777777" w:rsidR="005B5E8A" w:rsidRPr="00F170DA" w:rsidRDefault="005B5E8A" w:rsidP="00F170DA">
            <w:pPr>
              <w:spacing w:line="240" w:lineRule="auto"/>
              <w:ind w:firstLine="0"/>
              <w:jc w:val="center"/>
              <w:rPr>
                <w:rFonts w:eastAsia="Times New Roman" w:cs="Times New Roman"/>
                <w:szCs w:val="28"/>
              </w:rPr>
            </w:pPr>
            <w:proofErr w:type="spellStart"/>
            <w:r w:rsidRPr="00F170DA">
              <w:rPr>
                <w:rFonts w:eastAsia="Times New Roman" w:cs="Times New Roman"/>
                <w:szCs w:val="28"/>
              </w:rPr>
              <w:t>Гайдур</w:t>
            </w:r>
            <w:proofErr w:type="spellEnd"/>
            <w:r w:rsidRPr="00F170DA">
              <w:rPr>
                <w:rFonts w:eastAsia="Times New Roman" w:cs="Times New Roman"/>
                <w:szCs w:val="28"/>
              </w:rPr>
              <w:t xml:space="preserve"> Г.І.</w:t>
            </w:r>
          </w:p>
        </w:tc>
      </w:tr>
      <w:tr w:rsidR="005B5E8A" w:rsidRPr="00F170DA" w14:paraId="0D7F4D73" w14:textId="77777777" w:rsidTr="00F170DA">
        <w:trPr>
          <w:gridAfter w:val="1"/>
          <w:wAfter w:w="32" w:type="dxa"/>
        </w:trPr>
        <w:tc>
          <w:tcPr>
            <w:tcW w:w="2040" w:type="dxa"/>
            <w:gridSpan w:val="2"/>
            <w:tcBorders>
              <w:top w:val="nil"/>
              <w:left w:val="nil"/>
              <w:bottom w:val="nil"/>
              <w:right w:val="nil"/>
            </w:tcBorders>
          </w:tcPr>
          <w:p w14:paraId="5681D5E2" w14:textId="77777777" w:rsidR="005B5E8A" w:rsidRPr="00F170DA" w:rsidRDefault="005B5E8A" w:rsidP="00F170DA">
            <w:pPr>
              <w:spacing w:line="240" w:lineRule="auto"/>
              <w:ind w:firstLine="0"/>
              <w:rPr>
                <w:rFonts w:eastAsia="Times New Roman" w:cs="Times New Roman"/>
                <w:sz w:val="20"/>
                <w:szCs w:val="20"/>
              </w:rPr>
            </w:pPr>
          </w:p>
        </w:tc>
        <w:tc>
          <w:tcPr>
            <w:tcW w:w="1996" w:type="dxa"/>
            <w:gridSpan w:val="5"/>
            <w:tcBorders>
              <w:top w:val="nil"/>
              <w:left w:val="nil"/>
              <w:bottom w:val="nil"/>
              <w:right w:val="nil"/>
            </w:tcBorders>
          </w:tcPr>
          <w:p w14:paraId="4DF71F3C" w14:textId="77777777" w:rsidR="005B5E8A" w:rsidRPr="00F170DA" w:rsidRDefault="005B5E8A" w:rsidP="00F170DA">
            <w:pPr>
              <w:spacing w:line="240" w:lineRule="auto"/>
              <w:ind w:firstLine="0"/>
              <w:rPr>
                <w:rFonts w:eastAsia="Times New Roman" w:cs="Times New Roman"/>
                <w:sz w:val="20"/>
                <w:szCs w:val="20"/>
              </w:rPr>
            </w:pPr>
          </w:p>
        </w:tc>
        <w:tc>
          <w:tcPr>
            <w:tcW w:w="2093" w:type="dxa"/>
            <w:gridSpan w:val="4"/>
            <w:tcBorders>
              <w:top w:val="nil"/>
              <w:left w:val="nil"/>
              <w:bottom w:val="nil"/>
              <w:right w:val="nil"/>
            </w:tcBorders>
          </w:tcPr>
          <w:p w14:paraId="1C761C5D" w14:textId="77777777" w:rsidR="005B5E8A" w:rsidRPr="00F170DA" w:rsidRDefault="005B5E8A" w:rsidP="00F170DA">
            <w:pPr>
              <w:spacing w:line="240" w:lineRule="auto"/>
              <w:ind w:firstLine="0"/>
              <w:rPr>
                <w:rFonts w:eastAsia="Times New Roman" w:cs="Times New Roman"/>
                <w:sz w:val="20"/>
                <w:szCs w:val="20"/>
              </w:rPr>
            </w:pPr>
          </w:p>
        </w:tc>
        <w:tc>
          <w:tcPr>
            <w:tcW w:w="2000" w:type="dxa"/>
            <w:gridSpan w:val="4"/>
            <w:tcBorders>
              <w:top w:val="nil"/>
              <w:left w:val="nil"/>
              <w:bottom w:val="nil"/>
              <w:right w:val="nil"/>
            </w:tcBorders>
          </w:tcPr>
          <w:p w14:paraId="7A2ACDE9" w14:textId="77777777" w:rsidR="005B5E8A" w:rsidRPr="00F170DA" w:rsidRDefault="005B5E8A" w:rsidP="00F170DA">
            <w:pPr>
              <w:spacing w:line="240" w:lineRule="auto"/>
              <w:ind w:firstLine="0"/>
              <w:jc w:val="center"/>
              <w:rPr>
                <w:rFonts w:eastAsia="Times New Roman" w:cs="Times New Roman"/>
                <w:sz w:val="20"/>
                <w:szCs w:val="20"/>
              </w:rPr>
            </w:pPr>
            <w:r w:rsidRPr="00F170DA">
              <w:rPr>
                <w:rFonts w:eastAsia="Times New Roman" w:cs="Times New Roman"/>
                <w:sz w:val="20"/>
                <w:szCs w:val="20"/>
              </w:rPr>
              <w:t>(підпис)</w:t>
            </w:r>
          </w:p>
        </w:tc>
        <w:tc>
          <w:tcPr>
            <w:tcW w:w="2008" w:type="dxa"/>
            <w:gridSpan w:val="2"/>
            <w:tcBorders>
              <w:top w:val="nil"/>
              <w:left w:val="nil"/>
              <w:bottom w:val="nil"/>
              <w:right w:val="nil"/>
            </w:tcBorders>
          </w:tcPr>
          <w:p w14:paraId="572A5157" w14:textId="77777777" w:rsidR="005B5E8A" w:rsidRPr="00F170DA" w:rsidRDefault="005B5E8A" w:rsidP="00F170DA">
            <w:pPr>
              <w:spacing w:line="240" w:lineRule="auto"/>
              <w:ind w:firstLine="0"/>
              <w:rPr>
                <w:rFonts w:eastAsia="Times New Roman" w:cs="Times New Roman"/>
                <w:sz w:val="20"/>
                <w:szCs w:val="20"/>
              </w:rPr>
            </w:pPr>
            <w:r w:rsidRPr="00F170DA">
              <w:rPr>
                <w:rFonts w:eastAsia="Times New Roman" w:cs="Times New Roman"/>
                <w:sz w:val="20"/>
                <w:szCs w:val="20"/>
              </w:rPr>
              <w:t>прізвище та ініціали</w:t>
            </w:r>
          </w:p>
        </w:tc>
      </w:tr>
      <w:tr w:rsidR="005B5E8A" w:rsidRPr="00F170DA" w14:paraId="569A7D33" w14:textId="77777777" w:rsidTr="00F170DA">
        <w:trPr>
          <w:gridAfter w:val="1"/>
          <w:wAfter w:w="32" w:type="dxa"/>
          <w:trHeight w:val="80"/>
        </w:trPr>
        <w:tc>
          <w:tcPr>
            <w:tcW w:w="2040" w:type="dxa"/>
            <w:gridSpan w:val="2"/>
            <w:tcBorders>
              <w:top w:val="nil"/>
              <w:left w:val="nil"/>
              <w:bottom w:val="nil"/>
              <w:right w:val="nil"/>
            </w:tcBorders>
          </w:tcPr>
          <w:p w14:paraId="67CAFC42" w14:textId="77777777" w:rsidR="005B5E8A" w:rsidRPr="00F170DA" w:rsidRDefault="005B5E8A" w:rsidP="00F170DA">
            <w:pPr>
              <w:spacing w:line="240" w:lineRule="auto"/>
              <w:ind w:firstLine="0"/>
              <w:rPr>
                <w:rFonts w:eastAsia="Times New Roman" w:cs="Times New Roman"/>
                <w:szCs w:val="28"/>
              </w:rPr>
            </w:pPr>
          </w:p>
        </w:tc>
        <w:tc>
          <w:tcPr>
            <w:tcW w:w="1996" w:type="dxa"/>
            <w:gridSpan w:val="5"/>
            <w:tcBorders>
              <w:top w:val="nil"/>
              <w:left w:val="nil"/>
              <w:bottom w:val="nil"/>
              <w:right w:val="nil"/>
            </w:tcBorders>
          </w:tcPr>
          <w:p w14:paraId="713C54C1" w14:textId="77777777" w:rsidR="005B5E8A" w:rsidRPr="00F170DA" w:rsidRDefault="005B5E8A" w:rsidP="00F170DA">
            <w:pPr>
              <w:spacing w:line="240" w:lineRule="auto"/>
              <w:ind w:firstLine="0"/>
              <w:rPr>
                <w:rFonts w:eastAsia="Times New Roman" w:cs="Times New Roman"/>
                <w:szCs w:val="28"/>
              </w:rPr>
            </w:pPr>
          </w:p>
        </w:tc>
        <w:tc>
          <w:tcPr>
            <w:tcW w:w="2093" w:type="dxa"/>
            <w:gridSpan w:val="4"/>
            <w:tcBorders>
              <w:top w:val="nil"/>
              <w:left w:val="nil"/>
              <w:bottom w:val="nil"/>
              <w:right w:val="nil"/>
            </w:tcBorders>
          </w:tcPr>
          <w:p w14:paraId="328C55B8" w14:textId="77777777" w:rsidR="005B5E8A" w:rsidRPr="00F170DA" w:rsidRDefault="005B5E8A" w:rsidP="00F170DA">
            <w:pPr>
              <w:spacing w:line="240" w:lineRule="auto"/>
              <w:ind w:firstLine="0"/>
              <w:rPr>
                <w:rFonts w:eastAsia="Times New Roman" w:cs="Times New Roman"/>
                <w:szCs w:val="28"/>
              </w:rPr>
            </w:pPr>
          </w:p>
        </w:tc>
        <w:tc>
          <w:tcPr>
            <w:tcW w:w="2000" w:type="dxa"/>
            <w:gridSpan w:val="4"/>
            <w:tcBorders>
              <w:top w:val="nil"/>
              <w:left w:val="nil"/>
              <w:bottom w:val="nil"/>
              <w:right w:val="nil"/>
            </w:tcBorders>
          </w:tcPr>
          <w:p w14:paraId="4CC13302" w14:textId="77777777" w:rsidR="005B5E8A" w:rsidRPr="00F170DA" w:rsidRDefault="005B5E8A" w:rsidP="00F170DA">
            <w:pPr>
              <w:spacing w:line="240" w:lineRule="auto"/>
              <w:ind w:firstLine="0"/>
              <w:rPr>
                <w:rFonts w:eastAsia="Times New Roman" w:cs="Times New Roman"/>
                <w:szCs w:val="28"/>
              </w:rPr>
            </w:pPr>
          </w:p>
        </w:tc>
        <w:tc>
          <w:tcPr>
            <w:tcW w:w="2008" w:type="dxa"/>
            <w:gridSpan w:val="2"/>
            <w:tcBorders>
              <w:top w:val="nil"/>
              <w:left w:val="nil"/>
              <w:bottom w:val="nil"/>
              <w:right w:val="nil"/>
            </w:tcBorders>
          </w:tcPr>
          <w:p w14:paraId="2ACEB24A" w14:textId="77777777" w:rsidR="005B5E8A" w:rsidRPr="00F170DA" w:rsidRDefault="005B5E8A" w:rsidP="00F170DA">
            <w:pPr>
              <w:spacing w:line="240" w:lineRule="auto"/>
              <w:ind w:firstLine="0"/>
              <w:rPr>
                <w:rFonts w:eastAsia="Times New Roman" w:cs="Times New Roman"/>
                <w:szCs w:val="28"/>
              </w:rPr>
            </w:pPr>
          </w:p>
        </w:tc>
      </w:tr>
    </w:tbl>
    <w:p w14:paraId="7FC1EFD4" w14:textId="77777777" w:rsidR="00342D01" w:rsidRPr="00F170DA" w:rsidRDefault="00131170">
      <w:r w:rsidRPr="00F170DA">
        <w:rPr>
          <w:noProof/>
          <w:lang w:val="en-US"/>
        </w:rPr>
        <mc:AlternateContent>
          <mc:Choice Requires="wps">
            <w:drawing>
              <wp:anchor distT="0" distB="0" distL="114300" distR="114300" simplePos="0" relativeHeight="251671552" behindDoc="0" locked="0" layoutInCell="1" hidden="0" allowOverlap="1" wp14:anchorId="7BA86851" wp14:editId="06B6E749">
                <wp:simplePos x="0" y="0"/>
                <wp:positionH relativeFrom="column">
                  <wp:posOffset>5974080</wp:posOffset>
                </wp:positionH>
                <wp:positionV relativeFrom="paragraph">
                  <wp:posOffset>-6896100</wp:posOffset>
                </wp:positionV>
                <wp:extent cx="554627" cy="397873"/>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554627" cy="397873"/>
                        </a:xfrm>
                        <a:prstGeom prst="rect">
                          <a:avLst/>
                        </a:prstGeom>
                        <a:solidFill>
                          <a:schemeClr val="lt1"/>
                        </a:solidFill>
                        <a:ln>
                          <a:noFill/>
                        </a:ln>
                      </wps:spPr>
                      <wps:txbx>
                        <w:txbxContent>
                          <w:p w14:paraId="76680266" w14:textId="77777777" w:rsidR="003C21A0" w:rsidRDefault="003C21A0" w:rsidP="0013117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BA86851" id="Прямоугольник 1" o:spid="_x0000_s1028" style="position:absolute;left:0;text-align:left;margin-left:470.4pt;margin-top:-543pt;width:43.65pt;height:3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" fillcolor="white [3201]" stroked="f">
                <v:textbox inset="2.53958mm,2.53958mm,2.53958mm,2.53958mm">
                  <w:txbxContent>
                    <w:p w14:paraId="76680266" w14:textId="77777777" w:rsidR="003C21A0" w:rsidRDefault="003C21A0" w:rsidP="00131170">
                      <w:pPr>
                        <w:spacing w:line="240" w:lineRule="auto"/>
                        <w:textDirection w:val="btLr"/>
                      </w:pPr>
                    </w:p>
                  </w:txbxContent>
                </v:textbox>
              </v:rect>
            </w:pict>
          </mc:Fallback>
        </mc:AlternateContent>
      </w:r>
    </w:p>
    <w:p w14:paraId="4E1AA435" w14:textId="77777777" w:rsidR="00342D01" w:rsidRPr="00F170DA" w:rsidRDefault="00342D01">
      <w:pPr>
        <w:tabs>
          <w:tab w:val="clear" w:pos="709"/>
        </w:tabs>
        <w:spacing w:line="240" w:lineRule="auto"/>
        <w:ind w:firstLine="0"/>
        <w:jc w:val="left"/>
      </w:pPr>
      <w:r w:rsidRPr="00F170DA">
        <w:br w:type="page"/>
      </w:r>
    </w:p>
    <w:p w14:paraId="6F1A5965" w14:textId="77777777" w:rsidR="00342D01" w:rsidRPr="00F170DA" w:rsidRDefault="00131170">
      <w:r w:rsidRPr="00F170DA">
        <w:rPr>
          <w:noProof/>
          <w:lang w:val="en-US"/>
        </w:rPr>
        <w:lastRenderedPageBreak/>
        <mc:AlternateContent>
          <mc:Choice Requires="wps">
            <w:drawing>
              <wp:anchor distT="0" distB="0" distL="114300" distR="114300" simplePos="0" relativeHeight="251673600" behindDoc="0" locked="0" layoutInCell="1" hidden="0" allowOverlap="1" wp14:anchorId="31D398BD" wp14:editId="1D974D80">
                <wp:simplePos x="0" y="0"/>
                <wp:positionH relativeFrom="column">
                  <wp:posOffset>5899785</wp:posOffset>
                </wp:positionH>
                <wp:positionV relativeFrom="paragraph">
                  <wp:posOffset>-405130</wp:posOffset>
                </wp:positionV>
                <wp:extent cx="554355" cy="397510"/>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554355" cy="397510"/>
                        </a:xfrm>
                        <a:prstGeom prst="rect">
                          <a:avLst/>
                        </a:prstGeom>
                        <a:solidFill>
                          <a:schemeClr val="lt1"/>
                        </a:solidFill>
                        <a:ln>
                          <a:noFill/>
                        </a:ln>
                      </wps:spPr>
                      <wps:txbx>
                        <w:txbxContent>
                          <w:p w14:paraId="672E6319" w14:textId="77777777" w:rsidR="003C21A0" w:rsidRDefault="003C21A0" w:rsidP="00131170">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1D398BD" id="Прямоугольник 2" o:spid="_x0000_s1029" style="position:absolute;left:0;text-align:left;margin-left:464.55pt;margin-top:-31.9pt;width:43.65pt;height:3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" fillcolor="white [3201]" stroked="f">
                <v:textbox inset="2.53958mm,2.53958mm,2.53958mm,2.53958mm">
                  <w:txbxContent>
                    <w:p w14:paraId="672E6319" w14:textId="77777777" w:rsidR="003C21A0" w:rsidRDefault="003C21A0" w:rsidP="00131170">
                      <w:pPr>
                        <w:spacing w:line="240" w:lineRule="auto"/>
                        <w:textDirection w:val="btLr"/>
                      </w:pPr>
                    </w:p>
                  </w:txbxContent>
                </v:textbox>
              </v:rect>
            </w:pict>
          </mc:Fallback>
        </mc:AlternateContent>
      </w:r>
    </w:p>
    <w:p w14:paraId="60E47738" w14:textId="77777777" w:rsidR="00342D01" w:rsidRPr="00F170DA" w:rsidRDefault="00342D01">
      <w:pPr>
        <w:tabs>
          <w:tab w:val="clear" w:pos="709"/>
        </w:tabs>
        <w:spacing w:line="240" w:lineRule="auto"/>
        <w:ind w:firstLine="0"/>
        <w:jc w:val="left"/>
      </w:pPr>
      <w:r w:rsidRPr="00F170DA">
        <w:br w:type="page"/>
      </w:r>
    </w:p>
    <w:p w14:paraId="37BE7F2E" w14:textId="2DA9E77F" w:rsidR="00342D01" w:rsidRPr="008F1D81" w:rsidRDefault="00131170" w:rsidP="008F1D81">
      <w:pPr>
        <w:ind w:firstLine="0"/>
        <w:jc w:val="center"/>
        <w:rPr>
          <w:b/>
          <w:bCs/>
          <w:szCs w:val="24"/>
        </w:rPr>
      </w:pPr>
      <w:r w:rsidRPr="00F170DA">
        <w:rPr>
          <w:noProof/>
          <w:lang w:val="en-US"/>
        </w:rPr>
        <w:lastRenderedPageBreak/>
        <mc:AlternateContent>
          <mc:Choice Requires="wps">
            <w:drawing>
              <wp:anchor distT="0" distB="0" distL="114300" distR="114300" simplePos="0" relativeHeight="251675648" behindDoc="0" locked="0" layoutInCell="1" hidden="0" allowOverlap="1" wp14:anchorId="5084DBE0" wp14:editId="13F3F8F1">
                <wp:simplePos x="0" y="0"/>
                <wp:positionH relativeFrom="column">
                  <wp:posOffset>5943600</wp:posOffset>
                </wp:positionH>
                <wp:positionV relativeFrom="paragraph">
                  <wp:posOffset>-398145</wp:posOffset>
                </wp:positionV>
                <wp:extent cx="554355" cy="39751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554355" cy="397510"/>
                        </a:xfrm>
                        <a:prstGeom prst="rect">
                          <a:avLst/>
                        </a:prstGeom>
                        <a:solidFill>
                          <a:schemeClr val="lt1"/>
                        </a:solidFill>
                        <a:ln>
                          <a:noFill/>
                        </a:ln>
                      </wps:spPr>
                      <wps:txbx>
                        <w:txbxContent>
                          <w:p w14:paraId="07FC2EE2" w14:textId="77777777" w:rsidR="003C21A0" w:rsidRDefault="003C21A0" w:rsidP="00131170">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084DBE0" id="Прямоугольник 3" o:spid="_x0000_s1030" style="position:absolute;left:0;text-align:left;margin-left:468pt;margin-top:-31.35pt;width:43.65pt;height:3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" fillcolor="white [3201]" stroked="f">
                <v:textbox inset="2.53958mm,2.53958mm,2.53958mm,2.53958mm">
                  <w:txbxContent>
                    <w:p w14:paraId="07FC2EE2" w14:textId="77777777" w:rsidR="003C21A0" w:rsidRDefault="003C21A0" w:rsidP="00131170">
                      <w:pPr>
                        <w:spacing w:line="240" w:lineRule="auto"/>
                        <w:textDirection w:val="btLr"/>
                      </w:pPr>
                    </w:p>
                  </w:txbxContent>
                </v:textbox>
              </v:rect>
            </w:pict>
          </mc:Fallback>
        </mc:AlternateContent>
      </w:r>
      <w:r w:rsidR="00342D01" w:rsidRPr="00F170DA">
        <w:br w:type="page"/>
      </w:r>
      <w:r w:rsidR="00342D01" w:rsidRPr="008F1D81">
        <w:rPr>
          <w:b/>
          <w:bCs/>
          <w:szCs w:val="24"/>
        </w:rPr>
        <w:lastRenderedPageBreak/>
        <w:t>РЕФЕРАТ</w:t>
      </w:r>
    </w:p>
    <w:p w14:paraId="2221C767" w14:textId="77777777" w:rsidR="00342D01" w:rsidRPr="00F170DA" w:rsidRDefault="00342D01">
      <w:pPr>
        <w:tabs>
          <w:tab w:val="clear" w:pos="709"/>
        </w:tabs>
        <w:spacing w:line="240" w:lineRule="auto"/>
        <w:ind w:firstLine="0"/>
        <w:jc w:val="left"/>
      </w:pPr>
    </w:p>
    <w:p w14:paraId="32184571" w14:textId="682CD039" w:rsidR="005845DF" w:rsidRDefault="005845DF" w:rsidP="00515793">
      <w:pPr>
        <w:ind w:firstLine="0"/>
      </w:pPr>
    </w:p>
    <w:p w14:paraId="56E72568" w14:textId="7CC3F0CE" w:rsidR="005845DF" w:rsidRDefault="005845DF" w:rsidP="005845DF">
      <w:r>
        <w:t xml:space="preserve">Текстова частина бакалаврської роботи: </w:t>
      </w:r>
      <w:r w:rsidR="003C21A0">
        <w:t>68</w:t>
      </w:r>
      <w:r>
        <w:t xml:space="preserve"> сторін</w:t>
      </w:r>
      <w:r w:rsidR="003C21A0">
        <w:t>о</w:t>
      </w:r>
      <w:r>
        <w:t xml:space="preserve">к, 6 </w:t>
      </w:r>
      <w:r w:rsidR="003C21A0">
        <w:t>рисунків</w:t>
      </w:r>
      <w:r>
        <w:t xml:space="preserve"> 18 джерел за посиланням.</w:t>
      </w:r>
    </w:p>
    <w:p w14:paraId="7C92F213" w14:textId="7B15CAAB" w:rsidR="005845DF" w:rsidRDefault="005845DF" w:rsidP="005845DF">
      <w:r w:rsidRPr="003C21A0">
        <w:rPr>
          <w:i/>
        </w:rPr>
        <w:t>Об’єкт дослідження</w:t>
      </w:r>
      <w:r w:rsidR="003C21A0">
        <w:t xml:space="preserve"> — процес захисту корпоративних </w:t>
      </w:r>
      <w:r>
        <w:t>мереж.</w:t>
      </w:r>
    </w:p>
    <w:p w14:paraId="2C5DC74D" w14:textId="65BF7001" w:rsidR="005845DF" w:rsidRDefault="005845DF" w:rsidP="005845DF">
      <w:r w:rsidRPr="003C21A0">
        <w:rPr>
          <w:i/>
        </w:rPr>
        <w:t>Предмет дослідження</w:t>
      </w:r>
      <w:r>
        <w:t xml:space="preserve"> ‒ </w:t>
      </w:r>
      <w:r w:rsidR="003C21A0">
        <w:t xml:space="preserve">методи та засоби захисту корпоративних мереж на базі обладнання </w:t>
      </w:r>
      <w:proofErr w:type="spellStart"/>
      <w:r w:rsidR="003C21A0" w:rsidRPr="00716FC0">
        <w:rPr>
          <w:rFonts w:eastAsia="Times New Roman" w:cs="Times New Roman"/>
          <w:szCs w:val="28"/>
        </w:rPr>
        <w:t>Mikrotik</w:t>
      </w:r>
      <w:proofErr w:type="spellEnd"/>
      <w:r w:rsidR="003C21A0">
        <w:rPr>
          <w:rFonts w:eastAsia="Times New Roman" w:cs="Times New Roman"/>
          <w:szCs w:val="28"/>
        </w:rPr>
        <w:t>.</w:t>
      </w:r>
    </w:p>
    <w:p w14:paraId="24B3AD51" w14:textId="147E53E6" w:rsidR="005845DF" w:rsidRDefault="005845DF" w:rsidP="005845DF">
      <w:r w:rsidRPr="003C21A0">
        <w:rPr>
          <w:i/>
        </w:rPr>
        <w:t>Мета роботи</w:t>
      </w:r>
      <w:r>
        <w:t xml:space="preserve"> ‒ </w:t>
      </w:r>
      <w:r w:rsidR="003C21A0">
        <w:t>розробити рекомендації щодо</w:t>
      </w:r>
      <w:r>
        <w:t xml:space="preserve"> захисту</w:t>
      </w:r>
      <w:r w:rsidR="003C21A0">
        <w:t xml:space="preserve"> корпоративних мереж на</w:t>
      </w:r>
      <w:r w:rsidR="0092555D">
        <w:t xml:space="preserve"> базі обладнання </w:t>
      </w:r>
      <w:r w:rsidR="003C21A0">
        <w:t xml:space="preserve"> </w:t>
      </w:r>
      <w:proofErr w:type="spellStart"/>
      <w:r w:rsidR="003C21A0" w:rsidRPr="00716FC0">
        <w:rPr>
          <w:rFonts w:eastAsia="Times New Roman" w:cs="Times New Roman"/>
          <w:szCs w:val="28"/>
        </w:rPr>
        <w:t>Mikrotik</w:t>
      </w:r>
      <w:proofErr w:type="spellEnd"/>
      <w:r w:rsidR="003C21A0">
        <w:rPr>
          <w:rFonts w:eastAsia="Times New Roman" w:cs="Times New Roman"/>
          <w:szCs w:val="28"/>
        </w:rPr>
        <w:t xml:space="preserve"> від сучасних атак</w:t>
      </w:r>
      <w:r>
        <w:t>.</w:t>
      </w:r>
    </w:p>
    <w:p w14:paraId="1C0CB5D3" w14:textId="77777777" w:rsidR="005845DF" w:rsidRDefault="005845DF" w:rsidP="005845DF">
      <w:r w:rsidRPr="003C21A0">
        <w:rPr>
          <w:i/>
        </w:rPr>
        <w:t>Методи дослідження</w:t>
      </w:r>
      <w:r>
        <w:t xml:space="preserve"> ‒ опрацювання літератури за даною темою, аналіз експлуатаційної документації, міжнародних стандартів, розробка рекомендацій та проведення експериментів.</w:t>
      </w:r>
    </w:p>
    <w:p w14:paraId="45785171" w14:textId="49BE6BD7" w:rsidR="005845DF" w:rsidRDefault="005845DF" w:rsidP="005845DF">
      <w:r>
        <w:t>В роботі пр</w:t>
      </w:r>
      <w:r w:rsidR="003C21A0">
        <w:t>о</w:t>
      </w:r>
      <w:r>
        <w:t xml:space="preserve">ведено </w:t>
      </w:r>
      <w:r w:rsidR="003C21A0">
        <w:t>аналіз</w:t>
      </w:r>
      <w:r>
        <w:t xml:space="preserve"> </w:t>
      </w:r>
      <w:r w:rsidR="003C21A0">
        <w:t>роботи</w:t>
      </w:r>
      <w:r>
        <w:t xml:space="preserve"> </w:t>
      </w:r>
      <w:r w:rsidR="003C21A0">
        <w:t>корпоративних</w:t>
      </w:r>
      <w:r>
        <w:t xml:space="preserve"> комп’ютерн</w:t>
      </w:r>
      <w:r w:rsidR="003C21A0">
        <w:t>их</w:t>
      </w:r>
      <w:r>
        <w:t xml:space="preserve"> мереж.</w:t>
      </w:r>
      <w:r w:rsidR="003C21A0">
        <w:t xml:space="preserve"> Н</w:t>
      </w:r>
      <w:r w:rsidR="00691CC8">
        <w:t>а</w:t>
      </w:r>
      <w:r w:rsidR="003C21A0">
        <w:t xml:space="preserve"> основі аналізу визначено </w:t>
      </w:r>
      <w:r>
        <w:t xml:space="preserve"> види загроз та </w:t>
      </w:r>
      <w:r w:rsidR="003C21A0">
        <w:t>проведено їх класифікацію</w:t>
      </w:r>
      <w:r>
        <w:t>.</w:t>
      </w:r>
      <w:r w:rsidR="003C21A0">
        <w:t xml:space="preserve"> </w:t>
      </w:r>
      <w:r>
        <w:t xml:space="preserve">Досліджено методи та засоби забезпечення безпеки </w:t>
      </w:r>
      <w:r w:rsidR="003C21A0">
        <w:t>корпоративних</w:t>
      </w:r>
      <w:r>
        <w:t xml:space="preserve"> мереж на базі автоматизованих систем виявлення вторгнень</w:t>
      </w:r>
      <w:r w:rsidR="003C21A0">
        <w:t xml:space="preserve"> </w:t>
      </w:r>
      <w:r w:rsidR="00691CC8">
        <w:t>на</w:t>
      </w:r>
      <w:r w:rsidR="000B3D03">
        <w:t xml:space="preserve"> базі обладнання </w:t>
      </w:r>
      <w:proofErr w:type="spellStart"/>
      <w:r w:rsidR="000B3D03" w:rsidRPr="00716FC0">
        <w:rPr>
          <w:rFonts w:eastAsia="Times New Roman" w:cs="Times New Roman"/>
          <w:szCs w:val="28"/>
        </w:rPr>
        <w:t>Mikrotik</w:t>
      </w:r>
      <w:proofErr w:type="spellEnd"/>
      <w:r>
        <w:t>.</w:t>
      </w:r>
      <w:r w:rsidR="000B3D03">
        <w:t xml:space="preserve"> </w:t>
      </w:r>
      <w:r>
        <w:t xml:space="preserve">Досліджено можливості програмних </w:t>
      </w:r>
      <w:r w:rsidR="00691CC8">
        <w:t xml:space="preserve">засобів </w:t>
      </w:r>
      <w:r>
        <w:t xml:space="preserve">захисту інформації </w:t>
      </w:r>
      <w:r w:rsidR="00691CC8">
        <w:t>в мережі</w:t>
      </w:r>
      <w:r>
        <w:t>.</w:t>
      </w:r>
    </w:p>
    <w:p w14:paraId="33D92E79" w14:textId="62792B96" w:rsidR="005845DF" w:rsidRDefault="005845DF" w:rsidP="005845DF">
      <w:r>
        <w:t>Галу</w:t>
      </w:r>
      <w:r w:rsidR="000B3D03">
        <w:t xml:space="preserve">зь використання ‒ </w:t>
      </w:r>
      <w:proofErr w:type="spellStart"/>
      <w:r w:rsidR="000B3D03">
        <w:t>кібербезпека</w:t>
      </w:r>
      <w:proofErr w:type="spellEnd"/>
      <w:r w:rsidR="000B3D03">
        <w:t xml:space="preserve"> корпоративних </w:t>
      </w:r>
      <w:r>
        <w:t xml:space="preserve"> мереж.</w:t>
      </w:r>
    </w:p>
    <w:p w14:paraId="1A3D0230" w14:textId="15409F51" w:rsidR="005845DF" w:rsidRPr="00F170DA" w:rsidRDefault="005845DF" w:rsidP="005845DF">
      <w:r>
        <w:t xml:space="preserve">ІНФОРМАЦІЙНА БЕЗПЕКА, КІБЕРБЕЗПЕКА, ЛОКАЛЬНА КОМП’ЮТЕРНА МЕРЕЖА, </w:t>
      </w:r>
      <w:r w:rsidR="00691CC8">
        <w:t>ЗАХИСТ ЛОКАЛЬНИХ МЕРЕЖ</w:t>
      </w:r>
      <w:r>
        <w:t>,</w:t>
      </w:r>
      <w:r w:rsidR="00691CC8">
        <w:t xml:space="preserve"> </w:t>
      </w:r>
      <w:r w:rsidR="00691CC8">
        <w:rPr>
          <w:lang w:val="en-US"/>
        </w:rPr>
        <w:t>MIKROTIK, FIREWALL, NAT,</w:t>
      </w:r>
      <w:r>
        <w:t xml:space="preserve"> МЕРЕЖЕВИЙ ТРАФІК.</w:t>
      </w:r>
    </w:p>
    <w:p w14:paraId="592861BD" w14:textId="77777777" w:rsidR="00342D01" w:rsidRPr="00F170DA" w:rsidRDefault="00342D01">
      <w:pPr>
        <w:tabs>
          <w:tab w:val="clear" w:pos="709"/>
        </w:tabs>
        <w:spacing w:line="240" w:lineRule="auto"/>
        <w:ind w:firstLine="0"/>
        <w:jc w:val="left"/>
      </w:pPr>
      <w:r w:rsidRPr="00F170DA">
        <w:br w:type="page"/>
      </w:r>
    </w:p>
    <w:p w14:paraId="63F70F14" w14:textId="59BCE149" w:rsidR="00E9331E" w:rsidRDefault="00E9331E" w:rsidP="00E9331E">
      <w:pPr>
        <w:jc w:val="center"/>
        <w:rPr>
          <w:b/>
        </w:rPr>
      </w:pPr>
      <w:bookmarkStart w:id="2" w:name="_Toc74453805"/>
      <w:r w:rsidRPr="00E9331E">
        <w:rPr>
          <w:b/>
        </w:rPr>
        <w:lastRenderedPageBreak/>
        <w:t>ЗМІСТ</w:t>
      </w:r>
    </w:p>
    <w:p w14:paraId="3E1B8B8E" w14:textId="77777777" w:rsidR="00E9331E" w:rsidRPr="00E9331E" w:rsidRDefault="00E9331E" w:rsidP="00E9331E">
      <w:pPr>
        <w:jc w:val="center"/>
        <w:rPr>
          <w:b/>
        </w:rPr>
      </w:pPr>
    </w:p>
    <w:sdt>
      <w:sdtPr>
        <w:rPr>
          <w:rFonts w:ascii="Times New Roman" w:eastAsia="Calibri" w:hAnsi="Times New Roman" w:cs="Calibri"/>
          <w:color w:val="auto"/>
          <w:szCs w:val="22"/>
          <w:lang w:val="uk-UA" w:eastAsia="en-US"/>
        </w:rPr>
        <w:id w:val="-1098787974"/>
        <w:docPartObj>
          <w:docPartGallery w:val="Table of Contents"/>
          <w:docPartUnique/>
        </w:docPartObj>
      </w:sdtPr>
      <w:sdtEndPr>
        <w:rPr>
          <w:b/>
          <w:bCs/>
        </w:rPr>
      </w:sdtEndPr>
      <w:sdtContent>
        <w:p w14:paraId="20A4DF20" w14:textId="2422FE55" w:rsidR="00D31E13" w:rsidRPr="006D5815" w:rsidRDefault="00E9331E" w:rsidP="006D5815">
          <w:pPr>
            <w:pStyle w:val="aa"/>
            <w:spacing w:before="0" w:line="360" w:lineRule="auto"/>
            <w:jc w:val="right"/>
            <w:rPr>
              <w:lang w:val="uk-UA"/>
            </w:rPr>
          </w:pPr>
          <w:proofErr w:type="spellStart"/>
          <w:r w:rsidRPr="006D5815">
            <w:rPr>
              <w:rFonts w:ascii="Times New Roman" w:hAnsi="Times New Roman" w:cs="Times New Roman"/>
              <w:color w:val="auto"/>
              <w:lang w:val="uk-UA"/>
            </w:rPr>
            <w:t>Стор</w:t>
          </w:r>
          <w:proofErr w:type="spellEnd"/>
          <w:r w:rsidRPr="006D5815">
            <w:rPr>
              <w:rFonts w:ascii="Times New Roman" w:hAnsi="Times New Roman" w:cs="Times New Roman"/>
              <w:color w:val="auto"/>
              <w:lang w:val="uk-UA"/>
            </w:rPr>
            <w:t>.</w:t>
          </w:r>
        </w:p>
        <w:p w14:paraId="572E5246" w14:textId="335766EF" w:rsidR="00D46F73" w:rsidRDefault="005F11E4">
          <w:pPr>
            <w:pStyle w:val="11"/>
            <w:tabs>
              <w:tab w:val="right" w:leader="dot" w:pos="9911"/>
            </w:tabs>
            <w:rPr>
              <w:rFonts w:asciiTheme="minorHAnsi" w:eastAsiaTheme="minorEastAsia" w:hAnsiTheme="minorHAnsi" w:cstheme="minorBidi"/>
              <w:noProof/>
              <w:sz w:val="24"/>
              <w:szCs w:val="24"/>
              <w:lang w:val="ru-UA" w:eastAsia="ru-RU"/>
            </w:rPr>
          </w:pPr>
          <w:r w:rsidRPr="006D5815">
            <w:fldChar w:fldCharType="begin"/>
          </w:r>
          <w:r w:rsidRPr="006D5815">
            <w:instrText xml:space="preserve"> TOC \o "1-3" \h \z \u </w:instrText>
          </w:r>
          <w:r w:rsidRPr="006D5815">
            <w:fldChar w:fldCharType="separate"/>
          </w:r>
          <w:hyperlink w:anchor="_Toc134706239" w:history="1">
            <w:r w:rsidR="00D46F73" w:rsidRPr="00043C6A">
              <w:rPr>
                <w:rStyle w:val="ab"/>
                <w:noProof/>
              </w:rPr>
              <w:t>ПЕРЕЛІК УМОВНИХ ПОЗНАЧЕНЬ</w:t>
            </w:r>
            <w:r w:rsidR="00D46F73">
              <w:rPr>
                <w:noProof/>
                <w:webHidden/>
              </w:rPr>
              <w:tab/>
            </w:r>
            <w:r w:rsidR="00D46F73">
              <w:rPr>
                <w:noProof/>
                <w:webHidden/>
              </w:rPr>
              <w:fldChar w:fldCharType="begin"/>
            </w:r>
            <w:r w:rsidR="00D46F73">
              <w:rPr>
                <w:noProof/>
                <w:webHidden/>
              </w:rPr>
              <w:instrText xml:space="preserve"> PAGEREF _Toc134706239 \h </w:instrText>
            </w:r>
            <w:r w:rsidR="00D46F73">
              <w:rPr>
                <w:noProof/>
                <w:webHidden/>
              </w:rPr>
            </w:r>
            <w:r w:rsidR="00D46F73">
              <w:rPr>
                <w:noProof/>
                <w:webHidden/>
              </w:rPr>
              <w:fldChar w:fldCharType="separate"/>
            </w:r>
            <w:r w:rsidR="00D46F73">
              <w:rPr>
                <w:noProof/>
                <w:webHidden/>
              </w:rPr>
              <w:t>8</w:t>
            </w:r>
            <w:r w:rsidR="00D46F73">
              <w:rPr>
                <w:noProof/>
                <w:webHidden/>
              </w:rPr>
              <w:fldChar w:fldCharType="end"/>
            </w:r>
          </w:hyperlink>
        </w:p>
        <w:p w14:paraId="2717325B" w14:textId="45C43AE9" w:rsidR="00D46F73" w:rsidRDefault="00000000">
          <w:pPr>
            <w:pStyle w:val="11"/>
            <w:tabs>
              <w:tab w:val="right" w:leader="dot" w:pos="9911"/>
            </w:tabs>
            <w:rPr>
              <w:rFonts w:asciiTheme="minorHAnsi" w:eastAsiaTheme="minorEastAsia" w:hAnsiTheme="minorHAnsi" w:cstheme="minorBidi"/>
              <w:noProof/>
              <w:sz w:val="24"/>
              <w:szCs w:val="24"/>
              <w:lang w:val="ru-UA" w:eastAsia="ru-RU"/>
            </w:rPr>
          </w:pPr>
          <w:hyperlink w:anchor="_Toc134706240" w:history="1">
            <w:r w:rsidR="00D46F73" w:rsidRPr="00043C6A">
              <w:rPr>
                <w:rStyle w:val="ab"/>
                <w:noProof/>
              </w:rPr>
              <w:t>ВСТУП</w:t>
            </w:r>
            <w:r w:rsidR="00D46F73">
              <w:rPr>
                <w:noProof/>
                <w:webHidden/>
              </w:rPr>
              <w:tab/>
            </w:r>
            <w:r w:rsidR="00D46F73">
              <w:rPr>
                <w:noProof/>
                <w:webHidden/>
              </w:rPr>
              <w:fldChar w:fldCharType="begin"/>
            </w:r>
            <w:r w:rsidR="00D46F73">
              <w:rPr>
                <w:noProof/>
                <w:webHidden/>
              </w:rPr>
              <w:instrText xml:space="preserve"> PAGEREF _Toc134706240 \h </w:instrText>
            </w:r>
            <w:r w:rsidR="00D46F73">
              <w:rPr>
                <w:noProof/>
                <w:webHidden/>
              </w:rPr>
            </w:r>
            <w:r w:rsidR="00D46F73">
              <w:rPr>
                <w:noProof/>
                <w:webHidden/>
              </w:rPr>
              <w:fldChar w:fldCharType="separate"/>
            </w:r>
            <w:r w:rsidR="00D46F73">
              <w:rPr>
                <w:noProof/>
                <w:webHidden/>
              </w:rPr>
              <w:t>9</w:t>
            </w:r>
            <w:r w:rsidR="00D46F73">
              <w:rPr>
                <w:noProof/>
                <w:webHidden/>
              </w:rPr>
              <w:fldChar w:fldCharType="end"/>
            </w:r>
          </w:hyperlink>
        </w:p>
        <w:p w14:paraId="3FF38841" w14:textId="7CBC13FF" w:rsidR="00D46F73" w:rsidRDefault="00000000">
          <w:pPr>
            <w:pStyle w:val="11"/>
            <w:tabs>
              <w:tab w:val="right" w:leader="dot" w:pos="9911"/>
            </w:tabs>
            <w:rPr>
              <w:rFonts w:asciiTheme="minorHAnsi" w:eastAsiaTheme="minorEastAsia" w:hAnsiTheme="minorHAnsi" w:cstheme="minorBidi"/>
              <w:noProof/>
              <w:sz w:val="24"/>
              <w:szCs w:val="24"/>
              <w:lang w:val="ru-UA" w:eastAsia="ru-RU"/>
            </w:rPr>
          </w:pPr>
          <w:hyperlink w:anchor="_Toc134706241" w:history="1">
            <w:r w:rsidR="00D46F73" w:rsidRPr="00043C6A">
              <w:rPr>
                <w:rStyle w:val="ab"/>
                <w:noProof/>
              </w:rPr>
              <w:t>1 АНАЛІЗ ПРОЦЕСУ БЕЗПЕКИ КОРПОРАТИВНОЇ МЕРЕЖІ</w:t>
            </w:r>
            <w:r w:rsidR="00D46F73">
              <w:rPr>
                <w:noProof/>
                <w:webHidden/>
              </w:rPr>
              <w:tab/>
            </w:r>
            <w:r w:rsidR="00D46F73">
              <w:rPr>
                <w:noProof/>
                <w:webHidden/>
              </w:rPr>
              <w:fldChar w:fldCharType="begin"/>
            </w:r>
            <w:r w:rsidR="00D46F73">
              <w:rPr>
                <w:noProof/>
                <w:webHidden/>
              </w:rPr>
              <w:instrText xml:space="preserve"> PAGEREF _Toc134706241 \h </w:instrText>
            </w:r>
            <w:r w:rsidR="00D46F73">
              <w:rPr>
                <w:noProof/>
                <w:webHidden/>
              </w:rPr>
            </w:r>
            <w:r w:rsidR="00D46F73">
              <w:rPr>
                <w:noProof/>
                <w:webHidden/>
              </w:rPr>
              <w:fldChar w:fldCharType="separate"/>
            </w:r>
            <w:r w:rsidR="00D46F73">
              <w:rPr>
                <w:noProof/>
                <w:webHidden/>
              </w:rPr>
              <w:t>11</w:t>
            </w:r>
            <w:r w:rsidR="00D46F73">
              <w:rPr>
                <w:noProof/>
                <w:webHidden/>
              </w:rPr>
              <w:fldChar w:fldCharType="end"/>
            </w:r>
          </w:hyperlink>
        </w:p>
        <w:p w14:paraId="7CBEEC1E" w14:textId="01C62F20" w:rsidR="00D46F73" w:rsidRDefault="00000000">
          <w:pPr>
            <w:pStyle w:val="21"/>
            <w:rPr>
              <w:rFonts w:asciiTheme="minorHAnsi" w:eastAsiaTheme="minorEastAsia" w:hAnsiTheme="minorHAnsi" w:cstheme="minorBidi"/>
              <w:noProof/>
              <w:sz w:val="24"/>
              <w:szCs w:val="24"/>
              <w:lang w:val="ru-UA" w:eastAsia="ru-RU"/>
            </w:rPr>
          </w:pPr>
          <w:hyperlink w:anchor="_Toc134706242" w:history="1">
            <w:r w:rsidR="00D46F73" w:rsidRPr="00043C6A">
              <w:rPr>
                <w:rStyle w:val="ab"/>
                <w:noProof/>
              </w:rPr>
              <w:t>1.1. Аналіз необхідності забезпечення мережевої безпеки корпоративної мережі</w:t>
            </w:r>
            <w:r w:rsidR="00D46F73">
              <w:rPr>
                <w:noProof/>
                <w:webHidden/>
              </w:rPr>
              <w:tab/>
            </w:r>
            <w:r w:rsidR="00D46F73">
              <w:rPr>
                <w:noProof/>
                <w:webHidden/>
              </w:rPr>
              <w:fldChar w:fldCharType="begin"/>
            </w:r>
            <w:r w:rsidR="00D46F73">
              <w:rPr>
                <w:noProof/>
                <w:webHidden/>
              </w:rPr>
              <w:instrText xml:space="preserve"> PAGEREF _Toc134706242 \h </w:instrText>
            </w:r>
            <w:r w:rsidR="00D46F73">
              <w:rPr>
                <w:noProof/>
                <w:webHidden/>
              </w:rPr>
            </w:r>
            <w:r w:rsidR="00D46F73">
              <w:rPr>
                <w:noProof/>
                <w:webHidden/>
              </w:rPr>
              <w:fldChar w:fldCharType="separate"/>
            </w:r>
            <w:r w:rsidR="00D46F73">
              <w:rPr>
                <w:noProof/>
                <w:webHidden/>
              </w:rPr>
              <w:t>11</w:t>
            </w:r>
            <w:r w:rsidR="00D46F73">
              <w:rPr>
                <w:noProof/>
                <w:webHidden/>
              </w:rPr>
              <w:fldChar w:fldCharType="end"/>
            </w:r>
          </w:hyperlink>
        </w:p>
        <w:p w14:paraId="4375382E" w14:textId="3D56E712" w:rsidR="00D46F73" w:rsidRDefault="00000000">
          <w:pPr>
            <w:pStyle w:val="21"/>
            <w:rPr>
              <w:rFonts w:asciiTheme="minorHAnsi" w:eastAsiaTheme="minorEastAsia" w:hAnsiTheme="minorHAnsi" w:cstheme="minorBidi"/>
              <w:noProof/>
              <w:sz w:val="24"/>
              <w:szCs w:val="24"/>
              <w:lang w:val="ru-UA" w:eastAsia="ru-RU"/>
            </w:rPr>
          </w:pPr>
          <w:hyperlink w:anchor="_Toc134706243" w:history="1">
            <w:r w:rsidR="00D46F73" w:rsidRPr="00043C6A">
              <w:rPr>
                <w:rStyle w:val="ab"/>
                <w:noProof/>
              </w:rPr>
              <w:t>1.2. Аналіз мережевих атак та загроз в корпоративній мережі</w:t>
            </w:r>
            <w:r w:rsidR="00D46F73">
              <w:rPr>
                <w:noProof/>
                <w:webHidden/>
              </w:rPr>
              <w:tab/>
            </w:r>
            <w:r w:rsidR="00D46F73">
              <w:rPr>
                <w:noProof/>
                <w:webHidden/>
              </w:rPr>
              <w:fldChar w:fldCharType="begin"/>
            </w:r>
            <w:r w:rsidR="00D46F73">
              <w:rPr>
                <w:noProof/>
                <w:webHidden/>
              </w:rPr>
              <w:instrText xml:space="preserve"> PAGEREF _Toc134706243 \h </w:instrText>
            </w:r>
            <w:r w:rsidR="00D46F73">
              <w:rPr>
                <w:noProof/>
                <w:webHidden/>
              </w:rPr>
            </w:r>
            <w:r w:rsidR="00D46F73">
              <w:rPr>
                <w:noProof/>
                <w:webHidden/>
              </w:rPr>
              <w:fldChar w:fldCharType="separate"/>
            </w:r>
            <w:r w:rsidR="00D46F73">
              <w:rPr>
                <w:noProof/>
                <w:webHidden/>
              </w:rPr>
              <w:t>16</w:t>
            </w:r>
            <w:r w:rsidR="00D46F73">
              <w:rPr>
                <w:noProof/>
                <w:webHidden/>
              </w:rPr>
              <w:fldChar w:fldCharType="end"/>
            </w:r>
          </w:hyperlink>
        </w:p>
        <w:p w14:paraId="02F90B2A" w14:textId="4CDC4920" w:rsidR="00D46F73" w:rsidRDefault="00000000">
          <w:pPr>
            <w:pStyle w:val="21"/>
            <w:rPr>
              <w:rFonts w:asciiTheme="minorHAnsi" w:eastAsiaTheme="minorEastAsia" w:hAnsiTheme="minorHAnsi" w:cstheme="minorBidi"/>
              <w:noProof/>
              <w:sz w:val="24"/>
              <w:szCs w:val="24"/>
              <w:lang w:val="ru-UA" w:eastAsia="ru-RU"/>
            </w:rPr>
          </w:pPr>
          <w:hyperlink w:anchor="_Toc134706244" w:history="1">
            <w:r w:rsidR="00D46F73" w:rsidRPr="00043C6A">
              <w:rPr>
                <w:rStyle w:val="ab"/>
                <w:noProof/>
                <w:lang w:eastAsia="ru-RU"/>
              </w:rPr>
              <w:t xml:space="preserve">1.2.2. Класифікація атак  другого  рівня </w:t>
            </w:r>
            <w:r w:rsidR="00D46F73" w:rsidRPr="00043C6A">
              <w:rPr>
                <w:rStyle w:val="ab"/>
                <w:noProof/>
                <w:highlight w:val="white"/>
              </w:rPr>
              <w:t>моделі OSI</w:t>
            </w:r>
            <w:r w:rsidR="00D46F73">
              <w:rPr>
                <w:noProof/>
                <w:webHidden/>
              </w:rPr>
              <w:tab/>
            </w:r>
            <w:r w:rsidR="00D46F73">
              <w:rPr>
                <w:noProof/>
                <w:webHidden/>
              </w:rPr>
              <w:fldChar w:fldCharType="begin"/>
            </w:r>
            <w:r w:rsidR="00D46F73">
              <w:rPr>
                <w:noProof/>
                <w:webHidden/>
              </w:rPr>
              <w:instrText xml:space="preserve"> PAGEREF _Toc134706244 \h </w:instrText>
            </w:r>
            <w:r w:rsidR="00D46F73">
              <w:rPr>
                <w:noProof/>
                <w:webHidden/>
              </w:rPr>
            </w:r>
            <w:r w:rsidR="00D46F73">
              <w:rPr>
                <w:noProof/>
                <w:webHidden/>
              </w:rPr>
              <w:fldChar w:fldCharType="separate"/>
            </w:r>
            <w:r w:rsidR="00D46F73">
              <w:rPr>
                <w:noProof/>
                <w:webHidden/>
              </w:rPr>
              <w:t>30</w:t>
            </w:r>
            <w:r w:rsidR="00D46F73">
              <w:rPr>
                <w:noProof/>
                <w:webHidden/>
              </w:rPr>
              <w:fldChar w:fldCharType="end"/>
            </w:r>
          </w:hyperlink>
        </w:p>
        <w:p w14:paraId="272E048E" w14:textId="0F635EBB" w:rsidR="00D46F73" w:rsidRDefault="00000000">
          <w:pPr>
            <w:pStyle w:val="11"/>
            <w:tabs>
              <w:tab w:val="right" w:leader="dot" w:pos="9911"/>
            </w:tabs>
            <w:rPr>
              <w:rFonts w:asciiTheme="minorHAnsi" w:eastAsiaTheme="minorEastAsia" w:hAnsiTheme="minorHAnsi" w:cstheme="minorBidi"/>
              <w:noProof/>
              <w:sz w:val="24"/>
              <w:szCs w:val="24"/>
              <w:lang w:val="ru-UA" w:eastAsia="ru-RU"/>
            </w:rPr>
          </w:pPr>
          <w:hyperlink w:anchor="_Toc134706245" w:history="1">
            <w:r w:rsidR="00D46F73" w:rsidRPr="00043C6A">
              <w:rPr>
                <w:rStyle w:val="ab"/>
                <w:noProof/>
                <w:lang w:eastAsia="ru-RU"/>
              </w:rPr>
              <w:t>1.3. Загальні підходи щодо вирішення проблеми побудови захищенної корпоративної мережі</w:t>
            </w:r>
            <w:r w:rsidR="00D46F73">
              <w:rPr>
                <w:noProof/>
                <w:webHidden/>
              </w:rPr>
              <w:tab/>
            </w:r>
            <w:r w:rsidR="00D46F73">
              <w:rPr>
                <w:noProof/>
                <w:webHidden/>
              </w:rPr>
              <w:fldChar w:fldCharType="begin"/>
            </w:r>
            <w:r w:rsidR="00D46F73">
              <w:rPr>
                <w:noProof/>
                <w:webHidden/>
              </w:rPr>
              <w:instrText xml:space="preserve"> PAGEREF _Toc134706245 \h </w:instrText>
            </w:r>
            <w:r w:rsidR="00D46F73">
              <w:rPr>
                <w:noProof/>
                <w:webHidden/>
              </w:rPr>
            </w:r>
            <w:r w:rsidR="00D46F73">
              <w:rPr>
                <w:noProof/>
                <w:webHidden/>
              </w:rPr>
              <w:fldChar w:fldCharType="separate"/>
            </w:r>
            <w:r w:rsidR="00D46F73">
              <w:rPr>
                <w:noProof/>
                <w:webHidden/>
              </w:rPr>
              <w:t>33</w:t>
            </w:r>
            <w:r w:rsidR="00D46F73">
              <w:rPr>
                <w:noProof/>
                <w:webHidden/>
              </w:rPr>
              <w:fldChar w:fldCharType="end"/>
            </w:r>
          </w:hyperlink>
        </w:p>
        <w:p w14:paraId="2B717B34" w14:textId="4E727F93" w:rsidR="00D46F73" w:rsidRDefault="00000000">
          <w:pPr>
            <w:pStyle w:val="11"/>
            <w:tabs>
              <w:tab w:val="right" w:leader="dot" w:pos="9911"/>
            </w:tabs>
            <w:rPr>
              <w:rFonts w:asciiTheme="minorHAnsi" w:eastAsiaTheme="minorEastAsia" w:hAnsiTheme="minorHAnsi" w:cstheme="minorBidi"/>
              <w:noProof/>
              <w:sz w:val="24"/>
              <w:szCs w:val="24"/>
              <w:lang w:val="ru-UA" w:eastAsia="ru-RU"/>
            </w:rPr>
          </w:pPr>
          <w:hyperlink w:anchor="_Toc134706246" w:history="1">
            <w:r w:rsidR="00D46F73" w:rsidRPr="00043C6A">
              <w:rPr>
                <w:rStyle w:val="ab"/>
                <w:noProof/>
              </w:rPr>
              <w:t>2 ДОСЛІДЖЕННЯ МЕТОДІВ ТА ЗАСОБІВ ЗАБЕЗПЕЧЕННЯ БЕЗПЕКИ ДАНИХ В МЕРЕЖІ</w:t>
            </w:r>
            <w:r w:rsidR="00D46F73">
              <w:rPr>
                <w:noProof/>
                <w:webHidden/>
              </w:rPr>
              <w:tab/>
            </w:r>
            <w:r w:rsidR="00D46F73">
              <w:rPr>
                <w:noProof/>
                <w:webHidden/>
              </w:rPr>
              <w:fldChar w:fldCharType="begin"/>
            </w:r>
            <w:r w:rsidR="00D46F73">
              <w:rPr>
                <w:noProof/>
                <w:webHidden/>
              </w:rPr>
              <w:instrText xml:space="preserve"> PAGEREF _Toc134706246 \h </w:instrText>
            </w:r>
            <w:r w:rsidR="00D46F73">
              <w:rPr>
                <w:noProof/>
                <w:webHidden/>
              </w:rPr>
            </w:r>
            <w:r w:rsidR="00D46F73">
              <w:rPr>
                <w:noProof/>
                <w:webHidden/>
              </w:rPr>
              <w:fldChar w:fldCharType="separate"/>
            </w:r>
            <w:r w:rsidR="00D46F73">
              <w:rPr>
                <w:noProof/>
                <w:webHidden/>
              </w:rPr>
              <w:t>37</w:t>
            </w:r>
            <w:r w:rsidR="00D46F73">
              <w:rPr>
                <w:noProof/>
                <w:webHidden/>
              </w:rPr>
              <w:fldChar w:fldCharType="end"/>
            </w:r>
          </w:hyperlink>
        </w:p>
        <w:p w14:paraId="3B904C8A" w14:textId="7B668122" w:rsidR="00D46F73" w:rsidRDefault="00000000">
          <w:pPr>
            <w:pStyle w:val="21"/>
            <w:rPr>
              <w:rFonts w:asciiTheme="minorHAnsi" w:eastAsiaTheme="minorEastAsia" w:hAnsiTheme="minorHAnsi" w:cstheme="minorBidi"/>
              <w:noProof/>
              <w:sz w:val="24"/>
              <w:szCs w:val="24"/>
              <w:lang w:val="ru-UA" w:eastAsia="ru-RU"/>
            </w:rPr>
          </w:pPr>
          <w:hyperlink w:anchor="_Toc134706247" w:history="1">
            <w:r w:rsidR="00D46F73" w:rsidRPr="00043C6A">
              <w:rPr>
                <w:rStyle w:val="ab"/>
                <w:noProof/>
              </w:rPr>
              <w:t>2.1. Методи ідентифікації та  автентифікації користувачів корпоративної інформаційної системи</w:t>
            </w:r>
            <w:r w:rsidR="00D46F73">
              <w:rPr>
                <w:noProof/>
                <w:webHidden/>
              </w:rPr>
              <w:tab/>
            </w:r>
            <w:r w:rsidR="00D46F73">
              <w:rPr>
                <w:noProof/>
                <w:webHidden/>
              </w:rPr>
              <w:fldChar w:fldCharType="begin"/>
            </w:r>
            <w:r w:rsidR="00D46F73">
              <w:rPr>
                <w:noProof/>
                <w:webHidden/>
              </w:rPr>
              <w:instrText xml:space="preserve"> PAGEREF _Toc134706247 \h </w:instrText>
            </w:r>
            <w:r w:rsidR="00D46F73">
              <w:rPr>
                <w:noProof/>
                <w:webHidden/>
              </w:rPr>
            </w:r>
            <w:r w:rsidR="00D46F73">
              <w:rPr>
                <w:noProof/>
                <w:webHidden/>
              </w:rPr>
              <w:fldChar w:fldCharType="separate"/>
            </w:r>
            <w:r w:rsidR="00D46F73">
              <w:rPr>
                <w:noProof/>
                <w:webHidden/>
              </w:rPr>
              <w:t>37</w:t>
            </w:r>
            <w:r w:rsidR="00D46F73">
              <w:rPr>
                <w:noProof/>
                <w:webHidden/>
              </w:rPr>
              <w:fldChar w:fldCharType="end"/>
            </w:r>
          </w:hyperlink>
        </w:p>
        <w:p w14:paraId="29D50B06" w14:textId="62576A11" w:rsidR="00D46F73" w:rsidRDefault="00000000">
          <w:pPr>
            <w:pStyle w:val="21"/>
            <w:rPr>
              <w:rFonts w:asciiTheme="minorHAnsi" w:eastAsiaTheme="minorEastAsia" w:hAnsiTheme="minorHAnsi" w:cstheme="minorBidi"/>
              <w:noProof/>
              <w:sz w:val="24"/>
              <w:szCs w:val="24"/>
              <w:lang w:val="ru-UA" w:eastAsia="ru-RU"/>
            </w:rPr>
          </w:pPr>
          <w:hyperlink w:anchor="_Toc134706248" w:history="1">
            <w:r w:rsidR="00D46F73" w:rsidRPr="00043C6A">
              <w:rPr>
                <w:rStyle w:val="ab"/>
                <w:noProof/>
              </w:rPr>
              <w:t>2.2. Засоби  цілісності та конфіденційності</w:t>
            </w:r>
            <w:r w:rsidR="00D46F73">
              <w:rPr>
                <w:noProof/>
                <w:webHidden/>
              </w:rPr>
              <w:tab/>
            </w:r>
            <w:r w:rsidR="00D46F73">
              <w:rPr>
                <w:noProof/>
                <w:webHidden/>
              </w:rPr>
              <w:fldChar w:fldCharType="begin"/>
            </w:r>
            <w:r w:rsidR="00D46F73">
              <w:rPr>
                <w:noProof/>
                <w:webHidden/>
              </w:rPr>
              <w:instrText xml:space="preserve"> PAGEREF _Toc134706248 \h </w:instrText>
            </w:r>
            <w:r w:rsidR="00D46F73">
              <w:rPr>
                <w:noProof/>
                <w:webHidden/>
              </w:rPr>
            </w:r>
            <w:r w:rsidR="00D46F73">
              <w:rPr>
                <w:noProof/>
                <w:webHidden/>
              </w:rPr>
              <w:fldChar w:fldCharType="separate"/>
            </w:r>
            <w:r w:rsidR="00D46F73">
              <w:rPr>
                <w:noProof/>
                <w:webHidden/>
              </w:rPr>
              <w:t>41</w:t>
            </w:r>
            <w:r w:rsidR="00D46F73">
              <w:rPr>
                <w:noProof/>
                <w:webHidden/>
              </w:rPr>
              <w:fldChar w:fldCharType="end"/>
            </w:r>
          </w:hyperlink>
        </w:p>
        <w:p w14:paraId="6D14A431" w14:textId="1676B539" w:rsidR="00D46F73" w:rsidRDefault="00000000">
          <w:pPr>
            <w:pStyle w:val="21"/>
            <w:rPr>
              <w:rFonts w:asciiTheme="minorHAnsi" w:eastAsiaTheme="minorEastAsia" w:hAnsiTheme="minorHAnsi" w:cstheme="minorBidi"/>
              <w:noProof/>
              <w:sz w:val="24"/>
              <w:szCs w:val="24"/>
              <w:lang w:val="ru-UA" w:eastAsia="ru-RU"/>
            </w:rPr>
          </w:pPr>
          <w:hyperlink w:anchor="_Toc134706249" w:history="1">
            <w:r w:rsidR="00D46F73" w:rsidRPr="00043C6A">
              <w:rPr>
                <w:rStyle w:val="ab"/>
                <w:noProof/>
              </w:rPr>
              <w:t>2.3. Методи віддаленого доступу до корпоративної інформаційної системи</w:t>
            </w:r>
            <w:r w:rsidR="00D46F73">
              <w:rPr>
                <w:noProof/>
                <w:webHidden/>
              </w:rPr>
              <w:tab/>
            </w:r>
            <w:r w:rsidR="00D46F73">
              <w:rPr>
                <w:noProof/>
                <w:webHidden/>
              </w:rPr>
              <w:fldChar w:fldCharType="begin"/>
            </w:r>
            <w:r w:rsidR="00D46F73">
              <w:rPr>
                <w:noProof/>
                <w:webHidden/>
              </w:rPr>
              <w:instrText xml:space="preserve"> PAGEREF _Toc134706249 \h </w:instrText>
            </w:r>
            <w:r w:rsidR="00D46F73">
              <w:rPr>
                <w:noProof/>
                <w:webHidden/>
              </w:rPr>
            </w:r>
            <w:r w:rsidR="00D46F73">
              <w:rPr>
                <w:noProof/>
                <w:webHidden/>
              </w:rPr>
              <w:fldChar w:fldCharType="separate"/>
            </w:r>
            <w:r w:rsidR="00D46F73">
              <w:rPr>
                <w:noProof/>
                <w:webHidden/>
              </w:rPr>
              <w:t>45</w:t>
            </w:r>
            <w:r w:rsidR="00D46F73">
              <w:rPr>
                <w:noProof/>
                <w:webHidden/>
              </w:rPr>
              <w:fldChar w:fldCharType="end"/>
            </w:r>
          </w:hyperlink>
        </w:p>
        <w:p w14:paraId="4BEBE2C9" w14:textId="51E18CAA" w:rsidR="00D46F73" w:rsidRDefault="00000000">
          <w:pPr>
            <w:pStyle w:val="11"/>
            <w:tabs>
              <w:tab w:val="right" w:leader="dot" w:pos="9911"/>
            </w:tabs>
            <w:rPr>
              <w:rFonts w:asciiTheme="minorHAnsi" w:eastAsiaTheme="minorEastAsia" w:hAnsiTheme="minorHAnsi" w:cstheme="minorBidi"/>
              <w:noProof/>
              <w:sz w:val="24"/>
              <w:szCs w:val="24"/>
              <w:lang w:val="ru-UA" w:eastAsia="ru-RU"/>
            </w:rPr>
          </w:pPr>
          <w:hyperlink w:anchor="_Toc134706250" w:history="1">
            <w:r w:rsidR="00D46F73" w:rsidRPr="00043C6A">
              <w:rPr>
                <w:rStyle w:val="ab"/>
                <w:rFonts w:cs="Times New Roman"/>
                <w:noProof/>
              </w:rPr>
              <w:t xml:space="preserve">2.4. Архітектура мережі на базі </w:t>
            </w:r>
            <w:r w:rsidR="00D46F73" w:rsidRPr="00043C6A">
              <w:rPr>
                <w:rStyle w:val="ab"/>
                <w:rFonts w:eastAsia="Times New Roman"/>
                <w:noProof/>
              </w:rPr>
              <w:t>Мikrotik та її функціональні можливості</w:t>
            </w:r>
            <w:r w:rsidR="00D46F73">
              <w:rPr>
                <w:noProof/>
                <w:webHidden/>
              </w:rPr>
              <w:tab/>
            </w:r>
            <w:r w:rsidR="00D46F73">
              <w:rPr>
                <w:noProof/>
                <w:webHidden/>
              </w:rPr>
              <w:fldChar w:fldCharType="begin"/>
            </w:r>
            <w:r w:rsidR="00D46F73">
              <w:rPr>
                <w:noProof/>
                <w:webHidden/>
              </w:rPr>
              <w:instrText xml:space="preserve"> PAGEREF _Toc134706250 \h </w:instrText>
            </w:r>
            <w:r w:rsidR="00D46F73">
              <w:rPr>
                <w:noProof/>
                <w:webHidden/>
              </w:rPr>
            </w:r>
            <w:r w:rsidR="00D46F73">
              <w:rPr>
                <w:noProof/>
                <w:webHidden/>
              </w:rPr>
              <w:fldChar w:fldCharType="separate"/>
            </w:r>
            <w:r w:rsidR="00D46F73">
              <w:rPr>
                <w:noProof/>
                <w:webHidden/>
              </w:rPr>
              <w:t>47</w:t>
            </w:r>
            <w:r w:rsidR="00D46F73">
              <w:rPr>
                <w:noProof/>
                <w:webHidden/>
              </w:rPr>
              <w:fldChar w:fldCharType="end"/>
            </w:r>
          </w:hyperlink>
        </w:p>
        <w:p w14:paraId="336823F1" w14:textId="1920406A" w:rsidR="00D46F73" w:rsidRDefault="00000000">
          <w:pPr>
            <w:pStyle w:val="11"/>
            <w:tabs>
              <w:tab w:val="right" w:leader="dot" w:pos="9911"/>
            </w:tabs>
            <w:rPr>
              <w:rFonts w:asciiTheme="minorHAnsi" w:eastAsiaTheme="minorEastAsia" w:hAnsiTheme="minorHAnsi" w:cstheme="minorBidi"/>
              <w:noProof/>
              <w:sz w:val="24"/>
              <w:szCs w:val="24"/>
              <w:lang w:val="ru-UA" w:eastAsia="ru-RU"/>
            </w:rPr>
          </w:pPr>
          <w:hyperlink w:anchor="_Toc134706251" w:history="1">
            <w:r w:rsidR="00D46F73" w:rsidRPr="00043C6A">
              <w:rPr>
                <w:rStyle w:val="ab"/>
                <w:noProof/>
                <w:lang w:val="ru-RU"/>
              </w:rPr>
              <w:t xml:space="preserve">3 </w:t>
            </w:r>
            <w:r w:rsidR="00D46F73" w:rsidRPr="00043C6A">
              <w:rPr>
                <w:rStyle w:val="ab"/>
                <w:noProof/>
              </w:rPr>
              <w:t xml:space="preserve">РОЗРОБКА РЕКОМЕНДАЦІЙ ЩОДО ПОБУДОВИ ЗАХИЩЕНОЇ МЕРЕЖІ НА БАЗІ ОБЛАДНАННЯ </w:t>
            </w:r>
            <w:r w:rsidR="00D46F73" w:rsidRPr="00043C6A">
              <w:rPr>
                <w:rStyle w:val="ab"/>
                <w:noProof/>
                <w:lang w:val="en-US"/>
              </w:rPr>
              <w:t>MIKRTOTIK</w:t>
            </w:r>
            <w:r w:rsidR="00D46F73">
              <w:rPr>
                <w:noProof/>
                <w:webHidden/>
              </w:rPr>
              <w:tab/>
            </w:r>
            <w:r w:rsidR="00D46F73">
              <w:rPr>
                <w:noProof/>
                <w:webHidden/>
              </w:rPr>
              <w:fldChar w:fldCharType="begin"/>
            </w:r>
            <w:r w:rsidR="00D46F73">
              <w:rPr>
                <w:noProof/>
                <w:webHidden/>
              </w:rPr>
              <w:instrText xml:space="preserve"> PAGEREF _Toc134706251 \h </w:instrText>
            </w:r>
            <w:r w:rsidR="00D46F73">
              <w:rPr>
                <w:noProof/>
                <w:webHidden/>
              </w:rPr>
            </w:r>
            <w:r w:rsidR="00D46F73">
              <w:rPr>
                <w:noProof/>
                <w:webHidden/>
              </w:rPr>
              <w:fldChar w:fldCharType="separate"/>
            </w:r>
            <w:r w:rsidR="00D46F73">
              <w:rPr>
                <w:noProof/>
                <w:webHidden/>
              </w:rPr>
              <w:t>49</w:t>
            </w:r>
            <w:r w:rsidR="00D46F73">
              <w:rPr>
                <w:noProof/>
                <w:webHidden/>
              </w:rPr>
              <w:fldChar w:fldCharType="end"/>
            </w:r>
          </w:hyperlink>
        </w:p>
        <w:p w14:paraId="3D37B61C" w14:textId="1C0DC59D" w:rsidR="00D46F73" w:rsidRDefault="00000000">
          <w:pPr>
            <w:pStyle w:val="21"/>
            <w:rPr>
              <w:rFonts w:asciiTheme="minorHAnsi" w:eastAsiaTheme="minorEastAsia" w:hAnsiTheme="minorHAnsi" w:cstheme="minorBidi"/>
              <w:noProof/>
              <w:sz w:val="24"/>
              <w:szCs w:val="24"/>
              <w:lang w:val="ru-UA" w:eastAsia="ru-RU"/>
            </w:rPr>
          </w:pPr>
          <w:hyperlink w:anchor="_Toc134706252" w:history="1">
            <w:r w:rsidR="00D46F73" w:rsidRPr="00043C6A">
              <w:rPr>
                <w:rStyle w:val="ab"/>
                <w:noProof/>
              </w:rPr>
              <w:t>3.1. Призначення та функції RouterOS</w:t>
            </w:r>
            <w:r w:rsidR="00D46F73">
              <w:rPr>
                <w:noProof/>
                <w:webHidden/>
              </w:rPr>
              <w:tab/>
            </w:r>
            <w:r w:rsidR="00D46F73">
              <w:rPr>
                <w:noProof/>
                <w:webHidden/>
              </w:rPr>
              <w:fldChar w:fldCharType="begin"/>
            </w:r>
            <w:r w:rsidR="00D46F73">
              <w:rPr>
                <w:noProof/>
                <w:webHidden/>
              </w:rPr>
              <w:instrText xml:space="preserve"> PAGEREF _Toc134706252 \h </w:instrText>
            </w:r>
            <w:r w:rsidR="00D46F73">
              <w:rPr>
                <w:noProof/>
                <w:webHidden/>
              </w:rPr>
            </w:r>
            <w:r w:rsidR="00D46F73">
              <w:rPr>
                <w:noProof/>
                <w:webHidden/>
              </w:rPr>
              <w:fldChar w:fldCharType="separate"/>
            </w:r>
            <w:r w:rsidR="00D46F73">
              <w:rPr>
                <w:noProof/>
                <w:webHidden/>
              </w:rPr>
              <w:t>49</w:t>
            </w:r>
            <w:r w:rsidR="00D46F73">
              <w:rPr>
                <w:noProof/>
                <w:webHidden/>
              </w:rPr>
              <w:fldChar w:fldCharType="end"/>
            </w:r>
          </w:hyperlink>
        </w:p>
        <w:p w14:paraId="1D5216AF" w14:textId="0F0B2BF5" w:rsidR="00D46F73" w:rsidRDefault="00000000">
          <w:pPr>
            <w:pStyle w:val="21"/>
            <w:rPr>
              <w:rFonts w:asciiTheme="minorHAnsi" w:eastAsiaTheme="minorEastAsia" w:hAnsiTheme="minorHAnsi" w:cstheme="minorBidi"/>
              <w:noProof/>
              <w:sz w:val="24"/>
              <w:szCs w:val="24"/>
              <w:lang w:val="ru-UA" w:eastAsia="ru-RU"/>
            </w:rPr>
          </w:pPr>
          <w:hyperlink w:anchor="_Toc134706253" w:history="1">
            <w:r w:rsidR="00D46F73" w:rsidRPr="00043C6A">
              <w:rPr>
                <w:rStyle w:val="ab"/>
                <w:noProof/>
              </w:rPr>
              <w:t>3.2. Рекомендації щодо  налаштування Mikrotik</w:t>
            </w:r>
            <w:r w:rsidR="00D46F73">
              <w:rPr>
                <w:noProof/>
                <w:webHidden/>
              </w:rPr>
              <w:tab/>
            </w:r>
            <w:r w:rsidR="00D46F73">
              <w:rPr>
                <w:noProof/>
                <w:webHidden/>
              </w:rPr>
              <w:fldChar w:fldCharType="begin"/>
            </w:r>
            <w:r w:rsidR="00D46F73">
              <w:rPr>
                <w:noProof/>
                <w:webHidden/>
              </w:rPr>
              <w:instrText xml:space="preserve"> PAGEREF _Toc134706253 \h </w:instrText>
            </w:r>
            <w:r w:rsidR="00D46F73">
              <w:rPr>
                <w:noProof/>
                <w:webHidden/>
              </w:rPr>
            </w:r>
            <w:r w:rsidR="00D46F73">
              <w:rPr>
                <w:noProof/>
                <w:webHidden/>
              </w:rPr>
              <w:fldChar w:fldCharType="separate"/>
            </w:r>
            <w:r w:rsidR="00D46F73">
              <w:rPr>
                <w:noProof/>
                <w:webHidden/>
              </w:rPr>
              <w:t>52</w:t>
            </w:r>
            <w:r w:rsidR="00D46F73">
              <w:rPr>
                <w:noProof/>
                <w:webHidden/>
              </w:rPr>
              <w:fldChar w:fldCharType="end"/>
            </w:r>
          </w:hyperlink>
        </w:p>
        <w:p w14:paraId="713CE820" w14:textId="09A57F7F" w:rsidR="00D46F73" w:rsidRDefault="00000000">
          <w:pPr>
            <w:pStyle w:val="21"/>
            <w:rPr>
              <w:rFonts w:asciiTheme="minorHAnsi" w:eastAsiaTheme="minorEastAsia" w:hAnsiTheme="minorHAnsi" w:cstheme="minorBidi"/>
              <w:noProof/>
              <w:sz w:val="24"/>
              <w:szCs w:val="24"/>
              <w:lang w:val="ru-UA" w:eastAsia="ru-RU"/>
            </w:rPr>
          </w:pPr>
          <w:hyperlink w:anchor="_Toc134706254" w:history="1">
            <w:r w:rsidR="00D46F73" w:rsidRPr="00043C6A">
              <w:rPr>
                <w:rStyle w:val="ab"/>
                <w:noProof/>
              </w:rPr>
              <w:t>3.</w:t>
            </w:r>
            <w:r w:rsidR="00D46F73" w:rsidRPr="00043C6A">
              <w:rPr>
                <w:rStyle w:val="ab"/>
                <w:noProof/>
                <w:lang w:val="ru-RU"/>
              </w:rPr>
              <w:t>3</w:t>
            </w:r>
            <w:r w:rsidR="00D46F73" w:rsidRPr="00043C6A">
              <w:rPr>
                <w:rStyle w:val="ab"/>
                <w:noProof/>
              </w:rPr>
              <w:t>. Рекомендації налаштування firewall в RouterOS</w:t>
            </w:r>
            <w:r w:rsidR="00D46F73">
              <w:rPr>
                <w:noProof/>
                <w:webHidden/>
              </w:rPr>
              <w:tab/>
            </w:r>
            <w:r w:rsidR="00D46F73">
              <w:rPr>
                <w:noProof/>
                <w:webHidden/>
              </w:rPr>
              <w:fldChar w:fldCharType="begin"/>
            </w:r>
            <w:r w:rsidR="00D46F73">
              <w:rPr>
                <w:noProof/>
                <w:webHidden/>
              </w:rPr>
              <w:instrText xml:space="preserve"> PAGEREF _Toc134706254 \h </w:instrText>
            </w:r>
            <w:r w:rsidR="00D46F73">
              <w:rPr>
                <w:noProof/>
                <w:webHidden/>
              </w:rPr>
            </w:r>
            <w:r w:rsidR="00D46F73">
              <w:rPr>
                <w:noProof/>
                <w:webHidden/>
              </w:rPr>
              <w:fldChar w:fldCharType="separate"/>
            </w:r>
            <w:r w:rsidR="00D46F73">
              <w:rPr>
                <w:noProof/>
                <w:webHidden/>
              </w:rPr>
              <w:t>60</w:t>
            </w:r>
            <w:r w:rsidR="00D46F73">
              <w:rPr>
                <w:noProof/>
                <w:webHidden/>
              </w:rPr>
              <w:fldChar w:fldCharType="end"/>
            </w:r>
          </w:hyperlink>
        </w:p>
        <w:p w14:paraId="48A20870" w14:textId="5A276456" w:rsidR="00D46F73" w:rsidRDefault="00000000">
          <w:pPr>
            <w:pStyle w:val="21"/>
            <w:rPr>
              <w:rFonts w:asciiTheme="minorHAnsi" w:eastAsiaTheme="minorEastAsia" w:hAnsiTheme="minorHAnsi" w:cstheme="minorBidi"/>
              <w:noProof/>
              <w:sz w:val="24"/>
              <w:szCs w:val="24"/>
              <w:lang w:val="ru-UA" w:eastAsia="ru-RU"/>
            </w:rPr>
          </w:pPr>
          <w:hyperlink w:anchor="_Toc134706255" w:history="1">
            <w:r w:rsidR="00D46F73" w:rsidRPr="00043C6A">
              <w:rPr>
                <w:rStyle w:val="ab"/>
                <w:noProof/>
              </w:rPr>
              <w:t>3.4 Основні рекомендації щодо побудові захищеної корпоративної мережі</w:t>
            </w:r>
            <w:r w:rsidR="00D46F73">
              <w:rPr>
                <w:noProof/>
                <w:webHidden/>
              </w:rPr>
              <w:tab/>
            </w:r>
            <w:r w:rsidR="00D46F73">
              <w:rPr>
                <w:noProof/>
                <w:webHidden/>
              </w:rPr>
              <w:fldChar w:fldCharType="begin"/>
            </w:r>
            <w:r w:rsidR="00D46F73">
              <w:rPr>
                <w:noProof/>
                <w:webHidden/>
              </w:rPr>
              <w:instrText xml:space="preserve"> PAGEREF _Toc134706255 \h </w:instrText>
            </w:r>
            <w:r w:rsidR="00D46F73">
              <w:rPr>
                <w:noProof/>
                <w:webHidden/>
              </w:rPr>
            </w:r>
            <w:r w:rsidR="00D46F73">
              <w:rPr>
                <w:noProof/>
                <w:webHidden/>
              </w:rPr>
              <w:fldChar w:fldCharType="separate"/>
            </w:r>
            <w:r w:rsidR="00D46F73">
              <w:rPr>
                <w:noProof/>
                <w:webHidden/>
              </w:rPr>
              <w:t>66</w:t>
            </w:r>
            <w:r w:rsidR="00D46F73">
              <w:rPr>
                <w:noProof/>
                <w:webHidden/>
              </w:rPr>
              <w:fldChar w:fldCharType="end"/>
            </w:r>
          </w:hyperlink>
        </w:p>
        <w:p w14:paraId="0B2A916C" w14:textId="31484C43" w:rsidR="00D46F73" w:rsidRDefault="00000000">
          <w:pPr>
            <w:pStyle w:val="11"/>
            <w:tabs>
              <w:tab w:val="right" w:leader="dot" w:pos="9911"/>
            </w:tabs>
            <w:rPr>
              <w:rFonts w:asciiTheme="minorHAnsi" w:eastAsiaTheme="minorEastAsia" w:hAnsiTheme="minorHAnsi" w:cstheme="minorBidi"/>
              <w:noProof/>
              <w:sz w:val="24"/>
              <w:szCs w:val="24"/>
              <w:lang w:val="ru-UA" w:eastAsia="ru-RU"/>
            </w:rPr>
          </w:pPr>
          <w:hyperlink w:anchor="_Toc134706256" w:history="1">
            <w:r w:rsidR="00D46F73" w:rsidRPr="00043C6A">
              <w:rPr>
                <w:rStyle w:val="ab"/>
                <w:noProof/>
              </w:rPr>
              <w:t>ВИСНОВКИ</w:t>
            </w:r>
            <w:r w:rsidR="00D46F73">
              <w:rPr>
                <w:noProof/>
                <w:webHidden/>
              </w:rPr>
              <w:tab/>
            </w:r>
            <w:r w:rsidR="00D46F73">
              <w:rPr>
                <w:noProof/>
                <w:webHidden/>
              </w:rPr>
              <w:fldChar w:fldCharType="begin"/>
            </w:r>
            <w:r w:rsidR="00D46F73">
              <w:rPr>
                <w:noProof/>
                <w:webHidden/>
              </w:rPr>
              <w:instrText xml:space="preserve"> PAGEREF _Toc134706256 \h </w:instrText>
            </w:r>
            <w:r w:rsidR="00D46F73">
              <w:rPr>
                <w:noProof/>
                <w:webHidden/>
              </w:rPr>
            </w:r>
            <w:r w:rsidR="00D46F73">
              <w:rPr>
                <w:noProof/>
                <w:webHidden/>
              </w:rPr>
              <w:fldChar w:fldCharType="separate"/>
            </w:r>
            <w:r w:rsidR="00D46F73">
              <w:rPr>
                <w:noProof/>
                <w:webHidden/>
              </w:rPr>
              <w:t>68</w:t>
            </w:r>
            <w:r w:rsidR="00D46F73">
              <w:rPr>
                <w:noProof/>
                <w:webHidden/>
              </w:rPr>
              <w:fldChar w:fldCharType="end"/>
            </w:r>
          </w:hyperlink>
        </w:p>
        <w:p w14:paraId="7B19A2D0" w14:textId="0C82A264" w:rsidR="00D46F73" w:rsidRDefault="00000000">
          <w:pPr>
            <w:pStyle w:val="11"/>
            <w:tabs>
              <w:tab w:val="right" w:leader="dot" w:pos="9911"/>
            </w:tabs>
            <w:rPr>
              <w:rFonts w:asciiTheme="minorHAnsi" w:eastAsiaTheme="minorEastAsia" w:hAnsiTheme="minorHAnsi" w:cstheme="minorBidi"/>
              <w:noProof/>
              <w:sz w:val="24"/>
              <w:szCs w:val="24"/>
              <w:lang w:val="ru-UA" w:eastAsia="ru-RU"/>
            </w:rPr>
          </w:pPr>
          <w:hyperlink w:anchor="_Toc134706257" w:history="1">
            <w:r w:rsidR="00D46F73" w:rsidRPr="00043C6A">
              <w:rPr>
                <w:rStyle w:val="ab"/>
                <w:noProof/>
                <w:lang w:eastAsia="ru-RU"/>
              </w:rPr>
              <w:t>ПЕРЕЛІК ПОСИЛАНЬ</w:t>
            </w:r>
            <w:r w:rsidR="00D46F73">
              <w:rPr>
                <w:noProof/>
                <w:webHidden/>
              </w:rPr>
              <w:tab/>
            </w:r>
            <w:r w:rsidR="00D46F73">
              <w:rPr>
                <w:noProof/>
                <w:webHidden/>
              </w:rPr>
              <w:fldChar w:fldCharType="begin"/>
            </w:r>
            <w:r w:rsidR="00D46F73">
              <w:rPr>
                <w:noProof/>
                <w:webHidden/>
              </w:rPr>
              <w:instrText xml:space="preserve"> PAGEREF _Toc134706257 \h </w:instrText>
            </w:r>
            <w:r w:rsidR="00D46F73">
              <w:rPr>
                <w:noProof/>
                <w:webHidden/>
              </w:rPr>
            </w:r>
            <w:r w:rsidR="00D46F73">
              <w:rPr>
                <w:noProof/>
                <w:webHidden/>
              </w:rPr>
              <w:fldChar w:fldCharType="separate"/>
            </w:r>
            <w:r w:rsidR="00D46F73">
              <w:rPr>
                <w:noProof/>
                <w:webHidden/>
              </w:rPr>
              <w:t>70</w:t>
            </w:r>
            <w:r w:rsidR="00D46F73">
              <w:rPr>
                <w:noProof/>
                <w:webHidden/>
              </w:rPr>
              <w:fldChar w:fldCharType="end"/>
            </w:r>
          </w:hyperlink>
        </w:p>
        <w:p w14:paraId="218809D0" w14:textId="0AB6799E" w:rsidR="00D46F73" w:rsidRDefault="00000000">
          <w:pPr>
            <w:pStyle w:val="11"/>
            <w:tabs>
              <w:tab w:val="right" w:leader="dot" w:pos="9911"/>
            </w:tabs>
            <w:rPr>
              <w:rFonts w:asciiTheme="minorHAnsi" w:eastAsiaTheme="minorEastAsia" w:hAnsiTheme="minorHAnsi" w:cstheme="minorBidi"/>
              <w:noProof/>
              <w:sz w:val="24"/>
              <w:szCs w:val="24"/>
              <w:lang w:val="ru-UA" w:eastAsia="ru-RU"/>
            </w:rPr>
          </w:pPr>
          <w:hyperlink w:anchor="_Toc134706258" w:history="1">
            <w:r w:rsidR="00D46F73" w:rsidRPr="00043C6A">
              <w:rPr>
                <w:rStyle w:val="ab"/>
                <w:rFonts w:cs="Times New Roman"/>
                <w:noProof/>
              </w:rPr>
              <w:t>ДЕМОНСТРАЦІЙНІ МАТЕРІАЛИ (Презентація)</w:t>
            </w:r>
            <w:r w:rsidR="00D46F73">
              <w:rPr>
                <w:noProof/>
                <w:webHidden/>
              </w:rPr>
              <w:tab/>
            </w:r>
            <w:r w:rsidR="00D46F73">
              <w:rPr>
                <w:noProof/>
                <w:webHidden/>
              </w:rPr>
              <w:fldChar w:fldCharType="begin"/>
            </w:r>
            <w:r w:rsidR="00D46F73">
              <w:rPr>
                <w:noProof/>
                <w:webHidden/>
              </w:rPr>
              <w:instrText xml:space="preserve"> PAGEREF _Toc134706258 \h </w:instrText>
            </w:r>
            <w:r w:rsidR="00D46F73">
              <w:rPr>
                <w:noProof/>
                <w:webHidden/>
              </w:rPr>
            </w:r>
            <w:r w:rsidR="00D46F73">
              <w:rPr>
                <w:noProof/>
                <w:webHidden/>
              </w:rPr>
              <w:fldChar w:fldCharType="separate"/>
            </w:r>
            <w:r w:rsidR="00D46F73">
              <w:rPr>
                <w:noProof/>
                <w:webHidden/>
              </w:rPr>
              <w:t>71</w:t>
            </w:r>
            <w:r w:rsidR="00D46F73">
              <w:rPr>
                <w:noProof/>
                <w:webHidden/>
              </w:rPr>
              <w:fldChar w:fldCharType="end"/>
            </w:r>
          </w:hyperlink>
        </w:p>
        <w:p w14:paraId="715ADBCF" w14:textId="7AED3AF7" w:rsidR="00D31E13" w:rsidRDefault="005F11E4" w:rsidP="005845DF">
          <w:pPr>
            <w:ind w:firstLine="0"/>
            <w:sectPr w:rsidR="00D31E13" w:rsidSect="005B5E8A">
              <w:headerReference w:type="even" r:id="rId8"/>
              <w:headerReference w:type="default" r:id="rId9"/>
              <w:pgSz w:w="11906" w:h="16838"/>
              <w:pgMar w:top="1134" w:right="567" w:bottom="1134" w:left="1418" w:header="709" w:footer="709" w:gutter="0"/>
              <w:cols w:space="708"/>
              <w:titlePg/>
              <w:docGrid w:linePitch="360"/>
            </w:sectPr>
          </w:pPr>
          <w:r w:rsidRPr="006D5815">
            <w:fldChar w:fldCharType="end"/>
          </w:r>
        </w:p>
      </w:sdtContent>
    </w:sdt>
    <w:bookmarkStart w:id="3" w:name="_Toc127293112"/>
    <w:bookmarkStart w:id="4" w:name="_Toc134706239"/>
    <w:p w14:paraId="3A48B2D9" w14:textId="4067EF86" w:rsidR="00131170" w:rsidRPr="001A334C" w:rsidRDefault="00131170" w:rsidP="00691CC8">
      <w:pPr>
        <w:pStyle w:val="1"/>
        <w:ind w:firstLine="0"/>
        <w:jc w:val="center"/>
      </w:pPr>
      <w:r w:rsidRPr="001A334C">
        <w:rPr>
          <w:rFonts w:cs="Times New Roman"/>
          <w:noProof/>
          <w:szCs w:val="28"/>
          <w:lang w:val="en-US"/>
        </w:rPr>
        <w:lastRenderedPageBreak/>
        <mc:AlternateContent>
          <mc:Choice Requires="wps">
            <w:drawing>
              <wp:anchor distT="0" distB="0" distL="114300" distR="114300" simplePos="0" relativeHeight="251667456" behindDoc="0" locked="0" layoutInCell="1" allowOverlap="1" wp14:anchorId="122D0502" wp14:editId="6425E6DB">
                <wp:simplePos x="0" y="0"/>
                <wp:positionH relativeFrom="column">
                  <wp:posOffset>5886450</wp:posOffset>
                </wp:positionH>
                <wp:positionV relativeFrom="paragraph">
                  <wp:posOffset>-695960</wp:posOffset>
                </wp:positionV>
                <wp:extent cx="771525" cy="581025"/>
                <wp:effectExtent l="0" t="0" r="28575" b="28575"/>
                <wp:wrapNone/>
                <wp:docPr id="23" name="Прямоугольник 23"/>
                <wp:cNvGraphicFramePr/>
                <a:graphic xmlns:a="http://schemas.openxmlformats.org/drawingml/2006/main">
                  <a:graphicData uri="http://schemas.microsoft.com/office/word/2010/wordprocessingShape">
                    <wps:wsp>
                      <wps:cNvSpPr/>
                      <wps:spPr>
                        <a:xfrm>
                          <a:off x="0" y="0"/>
                          <a:ext cx="771525"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6EC44" id="Прямоугольник 23" o:spid="_x0000_s1026" style="position:absolute;margin-left:463.5pt;margin-top:-54.8pt;width:60.75pt;height:4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" fillcolor="white [3212]" strokecolor="white [3212]" strokeweight="1pt"/>
            </w:pict>
          </mc:Fallback>
        </mc:AlternateContent>
      </w:r>
      <w:r w:rsidRPr="001A334C">
        <w:t>ПЕРЕЛІК УМОВНИХ ПОЗНАЧЕНЬ</w:t>
      </w:r>
      <w:bookmarkEnd w:id="2"/>
      <w:bookmarkEnd w:id="3"/>
      <w:bookmarkEnd w:id="4"/>
    </w:p>
    <w:p w14:paraId="1201F99D" w14:textId="293BFEBC" w:rsidR="00131170" w:rsidRDefault="00131170" w:rsidP="00131170">
      <w:pPr>
        <w:tabs>
          <w:tab w:val="clear" w:pos="709"/>
        </w:tabs>
        <w:spacing w:line="240" w:lineRule="auto"/>
        <w:ind w:firstLine="0"/>
        <w:jc w:val="left"/>
      </w:pPr>
    </w:p>
    <w:p w14:paraId="7DA82DC9" w14:textId="77777777" w:rsidR="00691CC8" w:rsidRPr="00F170DA" w:rsidRDefault="00691CC8" w:rsidP="00131170">
      <w:pPr>
        <w:tabs>
          <w:tab w:val="clear" w:pos="709"/>
        </w:tabs>
        <w:spacing w:line="240" w:lineRule="auto"/>
        <w:ind w:firstLine="0"/>
        <w:jc w:val="left"/>
      </w:pPr>
    </w:p>
    <w:p w14:paraId="70D1BA26" w14:textId="6BE2F8A9" w:rsidR="00131170" w:rsidRPr="00594C09" w:rsidRDefault="00DB4756" w:rsidP="003505FC">
      <w:pPr>
        <w:rPr>
          <w:lang w:val="en-US"/>
        </w:rPr>
      </w:pPr>
      <w:r w:rsidRPr="00F170DA">
        <w:t>ISP</w:t>
      </w:r>
      <w:r w:rsidR="00594C09">
        <w:rPr>
          <w:lang w:val="en-US"/>
        </w:rPr>
        <w:t xml:space="preserve"> – internet service provider</w:t>
      </w:r>
    </w:p>
    <w:p w14:paraId="38DF33E6" w14:textId="77777777" w:rsidR="007C69FF" w:rsidRPr="00F170DA" w:rsidRDefault="007C69FF" w:rsidP="003505FC">
      <w:r w:rsidRPr="00F170DA">
        <w:rPr>
          <w:rFonts w:ascii="TimesNewRomanPSMT" w:hAnsi="TimesNewRomanPSMT"/>
        </w:rPr>
        <w:t xml:space="preserve">CAR – </w:t>
      </w:r>
      <w:proofErr w:type="spellStart"/>
      <w:r w:rsidRPr="00F170DA">
        <w:rPr>
          <w:rFonts w:ascii="TimesNewRomanPSMT" w:hAnsi="TimesNewRomanPSMT"/>
        </w:rPr>
        <w:t>committed</w:t>
      </w:r>
      <w:proofErr w:type="spellEnd"/>
      <w:r w:rsidRPr="00F170DA">
        <w:rPr>
          <w:rFonts w:ascii="TimesNewRomanPSMT" w:hAnsi="TimesNewRomanPSMT"/>
        </w:rPr>
        <w:t xml:space="preserve"> </w:t>
      </w:r>
      <w:proofErr w:type="spellStart"/>
      <w:r w:rsidRPr="00F170DA">
        <w:rPr>
          <w:rFonts w:ascii="TimesNewRomanPSMT" w:hAnsi="TimesNewRomanPSMT"/>
        </w:rPr>
        <w:t>access</w:t>
      </w:r>
      <w:proofErr w:type="spellEnd"/>
      <w:r w:rsidRPr="00F170DA">
        <w:rPr>
          <w:rFonts w:ascii="TimesNewRomanPSMT" w:hAnsi="TimesNewRomanPSMT"/>
        </w:rPr>
        <w:t xml:space="preserve"> </w:t>
      </w:r>
      <w:proofErr w:type="spellStart"/>
      <w:r w:rsidRPr="00F170DA">
        <w:rPr>
          <w:rFonts w:ascii="TimesNewRomanPSMT" w:hAnsi="TimesNewRomanPSMT"/>
        </w:rPr>
        <w:t>rate</w:t>
      </w:r>
      <w:proofErr w:type="spellEnd"/>
      <w:r w:rsidRPr="00F170DA">
        <w:rPr>
          <w:rFonts w:ascii="TimesNewRomanPSMT" w:hAnsi="TimesNewRomanPSMT"/>
        </w:rPr>
        <w:t xml:space="preserve"> </w:t>
      </w:r>
    </w:p>
    <w:p w14:paraId="65D6CE34" w14:textId="77777777" w:rsidR="007C69FF" w:rsidRPr="00F170DA" w:rsidRDefault="007C69FF" w:rsidP="003505FC">
      <w:r w:rsidRPr="00F170DA">
        <w:rPr>
          <w:rFonts w:ascii="TimesNewRomanPSMT" w:hAnsi="TimesNewRomanPSMT"/>
        </w:rPr>
        <w:t xml:space="preserve">SLA – </w:t>
      </w:r>
      <w:proofErr w:type="spellStart"/>
      <w:r w:rsidRPr="00F170DA">
        <w:rPr>
          <w:rFonts w:ascii="TimesNewRomanPSMT" w:hAnsi="TimesNewRomanPSMT"/>
        </w:rPr>
        <w:t>service</w:t>
      </w:r>
      <w:proofErr w:type="spellEnd"/>
      <w:r w:rsidRPr="00F170DA">
        <w:rPr>
          <w:rFonts w:ascii="TimesNewRomanPSMT" w:hAnsi="TimesNewRomanPSMT"/>
        </w:rPr>
        <w:t xml:space="preserve"> </w:t>
      </w:r>
      <w:proofErr w:type="spellStart"/>
      <w:r w:rsidRPr="00F170DA">
        <w:rPr>
          <w:rFonts w:ascii="TimesNewRomanPSMT" w:hAnsi="TimesNewRomanPSMT"/>
        </w:rPr>
        <w:t>level</w:t>
      </w:r>
      <w:proofErr w:type="spellEnd"/>
      <w:r w:rsidRPr="00F170DA">
        <w:rPr>
          <w:rFonts w:ascii="TimesNewRomanPSMT" w:hAnsi="TimesNewRomanPSMT"/>
        </w:rPr>
        <w:t xml:space="preserve"> </w:t>
      </w:r>
      <w:proofErr w:type="spellStart"/>
      <w:r w:rsidRPr="00F170DA">
        <w:rPr>
          <w:rFonts w:ascii="TimesNewRomanPSMT" w:hAnsi="TimesNewRomanPSMT"/>
        </w:rPr>
        <w:t>agreement</w:t>
      </w:r>
      <w:proofErr w:type="spellEnd"/>
      <w:r w:rsidRPr="00F170DA">
        <w:rPr>
          <w:rFonts w:ascii="TimesNewRomanPSMT" w:hAnsi="TimesNewRomanPSMT"/>
        </w:rPr>
        <w:t xml:space="preserve"> </w:t>
      </w:r>
    </w:p>
    <w:p w14:paraId="16AF3277" w14:textId="77777777" w:rsidR="00594C09" w:rsidRPr="00F00A7A" w:rsidRDefault="00594C09" w:rsidP="00594C09">
      <w:pPr>
        <w:rPr>
          <w:color w:val="000000" w:themeColor="text1"/>
        </w:rPr>
      </w:pPr>
      <w:r w:rsidRPr="00F00A7A">
        <w:rPr>
          <w:color w:val="000000" w:themeColor="text1"/>
        </w:rPr>
        <w:t xml:space="preserve">HTTP – </w:t>
      </w:r>
      <w:proofErr w:type="spellStart"/>
      <w:r w:rsidRPr="00F00A7A">
        <w:rPr>
          <w:color w:val="000000" w:themeColor="text1"/>
        </w:rPr>
        <w:t>HyperText</w:t>
      </w:r>
      <w:proofErr w:type="spellEnd"/>
      <w:r w:rsidRPr="00F00A7A">
        <w:rPr>
          <w:color w:val="000000" w:themeColor="text1"/>
        </w:rPr>
        <w:t xml:space="preserve"> </w:t>
      </w:r>
      <w:proofErr w:type="spellStart"/>
      <w:r w:rsidRPr="00F00A7A">
        <w:rPr>
          <w:color w:val="000000" w:themeColor="text1"/>
        </w:rPr>
        <w:t>Transfer</w:t>
      </w:r>
      <w:proofErr w:type="spellEnd"/>
      <w:r w:rsidRPr="00F00A7A">
        <w:rPr>
          <w:color w:val="000000" w:themeColor="text1"/>
        </w:rPr>
        <w:t xml:space="preserve"> </w:t>
      </w:r>
      <w:proofErr w:type="spellStart"/>
      <w:r w:rsidRPr="00F00A7A">
        <w:rPr>
          <w:color w:val="000000" w:themeColor="text1"/>
        </w:rPr>
        <w:t>Protocol</w:t>
      </w:r>
      <w:proofErr w:type="spellEnd"/>
    </w:p>
    <w:p w14:paraId="5A2FBC12" w14:textId="5075B92F" w:rsidR="00594C09" w:rsidRPr="00F00A7A" w:rsidRDefault="00594C09" w:rsidP="00594C09">
      <w:pPr>
        <w:rPr>
          <w:color w:val="000000" w:themeColor="text1"/>
        </w:rPr>
      </w:pPr>
      <w:r w:rsidRPr="00F00A7A">
        <w:rPr>
          <w:color w:val="000000" w:themeColor="text1"/>
        </w:rPr>
        <w:t xml:space="preserve">FTP </w:t>
      </w:r>
      <w:r w:rsidR="008718C1">
        <w:rPr>
          <w:lang w:val="en-US"/>
        </w:rPr>
        <w:t>–</w:t>
      </w:r>
      <w:r w:rsidRPr="00F00A7A">
        <w:rPr>
          <w:color w:val="000000" w:themeColor="text1"/>
        </w:rPr>
        <w:t xml:space="preserve"> </w:t>
      </w:r>
      <w:proofErr w:type="spellStart"/>
      <w:r w:rsidRPr="00F00A7A">
        <w:rPr>
          <w:color w:val="000000" w:themeColor="text1"/>
        </w:rPr>
        <w:t>File</w:t>
      </w:r>
      <w:proofErr w:type="spellEnd"/>
      <w:r w:rsidRPr="00F00A7A">
        <w:rPr>
          <w:color w:val="000000" w:themeColor="text1"/>
        </w:rPr>
        <w:t xml:space="preserve"> </w:t>
      </w:r>
      <w:proofErr w:type="spellStart"/>
      <w:r w:rsidRPr="00F00A7A">
        <w:rPr>
          <w:color w:val="000000" w:themeColor="text1"/>
        </w:rPr>
        <w:t>Transfer</w:t>
      </w:r>
      <w:proofErr w:type="spellEnd"/>
      <w:r w:rsidRPr="00F00A7A">
        <w:rPr>
          <w:color w:val="000000" w:themeColor="text1"/>
        </w:rPr>
        <w:t xml:space="preserve"> </w:t>
      </w:r>
      <w:proofErr w:type="spellStart"/>
      <w:r w:rsidRPr="00F00A7A">
        <w:rPr>
          <w:color w:val="000000" w:themeColor="text1"/>
        </w:rPr>
        <w:t>Protocol</w:t>
      </w:r>
      <w:proofErr w:type="spellEnd"/>
    </w:p>
    <w:p w14:paraId="744EEB42" w14:textId="04729E98" w:rsidR="00594C09" w:rsidRPr="00F00A7A" w:rsidRDefault="00594C09" w:rsidP="00594C09">
      <w:pPr>
        <w:rPr>
          <w:color w:val="000000" w:themeColor="text1"/>
        </w:rPr>
      </w:pPr>
      <w:r w:rsidRPr="00F00A7A">
        <w:rPr>
          <w:color w:val="000000" w:themeColor="text1"/>
        </w:rPr>
        <w:t xml:space="preserve">TCP </w:t>
      </w:r>
      <w:r w:rsidR="008718C1">
        <w:rPr>
          <w:lang w:val="en-US"/>
        </w:rPr>
        <w:t>–</w:t>
      </w:r>
      <w:r w:rsidRPr="00F00A7A">
        <w:rPr>
          <w:color w:val="000000" w:themeColor="text1"/>
        </w:rPr>
        <w:t xml:space="preserve"> </w:t>
      </w:r>
      <w:proofErr w:type="spellStart"/>
      <w:r w:rsidRPr="00F00A7A">
        <w:rPr>
          <w:color w:val="000000" w:themeColor="text1"/>
        </w:rPr>
        <w:t>Transmission</w:t>
      </w:r>
      <w:proofErr w:type="spellEnd"/>
      <w:r w:rsidRPr="00F00A7A">
        <w:rPr>
          <w:color w:val="000000" w:themeColor="text1"/>
        </w:rPr>
        <w:t xml:space="preserve"> </w:t>
      </w:r>
      <w:proofErr w:type="spellStart"/>
      <w:r w:rsidRPr="00F00A7A">
        <w:rPr>
          <w:color w:val="000000" w:themeColor="text1"/>
        </w:rPr>
        <w:t>Control</w:t>
      </w:r>
      <w:proofErr w:type="spellEnd"/>
      <w:r w:rsidRPr="00F00A7A">
        <w:rPr>
          <w:color w:val="000000" w:themeColor="text1"/>
        </w:rPr>
        <w:t xml:space="preserve"> </w:t>
      </w:r>
      <w:proofErr w:type="spellStart"/>
      <w:r w:rsidRPr="00F00A7A">
        <w:rPr>
          <w:color w:val="000000" w:themeColor="text1"/>
        </w:rPr>
        <w:t>Protocol</w:t>
      </w:r>
      <w:proofErr w:type="spellEnd"/>
    </w:p>
    <w:p w14:paraId="12A43253" w14:textId="3AA55482" w:rsidR="00594C09" w:rsidRPr="00F00A7A" w:rsidRDefault="00594C09" w:rsidP="00594C09">
      <w:pPr>
        <w:rPr>
          <w:color w:val="000000" w:themeColor="text1"/>
        </w:rPr>
      </w:pPr>
      <w:r w:rsidRPr="00F00A7A">
        <w:rPr>
          <w:color w:val="000000" w:themeColor="text1"/>
        </w:rPr>
        <w:t xml:space="preserve">UDP </w:t>
      </w:r>
      <w:r w:rsidR="008718C1">
        <w:rPr>
          <w:lang w:val="en-US"/>
        </w:rPr>
        <w:t>–</w:t>
      </w:r>
      <w:r w:rsidRPr="00F00A7A">
        <w:rPr>
          <w:color w:val="000000" w:themeColor="text1"/>
        </w:rPr>
        <w:t xml:space="preserve"> </w:t>
      </w:r>
      <w:proofErr w:type="spellStart"/>
      <w:r w:rsidRPr="00F00A7A">
        <w:rPr>
          <w:color w:val="000000" w:themeColor="text1"/>
        </w:rPr>
        <w:t>User</w:t>
      </w:r>
      <w:proofErr w:type="spellEnd"/>
      <w:r w:rsidRPr="00F00A7A">
        <w:rPr>
          <w:color w:val="000000" w:themeColor="text1"/>
        </w:rPr>
        <w:t xml:space="preserve"> </w:t>
      </w:r>
      <w:proofErr w:type="spellStart"/>
      <w:r w:rsidRPr="00F00A7A">
        <w:rPr>
          <w:color w:val="000000" w:themeColor="text1"/>
        </w:rPr>
        <w:t>Datagram</w:t>
      </w:r>
      <w:proofErr w:type="spellEnd"/>
      <w:r w:rsidRPr="00F00A7A">
        <w:rPr>
          <w:color w:val="000000" w:themeColor="text1"/>
        </w:rPr>
        <w:t xml:space="preserve"> </w:t>
      </w:r>
      <w:proofErr w:type="spellStart"/>
      <w:r w:rsidRPr="00F00A7A">
        <w:rPr>
          <w:color w:val="000000" w:themeColor="text1"/>
        </w:rPr>
        <w:t>Protocol</w:t>
      </w:r>
      <w:proofErr w:type="spellEnd"/>
    </w:p>
    <w:p w14:paraId="402B4AA2" w14:textId="083C7E7E" w:rsidR="00594C09" w:rsidRPr="00F00A7A" w:rsidRDefault="00594C09" w:rsidP="00594C09">
      <w:pPr>
        <w:rPr>
          <w:color w:val="000000" w:themeColor="text1"/>
        </w:rPr>
      </w:pPr>
      <w:r w:rsidRPr="00F00A7A">
        <w:rPr>
          <w:color w:val="000000" w:themeColor="text1"/>
        </w:rPr>
        <w:t xml:space="preserve">ICMP </w:t>
      </w:r>
      <w:r w:rsidR="008718C1">
        <w:rPr>
          <w:lang w:val="en-US"/>
        </w:rPr>
        <w:t>–</w:t>
      </w:r>
      <w:r w:rsidRPr="00F00A7A">
        <w:rPr>
          <w:color w:val="000000" w:themeColor="text1"/>
        </w:rPr>
        <w:t xml:space="preserve"> </w:t>
      </w:r>
      <w:proofErr w:type="spellStart"/>
      <w:r w:rsidRPr="00F00A7A">
        <w:rPr>
          <w:color w:val="000000" w:themeColor="text1"/>
        </w:rPr>
        <w:t>Internet</w:t>
      </w:r>
      <w:proofErr w:type="spellEnd"/>
      <w:r w:rsidRPr="00F00A7A">
        <w:rPr>
          <w:color w:val="000000" w:themeColor="text1"/>
        </w:rPr>
        <w:t xml:space="preserve"> </w:t>
      </w:r>
      <w:proofErr w:type="spellStart"/>
      <w:r w:rsidRPr="00F00A7A">
        <w:rPr>
          <w:color w:val="000000" w:themeColor="text1"/>
        </w:rPr>
        <w:t>Control</w:t>
      </w:r>
      <w:proofErr w:type="spellEnd"/>
      <w:r w:rsidRPr="00F00A7A">
        <w:rPr>
          <w:color w:val="000000" w:themeColor="text1"/>
        </w:rPr>
        <w:t xml:space="preserve"> </w:t>
      </w:r>
      <w:proofErr w:type="spellStart"/>
      <w:r w:rsidRPr="00F00A7A">
        <w:rPr>
          <w:color w:val="000000" w:themeColor="text1"/>
        </w:rPr>
        <w:t>Message</w:t>
      </w:r>
      <w:proofErr w:type="spellEnd"/>
      <w:r w:rsidRPr="00F00A7A">
        <w:rPr>
          <w:color w:val="000000" w:themeColor="text1"/>
        </w:rPr>
        <w:t xml:space="preserve"> </w:t>
      </w:r>
      <w:proofErr w:type="spellStart"/>
      <w:r w:rsidRPr="00F00A7A">
        <w:rPr>
          <w:color w:val="000000" w:themeColor="text1"/>
        </w:rPr>
        <w:t>Protocol</w:t>
      </w:r>
      <w:proofErr w:type="spellEnd"/>
    </w:p>
    <w:p w14:paraId="57DAF055" w14:textId="46388EAF" w:rsidR="00594C09" w:rsidRDefault="00594C09" w:rsidP="00594C09">
      <w:pPr>
        <w:rPr>
          <w:color w:val="000000" w:themeColor="text1"/>
        </w:rPr>
      </w:pPr>
      <w:r w:rsidRPr="00F00A7A">
        <w:rPr>
          <w:color w:val="000000" w:themeColor="text1"/>
        </w:rPr>
        <w:t xml:space="preserve">ARP </w:t>
      </w:r>
      <w:r w:rsidR="008718C1">
        <w:rPr>
          <w:lang w:val="en-US"/>
        </w:rPr>
        <w:t>–</w:t>
      </w:r>
      <w:r w:rsidRPr="00F00A7A">
        <w:rPr>
          <w:color w:val="000000" w:themeColor="text1"/>
        </w:rPr>
        <w:t xml:space="preserve"> </w:t>
      </w:r>
      <w:proofErr w:type="spellStart"/>
      <w:r w:rsidRPr="00F00A7A">
        <w:rPr>
          <w:color w:val="000000" w:themeColor="text1"/>
        </w:rPr>
        <w:t>Address</w:t>
      </w:r>
      <w:proofErr w:type="spellEnd"/>
      <w:r w:rsidRPr="00F00A7A">
        <w:rPr>
          <w:color w:val="000000" w:themeColor="text1"/>
        </w:rPr>
        <w:t xml:space="preserve"> </w:t>
      </w:r>
      <w:proofErr w:type="spellStart"/>
      <w:r w:rsidRPr="00F00A7A">
        <w:rPr>
          <w:color w:val="000000" w:themeColor="text1"/>
        </w:rPr>
        <w:t>Resolution</w:t>
      </w:r>
      <w:proofErr w:type="spellEnd"/>
      <w:r w:rsidRPr="00F00A7A">
        <w:rPr>
          <w:color w:val="000000" w:themeColor="text1"/>
        </w:rPr>
        <w:t xml:space="preserve"> </w:t>
      </w:r>
      <w:proofErr w:type="spellStart"/>
      <w:r w:rsidRPr="00F00A7A">
        <w:rPr>
          <w:color w:val="000000" w:themeColor="text1"/>
        </w:rPr>
        <w:t>Protocol</w:t>
      </w:r>
      <w:proofErr w:type="spellEnd"/>
    </w:p>
    <w:p w14:paraId="19085CA0" w14:textId="19C2E02A" w:rsidR="00594C09" w:rsidRDefault="00594C09" w:rsidP="00594C09">
      <w:pPr>
        <w:rPr>
          <w:color w:val="000000" w:themeColor="text1"/>
          <w:lang w:val="en-US"/>
        </w:rPr>
      </w:pPr>
      <w:r>
        <w:rPr>
          <w:color w:val="000000" w:themeColor="text1"/>
          <w:lang w:val="en-US"/>
        </w:rPr>
        <w:t xml:space="preserve">SSL </w:t>
      </w:r>
      <w:r w:rsidR="008718C1">
        <w:rPr>
          <w:lang w:val="en-US"/>
        </w:rPr>
        <w:t>–</w:t>
      </w:r>
      <w:r>
        <w:rPr>
          <w:color w:val="000000" w:themeColor="text1"/>
          <w:lang w:val="en-US"/>
        </w:rPr>
        <w:t xml:space="preserve"> </w:t>
      </w:r>
      <w:proofErr w:type="spellStart"/>
      <w:r w:rsidRPr="00594C09">
        <w:rPr>
          <w:rStyle w:val="ac"/>
          <w:i w:val="0"/>
          <w:iCs w:val="0"/>
        </w:rPr>
        <w:t>Secure</w:t>
      </w:r>
      <w:proofErr w:type="spellEnd"/>
      <w:r w:rsidRPr="00594C09">
        <w:rPr>
          <w:rStyle w:val="ac"/>
          <w:i w:val="0"/>
          <w:iCs w:val="0"/>
        </w:rPr>
        <w:t xml:space="preserve"> </w:t>
      </w:r>
      <w:proofErr w:type="spellStart"/>
      <w:r w:rsidRPr="00594C09">
        <w:rPr>
          <w:rStyle w:val="ac"/>
          <w:i w:val="0"/>
          <w:iCs w:val="0"/>
        </w:rPr>
        <w:t>Sockets</w:t>
      </w:r>
      <w:proofErr w:type="spellEnd"/>
      <w:r w:rsidRPr="00594C09">
        <w:rPr>
          <w:rStyle w:val="ac"/>
          <w:i w:val="0"/>
          <w:iCs w:val="0"/>
        </w:rPr>
        <w:t xml:space="preserve"> </w:t>
      </w:r>
      <w:proofErr w:type="spellStart"/>
      <w:r w:rsidRPr="00594C09">
        <w:rPr>
          <w:rStyle w:val="ac"/>
          <w:i w:val="0"/>
          <w:iCs w:val="0"/>
        </w:rPr>
        <w:t>Layer</w:t>
      </w:r>
      <w:proofErr w:type="spellEnd"/>
    </w:p>
    <w:p w14:paraId="1D291C8E" w14:textId="00AE86BA" w:rsidR="00594C09" w:rsidRDefault="00594C09" w:rsidP="00594C09">
      <w:pPr>
        <w:rPr>
          <w:color w:val="000000" w:themeColor="text1"/>
          <w:lang w:val="en-US"/>
        </w:rPr>
      </w:pPr>
      <w:r>
        <w:rPr>
          <w:color w:val="000000" w:themeColor="text1"/>
          <w:lang w:val="en-US"/>
        </w:rPr>
        <w:t xml:space="preserve">TLS </w:t>
      </w:r>
      <w:r w:rsidR="008718C1">
        <w:rPr>
          <w:lang w:val="en-US"/>
        </w:rPr>
        <w:t>–</w:t>
      </w:r>
      <w:r>
        <w:rPr>
          <w:color w:val="000000" w:themeColor="text1"/>
          <w:lang w:val="en-US"/>
        </w:rPr>
        <w:t xml:space="preserve"> </w:t>
      </w:r>
      <w:proofErr w:type="spellStart"/>
      <w:r w:rsidRPr="00594C09">
        <w:rPr>
          <w:rStyle w:val="ac"/>
          <w:i w:val="0"/>
          <w:iCs w:val="0"/>
        </w:rPr>
        <w:t>Transport</w:t>
      </w:r>
      <w:proofErr w:type="spellEnd"/>
      <w:r w:rsidRPr="00594C09">
        <w:rPr>
          <w:rStyle w:val="ac"/>
          <w:i w:val="0"/>
          <w:iCs w:val="0"/>
        </w:rPr>
        <w:t xml:space="preserve"> </w:t>
      </w:r>
      <w:proofErr w:type="spellStart"/>
      <w:r w:rsidRPr="00594C09">
        <w:rPr>
          <w:rStyle w:val="ac"/>
          <w:i w:val="0"/>
          <w:iCs w:val="0"/>
        </w:rPr>
        <w:t>Layer</w:t>
      </w:r>
      <w:proofErr w:type="spellEnd"/>
      <w:r w:rsidRPr="00594C09">
        <w:rPr>
          <w:rStyle w:val="ac"/>
          <w:i w:val="0"/>
          <w:iCs w:val="0"/>
        </w:rPr>
        <w:t xml:space="preserve"> </w:t>
      </w:r>
      <w:proofErr w:type="spellStart"/>
      <w:r w:rsidRPr="00594C09">
        <w:rPr>
          <w:rStyle w:val="ac"/>
          <w:i w:val="0"/>
          <w:iCs w:val="0"/>
        </w:rPr>
        <w:t>Security</w:t>
      </w:r>
      <w:proofErr w:type="spellEnd"/>
    </w:p>
    <w:p w14:paraId="4420122B" w14:textId="5C9B839F" w:rsidR="00594C09" w:rsidRDefault="00594C09" w:rsidP="00594C09">
      <w:pPr>
        <w:rPr>
          <w:color w:val="000000" w:themeColor="text1"/>
          <w:lang w:val="en-US"/>
        </w:rPr>
      </w:pPr>
      <w:r>
        <w:rPr>
          <w:color w:val="000000" w:themeColor="text1"/>
          <w:lang w:val="en-US"/>
        </w:rPr>
        <w:t xml:space="preserve">NAT </w:t>
      </w:r>
      <w:r w:rsidR="008718C1">
        <w:rPr>
          <w:lang w:val="en-US"/>
        </w:rPr>
        <w:t>–</w:t>
      </w:r>
      <w:r>
        <w:rPr>
          <w:color w:val="000000" w:themeColor="text1"/>
          <w:lang w:val="en-US"/>
        </w:rPr>
        <w:t xml:space="preserve"> </w:t>
      </w:r>
      <w:proofErr w:type="spellStart"/>
      <w:r w:rsidRPr="00594C09">
        <w:rPr>
          <w:rStyle w:val="ac"/>
          <w:i w:val="0"/>
          <w:iCs w:val="0"/>
        </w:rPr>
        <w:t>Network</w:t>
      </w:r>
      <w:proofErr w:type="spellEnd"/>
      <w:r w:rsidRPr="00594C09">
        <w:rPr>
          <w:rStyle w:val="ac"/>
          <w:i w:val="0"/>
          <w:iCs w:val="0"/>
        </w:rPr>
        <w:t xml:space="preserve"> </w:t>
      </w:r>
      <w:proofErr w:type="spellStart"/>
      <w:r w:rsidRPr="00594C09">
        <w:rPr>
          <w:rStyle w:val="ac"/>
          <w:i w:val="0"/>
          <w:iCs w:val="0"/>
        </w:rPr>
        <w:t>Address</w:t>
      </w:r>
      <w:proofErr w:type="spellEnd"/>
      <w:r w:rsidRPr="00594C09">
        <w:rPr>
          <w:rStyle w:val="ac"/>
          <w:i w:val="0"/>
          <w:iCs w:val="0"/>
        </w:rPr>
        <w:t xml:space="preserve"> </w:t>
      </w:r>
      <w:proofErr w:type="spellStart"/>
      <w:r w:rsidRPr="00594C09">
        <w:rPr>
          <w:rStyle w:val="ac"/>
          <w:i w:val="0"/>
          <w:iCs w:val="0"/>
        </w:rPr>
        <w:t>Translation</w:t>
      </w:r>
      <w:proofErr w:type="spellEnd"/>
    </w:p>
    <w:p w14:paraId="65DA1E00" w14:textId="50DD6A30" w:rsidR="00594C09" w:rsidRDefault="00594C09" w:rsidP="00594C09">
      <w:pPr>
        <w:rPr>
          <w:color w:val="000000" w:themeColor="text1"/>
          <w:lang w:val="en-US"/>
        </w:rPr>
      </w:pPr>
      <w:r>
        <w:rPr>
          <w:color w:val="000000" w:themeColor="text1"/>
          <w:lang w:val="en-US"/>
        </w:rPr>
        <w:t xml:space="preserve">DNS – </w:t>
      </w:r>
      <w:proofErr w:type="spellStart"/>
      <w:r w:rsidRPr="00594C09">
        <w:rPr>
          <w:rStyle w:val="ac"/>
          <w:i w:val="0"/>
          <w:iCs w:val="0"/>
        </w:rPr>
        <w:t>Domain</w:t>
      </w:r>
      <w:proofErr w:type="spellEnd"/>
      <w:r w:rsidRPr="00594C09">
        <w:rPr>
          <w:rStyle w:val="ac"/>
          <w:i w:val="0"/>
          <w:iCs w:val="0"/>
        </w:rPr>
        <w:t xml:space="preserve"> </w:t>
      </w:r>
      <w:proofErr w:type="spellStart"/>
      <w:r w:rsidRPr="00594C09">
        <w:rPr>
          <w:rStyle w:val="ac"/>
          <w:i w:val="0"/>
          <w:iCs w:val="0"/>
        </w:rPr>
        <w:t>Name</w:t>
      </w:r>
      <w:proofErr w:type="spellEnd"/>
      <w:r w:rsidRPr="00594C09">
        <w:rPr>
          <w:rStyle w:val="ac"/>
          <w:i w:val="0"/>
          <w:iCs w:val="0"/>
        </w:rPr>
        <w:t xml:space="preserve"> </w:t>
      </w:r>
      <w:proofErr w:type="spellStart"/>
      <w:r w:rsidRPr="00594C09">
        <w:rPr>
          <w:rStyle w:val="ac"/>
          <w:i w:val="0"/>
          <w:iCs w:val="0"/>
        </w:rPr>
        <w:t>System</w:t>
      </w:r>
      <w:proofErr w:type="spellEnd"/>
    </w:p>
    <w:p w14:paraId="67A21D69" w14:textId="60B5B77E" w:rsidR="00594C09" w:rsidRPr="00594C09" w:rsidRDefault="00594C09" w:rsidP="00594C09">
      <w:pPr>
        <w:rPr>
          <w:color w:val="000000" w:themeColor="text1"/>
          <w:lang w:val="en-US"/>
        </w:rPr>
      </w:pPr>
      <w:r>
        <w:rPr>
          <w:color w:val="000000" w:themeColor="text1"/>
          <w:lang w:val="en-US"/>
        </w:rPr>
        <w:t xml:space="preserve">MNDP – </w:t>
      </w:r>
      <w:proofErr w:type="spellStart"/>
      <w:r>
        <w:rPr>
          <w:color w:val="000000" w:themeColor="text1"/>
          <w:lang w:val="en-US"/>
        </w:rPr>
        <w:t>Mikrotik</w:t>
      </w:r>
      <w:proofErr w:type="spellEnd"/>
      <w:r>
        <w:rPr>
          <w:color w:val="000000" w:themeColor="text1"/>
          <w:lang w:val="en-US"/>
        </w:rPr>
        <w:t xml:space="preserve"> Neighbors Discovery Protocol</w:t>
      </w:r>
    </w:p>
    <w:p w14:paraId="0DF54D9D" w14:textId="3580AAE7" w:rsidR="00594C09" w:rsidRDefault="00594C09" w:rsidP="003505FC">
      <w:pPr>
        <w:rPr>
          <w:lang w:val="en-US"/>
        </w:rPr>
      </w:pPr>
      <w:r>
        <w:rPr>
          <w:lang w:val="en-US"/>
        </w:rPr>
        <w:t>WAN – Wide Area Network</w:t>
      </w:r>
    </w:p>
    <w:p w14:paraId="47251015" w14:textId="0F76B92E" w:rsidR="00594C09" w:rsidRDefault="00594C09" w:rsidP="003505FC">
      <w:pPr>
        <w:rPr>
          <w:lang w:val="en-US"/>
        </w:rPr>
      </w:pPr>
      <w:r>
        <w:rPr>
          <w:lang w:val="en-US"/>
        </w:rPr>
        <w:t>LAN – Local Area Network</w:t>
      </w:r>
    </w:p>
    <w:p w14:paraId="029982FC" w14:textId="30CF61C0" w:rsidR="00594C09" w:rsidRDefault="00594C09" w:rsidP="003505FC">
      <w:pPr>
        <w:rPr>
          <w:lang w:val="en-US"/>
        </w:rPr>
      </w:pPr>
      <w:r>
        <w:rPr>
          <w:lang w:val="en-US"/>
        </w:rPr>
        <w:t xml:space="preserve">DDoS </w:t>
      </w:r>
      <w:r w:rsidR="008718C1">
        <w:rPr>
          <w:lang w:val="en-US"/>
        </w:rPr>
        <w:t>–</w:t>
      </w:r>
      <w:r>
        <w:rPr>
          <w:lang w:val="en-US"/>
        </w:rPr>
        <w:t xml:space="preserve"> </w:t>
      </w:r>
      <w:proofErr w:type="spellStart"/>
      <w:r>
        <w:t>Distributed</w:t>
      </w:r>
      <w:proofErr w:type="spellEnd"/>
      <w:r>
        <w:t xml:space="preserve"> </w:t>
      </w:r>
      <w:proofErr w:type="spellStart"/>
      <w:r>
        <w:t>Denial</w:t>
      </w:r>
      <w:proofErr w:type="spellEnd"/>
      <w:r>
        <w:t xml:space="preserve"> </w:t>
      </w:r>
      <w:proofErr w:type="spellStart"/>
      <w:r>
        <w:t>of</w:t>
      </w:r>
      <w:proofErr w:type="spellEnd"/>
      <w:r>
        <w:t xml:space="preserve"> </w:t>
      </w:r>
      <w:proofErr w:type="spellStart"/>
      <w:r>
        <w:t>Service</w:t>
      </w:r>
      <w:proofErr w:type="spellEnd"/>
    </w:p>
    <w:p w14:paraId="52BDD71F" w14:textId="1DF47811" w:rsidR="00594C09" w:rsidRDefault="00594C09" w:rsidP="003505FC">
      <w:pPr>
        <w:rPr>
          <w:lang w:val="en-US"/>
        </w:rPr>
      </w:pPr>
      <w:r>
        <w:rPr>
          <w:lang w:val="en-US"/>
        </w:rPr>
        <w:t xml:space="preserve">DoS – </w:t>
      </w:r>
      <w:proofErr w:type="spellStart"/>
      <w:r w:rsidRPr="00594C09">
        <w:rPr>
          <w:rStyle w:val="ac"/>
          <w:i w:val="0"/>
          <w:iCs w:val="0"/>
        </w:rPr>
        <w:t>Denial</w:t>
      </w:r>
      <w:proofErr w:type="spellEnd"/>
      <w:r w:rsidRPr="00594C09">
        <w:rPr>
          <w:rStyle w:val="ac"/>
          <w:i w:val="0"/>
          <w:iCs w:val="0"/>
        </w:rPr>
        <w:t xml:space="preserve"> </w:t>
      </w:r>
      <w:proofErr w:type="spellStart"/>
      <w:proofErr w:type="gramStart"/>
      <w:r w:rsidRPr="00594C09">
        <w:rPr>
          <w:rStyle w:val="ac"/>
          <w:i w:val="0"/>
          <w:iCs w:val="0"/>
        </w:rPr>
        <w:t>Of</w:t>
      </w:r>
      <w:proofErr w:type="spellEnd"/>
      <w:proofErr w:type="gramEnd"/>
      <w:r w:rsidRPr="00594C09">
        <w:rPr>
          <w:rStyle w:val="ac"/>
          <w:i w:val="0"/>
          <w:iCs w:val="0"/>
        </w:rPr>
        <w:t xml:space="preserve"> </w:t>
      </w:r>
      <w:proofErr w:type="spellStart"/>
      <w:r w:rsidRPr="00594C09">
        <w:rPr>
          <w:rStyle w:val="ac"/>
          <w:i w:val="0"/>
          <w:iCs w:val="0"/>
        </w:rPr>
        <w:t>Service</w:t>
      </w:r>
      <w:proofErr w:type="spellEnd"/>
    </w:p>
    <w:p w14:paraId="69055808" w14:textId="70E53A33" w:rsidR="00594C09" w:rsidRPr="00594C09" w:rsidRDefault="00594C09" w:rsidP="003505FC">
      <w:pPr>
        <w:rPr>
          <w:lang w:val="en-US"/>
        </w:rPr>
      </w:pPr>
      <w:r>
        <w:rPr>
          <w:lang w:val="en-US"/>
        </w:rPr>
        <w:t xml:space="preserve">SNMP </w:t>
      </w:r>
      <w:r w:rsidR="008718C1">
        <w:rPr>
          <w:lang w:val="en-US"/>
        </w:rPr>
        <w:t>–</w:t>
      </w:r>
      <w:r>
        <w:rPr>
          <w:lang w:val="en-US"/>
        </w:rPr>
        <w:t xml:space="preserve"> </w:t>
      </w:r>
      <w:proofErr w:type="spellStart"/>
      <w:r w:rsidRPr="00594C09">
        <w:rPr>
          <w:rStyle w:val="ac"/>
          <w:i w:val="0"/>
          <w:iCs w:val="0"/>
        </w:rPr>
        <w:t>Simple</w:t>
      </w:r>
      <w:proofErr w:type="spellEnd"/>
      <w:r w:rsidRPr="00594C09">
        <w:rPr>
          <w:rStyle w:val="ac"/>
          <w:i w:val="0"/>
          <w:iCs w:val="0"/>
        </w:rPr>
        <w:t xml:space="preserve"> </w:t>
      </w:r>
      <w:proofErr w:type="spellStart"/>
      <w:r w:rsidRPr="00594C09">
        <w:rPr>
          <w:rStyle w:val="ac"/>
          <w:i w:val="0"/>
          <w:iCs w:val="0"/>
        </w:rPr>
        <w:t>Network</w:t>
      </w:r>
      <w:proofErr w:type="spellEnd"/>
      <w:r w:rsidRPr="00594C09">
        <w:rPr>
          <w:rStyle w:val="ac"/>
          <w:i w:val="0"/>
          <w:iCs w:val="0"/>
        </w:rPr>
        <w:t xml:space="preserve"> </w:t>
      </w:r>
      <w:proofErr w:type="spellStart"/>
      <w:r w:rsidRPr="00594C09">
        <w:rPr>
          <w:rStyle w:val="ac"/>
          <w:i w:val="0"/>
          <w:iCs w:val="0"/>
        </w:rPr>
        <w:t>Management</w:t>
      </w:r>
      <w:proofErr w:type="spellEnd"/>
      <w:r w:rsidRPr="00594C09">
        <w:rPr>
          <w:rStyle w:val="ac"/>
          <w:i w:val="0"/>
          <w:iCs w:val="0"/>
        </w:rPr>
        <w:t xml:space="preserve"> </w:t>
      </w:r>
      <w:proofErr w:type="spellStart"/>
      <w:r w:rsidRPr="00594C09">
        <w:rPr>
          <w:rStyle w:val="ac"/>
          <w:i w:val="0"/>
          <w:iCs w:val="0"/>
        </w:rPr>
        <w:t>Protocol</w:t>
      </w:r>
      <w:proofErr w:type="spellEnd"/>
    </w:p>
    <w:p w14:paraId="677C11D7" w14:textId="510E23B9" w:rsidR="00DB4756" w:rsidRPr="00F170DA" w:rsidRDefault="00DB4756">
      <w:pPr>
        <w:tabs>
          <w:tab w:val="clear" w:pos="709"/>
        </w:tabs>
        <w:spacing w:line="240" w:lineRule="auto"/>
        <w:ind w:firstLine="0"/>
        <w:jc w:val="left"/>
      </w:pPr>
      <w:r w:rsidRPr="00F170DA">
        <w:br w:type="page"/>
      </w:r>
    </w:p>
    <w:bookmarkStart w:id="5" w:name="_Toc74453806"/>
    <w:bookmarkStart w:id="6" w:name="_Toc127293113"/>
    <w:bookmarkStart w:id="7" w:name="_Toc134706240"/>
    <w:p w14:paraId="1DC55521" w14:textId="77777777" w:rsidR="00131170" w:rsidRPr="001A334C" w:rsidRDefault="00131170" w:rsidP="005845DF">
      <w:pPr>
        <w:pStyle w:val="1"/>
        <w:ind w:firstLine="0"/>
        <w:jc w:val="center"/>
      </w:pPr>
      <w:r w:rsidRPr="001A334C">
        <w:rPr>
          <w:rFonts w:cs="Times New Roman"/>
          <w:noProof/>
          <w:szCs w:val="28"/>
          <w:lang w:val="en-US"/>
        </w:rPr>
        <w:lastRenderedPageBreak/>
        <mc:AlternateContent>
          <mc:Choice Requires="wps">
            <w:drawing>
              <wp:anchor distT="0" distB="0" distL="114300" distR="114300" simplePos="0" relativeHeight="251669504" behindDoc="0" locked="0" layoutInCell="1" allowOverlap="1" wp14:anchorId="1D16528F" wp14:editId="7C69EC52">
                <wp:simplePos x="0" y="0"/>
                <wp:positionH relativeFrom="column">
                  <wp:posOffset>6019800</wp:posOffset>
                </wp:positionH>
                <wp:positionV relativeFrom="paragraph">
                  <wp:posOffset>-553085</wp:posOffset>
                </wp:positionV>
                <wp:extent cx="771525" cy="581025"/>
                <wp:effectExtent l="0" t="0" r="28575" b="28575"/>
                <wp:wrapNone/>
                <wp:docPr id="24" name="Прямоугольник 24"/>
                <wp:cNvGraphicFramePr/>
                <a:graphic xmlns:a="http://schemas.openxmlformats.org/drawingml/2006/main">
                  <a:graphicData uri="http://schemas.microsoft.com/office/word/2010/wordprocessingShape">
                    <wps:wsp>
                      <wps:cNvSpPr/>
                      <wps:spPr>
                        <a:xfrm>
                          <a:off x="0" y="0"/>
                          <a:ext cx="771525" cy="58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B1C76" id="Прямоугольник 24" o:spid="_x0000_s1026" style="position:absolute;margin-left:474pt;margin-top:-43.55pt;width:60.75pt;height:45.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" fillcolor="white [3212]" strokecolor="white [3212]" strokeweight="1pt"/>
            </w:pict>
          </mc:Fallback>
        </mc:AlternateContent>
      </w:r>
      <w:r w:rsidRPr="001A334C">
        <w:t>ВСТУП</w:t>
      </w:r>
      <w:bookmarkEnd w:id="5"/>
      <w:bookmarkEnd w:id="6"/>
      <w:bookmarkEnd w:id="7"/>
    </w:p>
    <w:p w14:paraId="365F8C4F" w14:textId="77777777" w:rsidR="00C96A54" w:rsidRPr="00F170DA" w:rsidRDefault="00C96A54" w:rsidP="00C96A54"/>
    <w:p w14:paraId="0A968AD2" w14:textId="77777777" w:rsidR="00C96A54" w:rsidRPr="00F170DA" w:rsidRDefault="00C96A54" w:rsidP="00C96A54"/>
    <w:p w14:paraId="4C583EC7" w14:textId="77777777" w:rsidR="00C96A54" w:rsidRPr="00F170DA" w:rsidRDefault="00C96A54" w:rsidP="00136539">
      <w:r w:rsidRPr="00F170DA">
        <w:rPr>
          <w:i/>
          <w:iCs/>
        </w:rPr>
        <w:t xml:space="preserve">Актуальність теми. </w:t>
      </w:r>
      <w:r w:rsidRPr="00F170DA">
        <w:t>У наш час мережеві технології розвиваються з величезною швидкістю. Зростають обчислювальні потужності, пропускна спроможність, розширюється спектр послуг, що пропонуються ISP, винаходять все нові механізми мережевої взаємодії.</w:t>
      </w:r>
    </w:p>
    <w:p w14:paraId="706D43BD" w14:textId="77777777" w:rsidR="00C96A54" w:rsidRPr="00F170DA" w:rsidRDefault="00C96A54" w:rsidP="00136539">
      <w:r w:rsidRPr="00F170DA">
        <w:t>Це націлено на об'єднання ресурсів та спільну роботу тисяч, мільйонів користувачів.</w:t>
      </w:r>
    </w:p>
    <w:p w14:paraId="2ACC95A2" w14:textId="77777777" w:rsidR="00C96A54" w:rsidRPr="00F170DA" w:rsidRDefault="00C96A54" w:rsidP="00136539">
      <w:r w:rsidRPr="00F170DA">
        <w:t xml:space="preserve">Все гостріше стоїть питання захисту ресурсів та розмежування доступу до них. На жаль, часто треті особи намагаються отримати (і отримують) доступ до конфіденційної інформації, що є інтелектуальною власністю компаній, до мережевих послуг, або ж спрямовують свої зусилля на руйнування працездатності окремих </w:t>
      </w:r>
      <w:proofErr w:type="spellStart"/>
      <w:r w:rsidRPr="00F170DA">
        <w:t>хостів</w:t>
      </w:r>
      <w:proofErr w:type="spellEnd"/>
      <w:r w:rsidRPr="00F170DA">
        <w:t xml:space="preserve"> чи всієї мережі.</w:t>
      </w:r>
    </w:p>
    <w:p w14:paraId="059537F4" w14:textId="77777777" w:rsidR="00C96A54" w:rsidRPr="00F170DA" w:rsidRDefault="00C96A54" w:rsidP="00136539">
      <w:r w:rsidRPr="00F170DA">
        <w:t>Чим більше ресурсів компанія об'єднує у своїй корпоративній мережі, тим більше створюється загроз для них, тим важче забезпечити безпеку мережі.</w:t>
      </w:r>
    </w:p>
    <w:p w14:paraId="489045C9" w14:textId="77777777" w:rsidR="00C96A54" w:rsidRPr="00F170DA" w:rsidRDefault="00C96A54" w:rsidP="00136539">
      <w:r w:rsidRPr="00F170DA">
        <w:t>Для надійного захисту ресурсів необхідно реалізовувати комплексний підхід забезпечення мережевої безпеки корпоративних мультисервісних мереж. Пропоновані рішення перед впровадженням мають бути всебічно (наскільки дозволяють час та можливості) протестовані у лабораторних умовах. Це стосується не тільки перевірки, обладнання та програмного забезпечення, а й підготовки кваліфікованого персоналу, здатного правильно з ним працювати.</w:t>
      </w:r>
    </w:p>
    <w:p w14:paraId="1D3847C4" w14:textId="77777777" w:rsidR="0092555D" w:rsidRDefault="0092555D" w:rsidP="0092555D">
      <w:r w:rsidRPr="003C21A0">
        <w:rPr>
          <w:i/>
        </w:rPr>
        <w:t>Об’єкт дослідження</w:t>
      </w:r>
      <w:r>
        <w:t xml:space="preserve"> — процес захисту корпоративних мереж.</w:t>
      </w:r>
    </w:p>
    <w:p w14:paraId="1325DE6E" w14:textId="77777777" w:rsidR="0092555D" w:rsidRDefault="0092555D" w:rsidP="0092555D">
      <w:r w:rsidRPr="003C21A0">
        <w:rPr>
          <w:i/>
        </w:rPr>
        <w:t>Предмет дослідження</w:t>
      </w:r>
      <w:r>
        <w:t xml:space="preserve"> ‒ методи та засоби захисту корпоративних мереж на базі обладнання </w:t>
      </w:r>
      <w:proofErr w:type="spellStart"/>
      <w:r w:rsidRPr="00716FC0">
        <w:rPr>
          <w:rFonts w:eastAsia="Times New Roman" w:cs="Times New Roman"/>
          <w:szCs w:val="28"/>
        </w:rPr>
        <w:t>Mikrotik</w:t>
      </w:r>
      <w:proofErr w:type="spellEnd"/>
      <w:r>
        <w:rPr>
          <w:rFonts w:eastAsia="Times New Roman" w:cs="Times New Roman"/>
          <w:szCs w:val="28"/>
        </w:rPr>
        <w:t>.</w:t>
      </w:r>
    </w:p>
    <w:p w14:paraId="2ED2EC97" w14:textId="4A7FA207" w:rsidR="0092555D" w:rsidRDefault="0092555D" w:rsidP="0092555D">
      <w:r w:rsidRPr="003C21A0">
        <w:rPr>
          <w:i/>
        </w:rPr>
        <w:t>Мета роботи</w:t>
      </w:r>
      <w:r>
        <w:t xml:space="preserve"> ‒ розробити рекомендації щодо захисту корпоративних мереж на базі обладнання </w:t>
      </w:r>
      <w:proofErr w:type="spellStart"/>
      <w:r w:rsidRPr="00716FC0">
        <w:rPr>
          <w:rFonts w:eastAsia="Times New Roman" w:cs="Times New Roman"/>
          <w:szCs w:val="28"/>
        </w:rPr>
        <w:t>Mikrotik</w:t>
      </w:r>
      <w:proofErr w:type="spellEnd"/>
      <w:r>
        <w:rPr>
          <w:rFonts w:eastAsia="Times New Roman" w:cs="Times New Roman"/>
          <w:szCs w:val="28"/>
        </w:rPr>
        <w:t xml:space="preserve"> від сучасних атак</w:t>
      </w:r>
      <w:r>
        <w:t>.</w:t>
      </w:r>
    </w:p>
    <w:p w14:paraId="7827C807" w14:textId="77777777" w:rsidR="00C96A54" w:rsidRPr="00F170DA" w:rsidRDefault="00C96A54" w:rsidP="00136539">
      <w:r w:rsidRPr="006F2E94">
        <w:t>Наукова новизна одержаних результатів. Новими науково-обґрунтованими результатами, які отримані в роботі, є опрацювання новітніх технологій в галузі безпеки мереж.</w:t>
      </w:r>
    </w:p>
    <w:p w14:paraId="2931AE74" w14:textId="659F0E61" w:rsidR="003D35FD" w:rsidRPr="00F170DA" w:rsidRDefault="00C96A54" w:rsidP="00136539">
      <w:r w:rsidRPr="00F170DA">
        <w:lastRenderedPageBreak/>
        <w:t xml:space="preserve">Практичне значення одержаних результатів. Нові наукові результати, отримані в роботі, можуть бути використані при подальшому проектуванні та </w:t>
      </w:r>
      <w:r w:rsidR="00713723">
        <w:t>захищених</w:t>
      </w:r>
      <w:r w:rsidRPr="00F170DA">
        <w:t xml:space="preserve"> корпоративних мереж.</w:t>
      </w:r>
    </w:p>
    <w:p w14:paraId="71FE5FFE" w14:textId="77777777" w:rsidR="003D35FD" w:rsidRPr="00F170DA" w:rsidRDefault="003D35FD" w:rsidP="00136539">
      <w:pPr>
        <w:tabs>
          <w:tab w:val="clear" w:pos="709"/>
        </w:tabs>
        <w:ind w:firstLine="0"/>
        <w:sectPr w:rsidR="003D35FD" w:rsidRPr="00F170DA" w:rsidSect="005B5E8A">
          <w:pgSz w:w="11906" w:h="16838"/>
          <w:pgMar w:top="1134" w:right="567" w:bottom="1134" w:left="1418" w:header="709" w:footer="709" w:gutter="0"/>
          <w:cols w:space="708"/>
          <w:titlePg/>
          <w:docGrid w:linePitch="360"/>
        </w:sectPr>
      </w:pPr>
      <w:r w:rsidRPr="00F170DA">
        <w:br w:type="page"/>
      </w:r>
    </w:p>
    <w:p w14:paraId="46B59AE5" w14:textId="76A56755" w:rsidR="003D35FD" w:rsidRPr="00980AEF" w:rsidRDefault="003D35FD" w:rsidP="00136539">
      <w:pPr>
        <w:pStyle w:val="1"/>
      </w:pPr>
      <w:bookmarkStart w:id="8" w:name="_Toc134706241"/>
      <w:bookmarkStart w:id="9" w:name="_Toc127293114"/>
      <w:r w:rsidRPr="00980AEF">
        <w:lastRenderedPageBreak/>
        <w:t xml:space="preserve">1 АНАЛІЗ ПРОЦЕСУ БЕЗПЕКИ </w:t>
      </w:r>
      <w:r w:rsidR="00C01AE9">
        <w:t xml:space="preserve">КОРПОРАТИВНОЇ </w:t>
      </w:r>
      <w:r w:rsidRPr="00980AEF">
        <w:t>МЕРЕЖІ</w:t>
      </w:r>
      <w:bookmarkEnd w:id="8"/>
      <w:r w:rsidRPr="00980AEF">
        <w:t xml:space="preserve"> </w:t>
      </w:r>
      <w:bookmarkEnd w:id="9"/>
    </w:p>
    <w:p w14:paraId="40041457" w14:textId="6A8B3C7C" w:rsidR="003D35FD" w:rsidRDefault="003D35FD" w:rsidP="00136539"/>
    <w:p w14:paraId="7A9C4705" w14:textId="77777777" w:rsidR="00136539" w:rsidRPr="00E9331E" w:rsidRDefault="00136539" w:rsidP="00E9331E">
      <w:pPr>
        <w:rPr>
          <w:b/>
        </w:rPr>
      </w:pPr>
    </w:p>
    <w:p w14:paraId="778D1C94" w14:textId="21F797A6" w:rsidR="003D35FD" w:rsidRPr="00E9331E" w:rsidRDefault="00E9331E" w:rsidP="00E9331E">
      <w:pPr>
        <w:pStyle w:val="2"/>
        <w:tabs>
          <w:tab w:val="clear" w:pos="709"/>
          <w:tab w:val="center" w:pos="567"/>
        </w:tabs>
        <w:spacing w:before="0"/>
      </w:pPr>
      <w:bookmarkStart w:id="10" w:name="_Toc127293115"/>
      <w:bookmarkStart w:id="11" w:name="_Toc134706242"/>
      <w:r w:rsidRPr="00E9331E">
        <w:t xml:space="preserve">1.1. </w:t>
      </w:r>
      <w:r w:rsidR="00716FC0">
        <w:t>Аналіз</w:t>
      </w:r>
      <w:r w:rsidR="00713723">
        <w:t xml:space="preserve"> необхідності</w:t>
      </w:r>
      <w:r w:rsidR="00716FC0">
        <w:t xml:space="preserve"> забезпечення </w:t>
      </w:r>
      <w:r w:rsidR="003D35FD" w:rsidRPr="00E9331E">
        <w:t>мережевої безпеки</w:t>
      </w:r>
      <w:bookmarkEnd w:id="10"/>
      <w:r w:rsidR="003D35FD" w:rsidRPr="00E9331E">
        <w:t xml:space="preserve"> </w:t>
      </w:r>
      <w:r w:rsidR="00C01AE9">
        <w:t>корпоративної мережі</w:t>
      </w:r>
      <w:bookmarkEnd w:id="11"/>
    </w:p>
    <w:p w14:paraId="7B8E44D6" w14:textId="77777777" w:rsidR="0015041E" w:rsidRPr="00F170DA" w:rsidRDefault="0015041E" w:rsidP="00136539"/>
    <w:p w14:paraId="04CAD3CD" w14:textId="77777777" w:rsidR="00E812EA" w:rsidRPr="00F170DA" w:rsidRDefault="00E812EA" w:rsidP="00136539">
      <w:r w:rsidRPr="00F170DA">
        <w:t xml:space="preserve">З колосальним сплеском кібератак і високою залежністю від технологій у цю цифрову епоху забезпечення </w:t>
      </w:r>
      <w:r w:rsidRPr="00F170DA">
        <w:rPr>
          <w:rStyle w:val="a9"/>
          <w:b w:val="0"/>
          <w:bCs w:val="0"/>
        </w:rPr>
        <w:t>безпеки даних та інформації</w:t>
      </w:r>
      <w:r w:rsidRPr="00F170DA">
        <w:t xml:space="preserve"> стало складним завданням. Кіберзагрози значно прискорюються навіть швидше, ніж удосконалення компаній. Завдяки глобалізації комп’ютерні мережі стали більшими, і їх взаємозв’язок за допомогою глобальної мережі (WAN) поширений у всьому світі.</w:t>
      </w:r>
    </w:p>
    <w:p w14:paraId="742C1066" w14:textId="77777777" w:rsidR="00E812EA" w:rsidRPr="00F170DA" w:rsidRDefault="00E812EA" w:rsidP="00136539">
      <w:pPr>
        <w:rPr>
          <w:lang w:eastAsia="ru-RU"/>
        </w:rPr>
      </w:pPr>
      <w:r w:rsidRPr="00F170DA">
        <w:rPr>
          <w:lang w:eastAsia="ru-RU"/>
        </w:rPr>
        <w:t>На базовому рівні безпека мережі – це захист даних, програм, пристроїв і систем, підключених до мережі.</w:t>
      </w:r>
    </w:p>
    <w:p w14:paraId="597E0A58" w14:textId="22D95CB5" w:rsidR="00E812EA" w:rsidRPr="00F170DA" w:rsidRDefault="00E812EA" w:rsidP="00136539">
      <w:pPr>
        <w:rPr>
          <w:lang w:eastAsia="ru-RU"/>
        </w:rPr>
      </w:pPr>
      <w:r w:rsidRPr="00F170DA">
        <w:rPr>
          <w:lang w:eastAsia="ru-RU"/>
        </w:rPr>
        <w:t xml:space="preserve">Хоча безпека мережі та </w:t>
      </w:r>
      <w:proofErr w:type="spellStart"/>
      <w:r w:rsidRPr="00F170DA">
        <w:rPr>
          <w:lang w:eastAsia="ru-RU"/>
        </w:rPr>
        <w:t>кібербезпека</w:t>
      </w:r>
      <w:proofErr w:type="spellEnd"/>
      <w:r w:rsidRPr="00F170DA">
        <w:rPr>
          <w:lang w:eastAsia="ru-RU"/>
        </w:rPr>
        <w:t xml:space="preserve"> багато в чому перетинаються, безпеку мережі найчастіше визначають як підмножину </w:t>
      </w:r>
      <w:proofErr w:type="spellStart"/>
      <w:r w:rsidRPr="00F170DA">
        <w:rPr>
          <w:lang w:eastAsia="ru-RU"/>
        </w:rPr>
        <w:t>кібербезпеки</w:t>
      </w:r>
      <w:proofErr w:type="spellEnd"/>
      <w:r w:rsidRPr="00F170DA">
        <w:rPr>
          <w:lang w:eastAsia="ru-RU"/>
        </w:rPr>
        <w:t>. Використовуючи традиційну «аналогію із замком і ровом» або підхід до безпеки на основі периметра, згідно з яким організація є фортецею, а дані, що зберігаються в замку, є короною, безпека мережі найбільше стурбована безпекою всередині замку.</w:t>
      </w:r>
    </w:p>
    <w:p w14:paraId="535FC462" w14:textId="77777777" w:rsidR="00E812EA" w:rsidRPr="00F170DA" w:rsidRDefault="00E812EA" w:rsidP="00136539">
      <w:pPr>
        <w:rPr>
          <w:lang w:eastAsia="ru-RU"/>
        </w:rPr>
      </w:pPr>
      <w:r w:rsidRPr="00F170DA">
        <w:rPr>
          <w:lang w:eastAsia="ru-RU"/>
        </w:rPr>
        <w:t xml:space="preserve">У цьому сценарії, заснованому на периметрі, область у стінах замку може представляти ІТ-інфраструктуру підприємства, включаючи її мережеві компоненти, апаратне забезпечення, операційні системи, програмне забезпечення та сховище даних. Безпека мережі захищає ці системи від шкідливих програм/ </w:t>
      </w:r>
      <w:hyperlink r:id="rId10" w:tooltip="що-вимагач" w:history="1">
        <w:r w:rsidRPr="00F170DA">
          <w:rPr>
            <w:lang w:eastAsia="ru-RU"/>
          </w:rPr>
          <w:t>вимагачів</w:t>
        </w:r>
      </w:hyperlink>
      <w:r w:rsidRPr="00F170DA">
        <w:rPr>
          <w:lang w:eastAsia="ru-RU"/>
        </w:rPr>
        <w:t xml:space="preserve"> , розподілених атак типу «відмова в обслуговуванні» (</w:t>
      </w:r>
      <w:proofErr w:type="spellStart"/>
      <w:r w:rsidRPr="00F170DA">
        <w:rPr>
          <w:lang w:eastAsia="ru-RU"/>
        </w:rPr>
        <w:t>DDoS</w:t>
      </w:r>
      <w:proofErr w:type="spellEnd"/>
      <w:r w:rsidRPr="00F170DA">
        <w:rPr>
          <w:lang w:eastAsia="ru-RU"/>
        </w:rPr>
        <w:t>), мережевих вторгнень тощо, створюючи безпечну платформу для користувачів, комп’ютерів і програм для виконання своїх функцій у ІТ-середовищі.</w:t>
      </w:r>
    </w:p>
    <w:p w14:paraId="1BFDCB74" w14:textId="44EE0E6E" w:rsidR="00E812EA" w:rsidRPr="00F170DA" w:rsidRDefault="00E812EA" w:rsidP="00136539">
      <w:pPr>
        <w:rPr>
          <w:lang w:eastAsia="ru-RU"/>
        </w:rPr>
      </w:pPr>
      <w:r w:rsidRPr="00F170DA">
        <w:rPr>
          <w:lang w:eastAsia="ru-RU"/>
        </w:rPr>
        <w:t xml:space="preserve">Оскільки організації переходять до гібридних і </w:t>
      </w:r>
      <w:proofErr w:type="spellStart"/>
      <w:r w:rsidRPr="00F170DA">
        <w:rPr>
          <w:lang w:eastAsia="ru-RU"/>
        </w:rPr>
        <w:t>багатохмарних</w:t>
      </w:r>
      <w:proofErr w:type="spellEnd"/>
      <w:r w:rsidRPr="00F170DA">
        <w:rPr>
          <w:lang w:eastAsia="ru-RU"/>
        </w:rPr>
        <w:t xml:space="preserve"> середовищ, їхні дані, програми та пристрої розосереджуються по місцях і </w:t>
      </w:r>
      <w:proofErr w:type="spellStart"/>
      <w:r w:rsidRPr="00F170DA">
        <w:rPr>
          <w:lang w:eastAsia="ru-RU"/>
        </w:rPr>
        <w:t>географіях</w:t>
      </w:r>
      <w:proofErr w:type="spellEnd"/>
      <w:r w:rsidRPr="00F170DA">
        <w:rPr>
          <w:lang w:eastAsia="ru-RU"/>
        </w:rPr>
        <w:t xml:space="preserve">. Користувачі хочуть отримати доступ до корпоративних систем і даних з будь-якого місця та з будь-якого пристрою. Таким чином, традиційний підхід до безпеки </w:t>
      </w:r>
      <w:r w:rsidRPr="00F170DA">
        <w:rPr>
          <w:lang w:eastAsia="ru-RU"/>
        </w:rPr>
        <w:lastRenderedPageBreak/>
        <w:t>мережі, заснований на периметрі, поступово припиняється. Підхід</w:t>
      </w:r>
      <w:r w:rsidR="001871B3">
        <w:rPr>
          <w:lang w:val="ru-RU" w:eastAsia="ru-RU"/>
        </w:rPr>
        <w:t xml:space="preserve"> </w:t>
      </w:r>
      <w:r w:rsidRPr="00F170DA">
        <w:rPr>
          <w:lang w:eastAsia="ru-RU"/>
        </w:rPr>
        <w:t xml:space="preserve">до безпеки без </w:t>
      </w:r>
      <w:hyperlink r:id="rId11" w:tooltip="нульова довіра" w:history="1">
        <w:r w:rsidRPr="00F170DA">
          <w:rPr>
            <w:lang w:eastAsia="ru-RU"/>
          </w:rPr>
          <w:t>довіри</w:t>
        </w:r>
      </w:hyperlink>
      <w:r w:rsidRPr="00F170DA">
        <w:rPr>
          <w:lang w:eastAsia="ru-RU"/>
        </w:rPr>
        <w:t>, коли організація ніколи не довіряє і завжди перевіряє доступ, швидко стає новим методом посилення безпеки організації.</w:t>
      </w:r>
    </w:p>
    <w:p w14:paraId="7272F189" w14:textId="331497A9" w:rsidR="00E812EA" w:rsidRPr="00F170DA" w:rsidRDefault="001871B3" w:rsidP="00136539">
      <w:r>
        <w:t xml:space="preserve">Компанія </w:t>
      </w:r>
      <w:proofErr w:type="spellStart"/>
      <w:r w:rsidR="00E812EA" w:rsidRPr="00F170DA">
        <w:t>Cisco</w:t>
      </w:r>
      <w:proofErr w:type="spellEnd"/>
      <w:r w:rsidR="00E812EA" w:rsidRPr="00F170DA">
        <w:t xml:space="preserve"> розробила процес, який вони називають «Оцінка стану безпеки» (SPA), щоб описати зусилля компанії щодо безпеки мережі як живої сутності, що розвиваєть</w:t>
      </w:r>
      <w:r>
        <w:t xml:space="preserve">ся. SPA представлено графічно на </w:t>
      </w:r>
      <w:r w:rsidR="00193AA7">
        <w:t>рисунку</w:t>
      </w:r>
      <w:r w:rsidR="00E812EA" w:rsidRPr="00F170DA">
        <w:t xml:space="preserve"> 1.1.</w:t>
      </w:r>
    </w:p>
    <w:p w14:paraId="7703CCB9" w14:textId="77777777" w:rsidR="00E812EA" w:rsidRPr="00F170DA" w:rsidRDefault="00E812EA" w:rsidP="00136539">
      <w:pPr>
        <w:pStyle w:val="a7"/>
        <w:spacing w:line="360" w:lineRule="auto"/>
        <w:jc w:val="center"/>
        <w:rPr>
          <w:rFonts w:eastAsia="Times New Roman" w:cs="Times New Roman"/>
          <w:sz w:val="24"/>
          <w:szCs w:val="24"/>
          <w:lang w:eastAsia="ru-RU"/>
        </w:rPr>
      </w:pPr>
      <w:r w:rsidRPr="00F170DA">
        <w:rPr>
          <w:rFonts w:eastAsia="Times New Roman" w:cs="Times New Roman"/>
          <w:noProof/>
          <w:sz w:val="24"/>
          <w:szCs w:val="24"/>
          <w:lang w:val="en-US"/>
        </w:rPr>
        <w:drawing>
          <wp:inline distT="0" distB="0" distL="0" distR="0" wp14:anchorId="38C12702" wp14:editId="65023910">
            <wp:extent cx="3381375" cy="2524125"/>
            <wp:effectExtent l="0" t="0" r="9525" b="9525"/>
            <wp:docPr id="6" name="Рисунок 6" descr="page5image3744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age5image3744534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381375" cy="2524125"/>
                    </a:xfrm>
                    <a:prstGeom prst="rect">
                      <a:avLst/>
                    </a:prstGeom>
                    <a:noFill/>
                    <a:ln>
                      <a:noFill/>
                    </a:ln>
                  </pic:spPr>
                </pic:pic>
              </a:graphicData>
            </a:graphic>
          </wp:inline>
        </w:drawing>
      </w:r>
    </w:p>
    <w:p w14:paraId="67D1C0F4" w14:textId="0FD45A38" w:rsidR="00E812EA" w:rsidRDefault="00E812EA" w:rsidP="00136539">
      <w:pPr>
        <w:jc w:val="center"/>
      </w:pPr>
      <w:r w:rsidRPr="00F170DA">
        <w:t xml:space="preserve">Рис. 1.1. </w:t>
      </w:r>
      <w:r w:rsidR="00713723">
        <w:t xml:space="preserve">Життєвий цикл </w:t>
      </w:r>
      <w:r w:rsidRPr="00F170DA">
        <w:t xml:space="preserve"> безпеки </w:t>
      </w:r>
      <w:proofErr w:type="spellStart"/>
      <w:r w:rsidRPr="00F170DA">
        <w:t>Cisco</w:t>
      </w:r>
      <w:proofErr w:type="spellEnd"/>
      <w:r w:rsidRPr="00F170DA">
        <w:t xml:space="preserve"> </w:t>
      </w:r>
      <w:proofErr w:type="spellStart"/>
      <w:r w:rsidRPr="00F170DA">
        <w:t>Security</w:t>
      </w:r>
      <w:proofErr w:type="spellEnd"/>
      <w:r w:rsidRPr="00F170DA">
        <w:t xml:space="preserve"> Wheel</w:t>
      </w:r>
    </w:p>
    <w:p w14:paraId="0D7B6A38" w14:textId="77777777" w:rsidR="00082A91" w:rsidRPr="00F170DA" w:rsidRDefault="00082A91" w:rsidP="00136539"/>
    <w:p w14:paraId="74E43245" w14:textId="74D8871C" w:rsidR="00E812EA" w:rsidRPr="00F170DA" w:rsidRDefault="00E812EA" w:rsidP="00136539">
      <w:r w:rsidRPr="00F170DA">
        <w:t xml:space="preserve">Як показано на </w:t>
      </w:r>
      <w:r w:rsidR="001871B3">
        <w:t>рисунку</w:t>
      </w:r>
      <w:r w:rsidRPr="00F170DA">
        <w:t>, розробка програми мережевої безпеки — це повторюваний процес, яким необхідно постійно керувати, щоб зменшити ризик втрати, одночасно ефективно використовуючи ресурси компанії.</w:t>
      </w:r>
    </w:p>
    <w:p w14:paraId="716974E7" w14:textId="6AD64082" w:rsidR="00E812EA" w:rsidRPr="00F170DA" w:rsidRDefault="009670EF" w:rsidP="00136539">
      <w:r>
        <w:t>Припустимо,</w:t>
      </w:r>
      <w:r w:rsidR="00E812EA" w:rsidRPr="00F170DA">
        <w:t xml:space="preserve"> що ця графіка та процес, який вона представляє, можуть бути частиною всіх чотирьох іспитів </w:t>
      </w:r>
      <w:r w:rsidR="00E812EA" w:rsidRPr="003505FC">
        <w:t xml:space="preserve">безпеки. Коли </w:t>
      </w:r>
      <w:r w:rsidR="003505FC" w:rsidRPr="003505FC">
        <w:t xml:space="preserve">стає відомо </w:t>
      </w:r>
      <w:r w:rsidR="00E812EA" w:rsidRPr="003505FC">
        <w:t xml:space="preserve">про нову технологію, </w:t>
      </w:r>
      <w:r w:rsidR="003505FC" w:rsidRPr="003505FC">
        <w:t>потрібно переконатись</w:t>
      </w:r>
      <w:r w:rsidR="00E812EA" w:rsidRPr="003505FC">
        <w:t>, що ця технологія підходить до колеса безпеки. Наприклад</w:t>
      </w:r>
      <w:r w:rsidR="00E812EA" w:rsidRPr="00F170DA">
        <w:t>, системи виявлення вторгнень (IDS) будуть частиною процесу моніторингу.</w:t>
      </w:r>
    </w:p>
    <w:p w14:paraId="75B6BB39" w14:textId="01903AA6" w:rsidR="00E812EA" w:rsidRPr="00F170DA" w:rsidRDefault="00E812EA" w:rsidP="00136539">
      <w:r w:rsidRPr="00F170DA">
        <w:t>Навіть якби компанія мала капітальні ресурси та намагалася розробити «ідеальне» рішення безпеки мережі, це все одно було б лише початком поточного процесу. Подібно ідеальній хвилі для серфінгіста чи ідеальному бризу для моряка, ідеальна система безпеки – це в кращому випадку момент часу, якщо не ілюзія. Фактори, які змусили компані</w:t>
      </w:r>
      <w:r w:rsidR="00DB6670" w:rsidRPr="00F170DA">
        <w:t>ї</w:t>
      </w:r>
      <w:r w:rsidRPr="00F170DA">
        <w:t xml:space="preserve"> запровадити систему безпеки, активно розвивалися та змінювалися водночас. Майже постійні зміни, що відбуваються в технологіях, </w:t>
      </w:r>
      <w:r w:rsidRPr="00F170DA">
        <w:lastRenderedPageBreak/>
        <w:t>що використовуються в мережі, типи та джерела загроз, навіть зміни в потоках даних всередині організації постійно створюють нові ризики, які необхідно передбачити та зменшити. Колесо визначає чотири етапи розробки безпечної системи.</w:t>
      </w:r>
    </w:p>
    <w:p w14:paraId="7E397CE7" w14:textId="77777777" w:rsidR="00E812EA" w:rsidRPr="00F170DA" w:rsidRDefault="00E812EA" w:rsidP="00136539">
      <w:r w:rsidRPr="00F170DA">
        <w:t>Безпека</w:t>
      </w:r>
    </w:p>
    <w:p w14:paraId="7E79AC37" w14:textId="77777777" w:rsidR="00E812EA" w:rsidRPr="00F170DA" w:rsidRDefault="00E812EA" w:rsidP="00136539">
      <w:r w:rsidRPr="00F170DA">
        <w:t>Після ретельного вивчення політики безпеки настав час захистити мережу, впровадивши процеси та технології, необхідні для захисту даних та інтелектуальних ресурсів організації. Вони можуть включати такі технології, як VPN для дистанційної роботи та розташування відділень, або додавання брандмауерів у мережу.</w:t>
      </w:r>
    </w:p>
    <w:p w14:paraId="1CD0B564" w14:textId="77777777" w:rsidR="00E812EA" w:rsidRPr="00F170DA" w:rsidRDefault="00E812EA" w:rsidP="00136539">
      <w:r w:rsidRPr="00F170DA">
        <w:t>Моніторинг</w:t>
      </w:r>
    </w:p>
    <w:p w14:paraId="0DCB771A" w14:textId="77777777" w:rsidR="00E812EA" w:rsidRPr="00F170DA" w:rsidRDefault="00E812EA" w:rsidP="00136539">
      <w:r w:rsidRPr="00F170DA">
        <w:t>Необхідно відстежувати процеси та технології безпеки, щоб переконатися, що вони забезпечують очікувану безпеку. Це може включати різноманітні дії, починаючи від сканування файлів журналу до використання програмного забезпечення для керування мережею для виявлення вторгнень, невдалих спроб і внутрішнього зловживання ресурсами.</w:t>
      </w:r>
    </w:p>
    <w:p w14:paraId="51A4D5A5" w14:textId="77777777" w:rsidR="00E812EA" w:rsidRPr="00F170DA" w:rsidRDefault="00E812EA" w:rsidP="00136539">
      <w:r w:rsidRPr="00F170DA">
        <w:t>Тестування</w:t>
      </w:r>
    </w:p>
    <w:p w14:paraId="3BA4F36F" w14:textId="77777777" w:rsidR="00E812EA" w:rsidRPr="00F170DA" w:rsidRDefault="00E812EA" w:rsidP="00136539">
      <w:r w:rsidRPr="00F170DA">
        <w:t>Етап тестування може включати тестування нових процесів, щоб переконатися, що вони відповідають очікуванням, тестування встановлених процесів, щоб перевірити, чи внутрішні чи зовнішні зміни не зробили їх менш безпечними, а також періодичні аудити, щоб переконатися, що всі процеси та політики впроваджуються відповідно до плану та чи належним чином вирішуються проблеми безпеки.</w:t>
      </w:r>
    </w:p>
    <w:p w14:paraId="421BB0A8" w14:textId="77777777" w:rsidR="00E812EA" w:rsidRPr="00F170DA" w:rsidRDefault="00E812EA" w:rsidP="00136539">
      <w:r w:rsidRPr="00F170DA">
        <w:t>Удосконалення</w:t>
      </w:r>
    </w:p>
    <w:p w14:paraId="3B54F3E0" w14:textId="77777777" w:rsidR="00E812EA" w:rsidRPr="00F170DA" w:rsidRDefault="00E812EA" w:rsidP="00136539">
      <w:r w:rsidRPr="00F170DA">
        <w:t>Етап удосконалення передбачає розробку нових планів коригування програми безпеки відповідно до змін у внутрішньому та зовнішньому середовищі. Від впровадження «поетапних» удосконалень, які були вбудовані в початковий план, до реакції на останню загрозу безпеці, яка може переслідувати мережу, вдосконалення як технологій, так і процесів є обов’язковими.</w:t>
      </w:r>
    </w:p>
    <w:p w14:paraId="451C9FDB" w14:textId="47BC0DBC" w:rsidR="00E812EA" w:rsidRPr="00F170DA" w:rsidRDefault="00E812EA" w:rsidP="00136539">
      <w:pPr>
        <w:rPr>
          <w:rFonts w:eastAsia="Times New Roman" w:cs="Times New Roman"/>
          <w:sz w:val="24"/>
          <w:szCs w:val="24"/>
          <w:lang w:eastAsia="ru-RU"/>
        </w:rPr>
      </w:pPr>
      <w:r w:rsidRPr="00F170DA">
        <w:lastRenderedPageBreak/>
        <w:t>У центрі колеса знаходиться політика безпеки мережі, яку іноді називають корпоративною або корпоративною політикою безпеки мережі. Цей компонент, якщо він правильно реалізований, є планом для чотирьох еволюційних процесів колеса, яким слідувати.</w:t>
      </w:r>
    </w:p>
    <w:p w14:paraId="762D7956" w14:textId="77777777" w:rsidR="00E812EA" w:rsidRPr="00F170DA" w:rsidRDefault="00E812EA" w:rsidP="00136539">
      <w:pPr>
        <w:rPr>
          <w:lang w:eastAsia="ru-RU"/>
        </w:rPr>
      </w:pPr>
      <w:r w:rsidRPr="00F170DA">
        <w:rPr>
          <w:lang w:eastAsia="ru-RU"/>
        </w:rPr>
        <w:t>В основі даного представлення лежить корпоративна політика безпеки (</w:t>
      </w:r>
      <w:proofErr w:type="spellStart"/>
      <w:r w:rsidRPr="00F170DA">
        <w:rPr>
          <w:lang w:eastAsia="ru-RU"/>
        </w:rPr>
        <w:t>Corporate</w:t>
      </w:r>
      <w:proofErr w:type="spellEnd"/>
      <w:r w:rsidRPr="00F170DA">
        <w:rPr>
          <w:lang w:eastAsia="ru-RU"/>
        </w:rPr>
        <w:t xml:space="preserve"> </w:t>
      </w:r>
      <w:proofErr w:type="spellStart"/>
      <w:r w:rsidRPr="00F170DA">
        <w:rPr>
          <w:lang w:eastAsia="ru-RU"/>
        </w:rPr>
        <w:t>Security</w:t>
      </w:r>
      <w:proofErr w:type="spellEnd"/>
      <w:r w:rsidRPr="00F170DA">
        <w:rPr>
          <w:lang w:eastAsia="ru-RU"/>
        </w:rPr>
        <w:t xml:space="preserve"> </w:t>
      </w:r>
      <w:proofErr w:type="spellStart"/>
      <w:r w:rsidRPr="00F170DA">
        <w:rPr>
          <w:lang w:eastAsia="ru-RU"/>
        </w:rPr>
        <w:t>Policy</w:t>
      </w:r>
      <w:proofErr w:type="spellEnd"/>
      <w:r w:rsidRPr="00F170DA">
        <w:rPr>
          <w:lang w:eastAsia="ru-RU"/>
        </w:rPr>
        <w:t xml:space="preserve">), на яку спираються чотири складові: </w:t>
      </w:r>
      <w:proofErr w:type="spellStart"/>
      <w:r w:rsidRPr="00F170DA">
        <w:rPr>
          <w:lang w:eastAsia="ru-RU"/>
        </w:rPr>
        <w:t>Secure</w:t>
      </w:r>
      <w:proofErr w:type="spellEnd"/>
      <w:r w:rsidRPr="00F170DA">
        <w:rPr>
          <w:lang w:eastAsia="ru-RU"/>
        </w:rPr>
        <w:t xml:space="preserve"> (Забезпечення безпеки), </w:t>
      </w:r>
      <w:proofErr w:type="spellStart"/>
      <w:r w:rsidRPr="00F170DA">
        <w:rPr>
          <w:lang w:eastAsia="ru-RU"/>
        </w:rPr>
        <w:t>Monitor</w:t>
      </w:r>
      <w:proofErr w:type="spellEnd"/>
      <w:r w:rsidRPr="00F170DA">
        <w:rPr>
          <w:lang w:eastAsia="ru-RU"/>
        </w:rPr>
        <w:t xml:space="preserve"> (Моніторинг), </w:t>
      </w:r>
      <w:proofErr w:type="spellStart"/>
      <w:r w:rsidRPr="00F170DA">
        <w:rPr>
          <w:lang w:eastAsia="ru-RU"/>
        </w:rPr>
        <w:t>Test</w:t>
      </w:r>
      <w:proofErr w:type="spellEnd"/>
      <w:r w:rsidRPr="00F170DA">
        <w:rPr>
          <w:lang w:eastAsia="ru-RU"/>
        </w:rPr>
        <w:t xml:space="preserve"> (Перевірка), </w:t>
      </w:r>
      <w:proofErr w:type="spellStart"/>
      <w:r w:rsidRPr="00F170DA">
        <w:rPr>
          <w:lang w:eastAsia="ru-RU"/>
        </w:rPr>
        <w:t>Improve</w:t>
      </w:r>
      <w:proofErr w:type="spellEnd"/>
      <w:r w:rsidRPr="00F170DA">
        <w:rPr>
          <w:lang w:eastAsia="ru-RU"/>
        </w:rPr>
        <w:t xml:space="preserve"> (Поліпшення системи).</w:t>
      </w:r>
    </w:p>
    <w:p w14:paraId="4994BDD8" w14:textId="77777777" w:rsidR="00E812EA" w:rsidRPr="00F170DA" w:rsidRDefault="00E812EA" w:rsidP="00136539">
      <w:pPr>
        <w:rPr>
          <w:lang w:eastAsia="ru-RU"/>
        </w:rPr>
      </w:pPr>
      <w:r w:rsidRPr="00F170DA">
        <w:rPr>
          <w:lang w:eastAsia="ru-RU"/>
        </w:rPr>
        <w:t>Перш ніж проектувати реальну схему захисту мережі, слід виробити адекватну безпекову політику, що визначає ряд моментів:</w:t>
      </w:r>
    </w:p>
    <w:p w14:paraId="6A43ECFF" w14:textId="77777777" w:rsidR="00E812EA" w:rsidRPr="00F170DA" w:rsidRDefault="00E812EA" w:rsidP="00136539">
      <w:pPr>
        <w:pStyle w:val="a3"/>
        <w:numPr>
          <w:ilvl w:val="0"/>
          <w:numId w:val="5"/>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План придбань та реалізацій щодо забезпечення безпеки</w:t>
      </w:r>
    </w:p>
    <w:p w14:paraId="4AE7D132" w14:textId="77777777" w:rsidR="00E812EA" w:rsidRPr="00F170DA" w:rsidRDefault="00E812EA" w:rsidP="00136539">
      <w:pPr>
        <w:pStyle w:val="a3"/>
        <w:numPr>
          <w:ilvl w:val="0"/>
          <w:numId w:val="5"/>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Допустимі та заборонені технології</w:t>
      </w:r>
    </w:p>
    <w:p w14:paraId="3A514DD8" w14:textId="77777777" w:rsidR="00E812EA" w:rsidRPr="00F170DA" w:rsidRDefault="00E812EA" w:rsidP="00136539">
      <w:pPr>
        <w:pStyle w:val="a3"/>
        <w:numPr>
          <w:ilvl w:val="0"/>
          <w:numId w:val="5"/>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План дій у разі інцидентів</w:t>
      </w:r>
    </w:p>
    <w:p w14:paraId="5C2439C6" w14:textId="77777777" w:rsidR="00E812EA" w:rsidRPr="00F170DA" w:rsidRDefault="00E812EA" w:rsidP="00136539">
      <w:pPr>
        <w:pStyle w:val="a3"/>
        <w:numPr>
          <w:ilvl w:val="0"/>
          <w:numId w:val="5"/>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Допустима поведінка персоналу</w:t>
      </w:r>
    </w:p>
    <w:p w14:paraId="74C946C1" w14:textId="77777777" w:rsidR="00E812EA" w:rsidRPr="00F170DA" w:rsidRDefault="00E812EA" w:rsidP="00136539">
      <w:pPr>
        <w:pStyle w:val="a3"/>
        <w:numPr>
          <w:ilvl w:val="0"/>
          <w:numId w:val="5"/>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Санкції на порушення</w:t>
      </w:r>
    </w:p>
    <w:p w14:paraId="68AC548B" w14:textId="77777777" w:rsidR="00E812EA" w:rsidRPr="00F170DA" w:rsidRDefault="00E812EA" w:rsidP="00136539">
      <w:pPr>
        <w:pStyle w:val="a3"/>
        <w:numPr>
          <w:ilvl w:val="0"/>
          <w:numId w:val="5"/>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Ієрархію відповідальності за реалізацію, підтримку, аудит, моніторинг</w:t>
      </w:r>
    </w:p>
    <w:p w14:paraId="36345135" w14:textId="77777777" w:rsidR="00E812EA" w:rsidRPr="00F170DA" w:rsidRDefault="00E812EA" w:rsidP="00136539">
      <w:pPr>
        <w:pStyle w:val="a3"/>
        <w:numPr>
          <w:ilvl w:val="0"/>
          <w:numId w:val="5"/>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Напрямок подальшого розвитку системи безпеки</w:t>
      </w:r>
    </w:p>
    <w:p w14:paraId="101C29A3" w14:textId="4E5A4C57" w:rsidR="00E812EA" w:rsidRPr="00F170DA" w:rsidRDefault="00E812EA" w:rsidP="00136539">
      <w:pPr>
        <w:rPr>
          <w:lang w:eastAsia="ru-RU"/>
        </w:rPr>
      </w:pPr>
      <w:r w:rsidRPr="00F170DA">
        <w:rPr>
          <w:lang w:eastAsia="ru-RU"/>
        </w:rPr>
        <w:t>Політика безпеки – це формальний виклад правил, яким повинні підпорядковуватися особи, які отримують доступ до корпоративної технології та інформації, це затверджений документ, що є результатом компромісу між безпекою та простотою використання, безпекою та послугами, що надаються, і, нарешті, між ціною системи та ризиками втрат</w:t>
      </w:r>
      <w:r w:rsidR="00FD18FB" w:rsidRPr="00F170DA">
        <w:rPr>
          <w:lang w:eastAsia="ru-RU"/>
        </w:rPr>
        <w:t xml:space="preserve">и </w:t>
      </w:r>
      <w:r w:rsidRPr="00F170DA">
        <w:rPr>
          <w:lang w:eastAsia="ru-RU"/>
        </w:rPr>
        <w:t>доступ</w:t>
      </w:r>
      <w:r w:rsidR="00FD18FB" w:rsidRPr="00F170DA">
        <w:rPr>
          <w:lang w:eastAsia="ru-RU"/>
        </w:rPr>
        <w:t>у.</w:t>
      </w:r>
    </w:p>
    <w:p w14:paraId="2375FB5A" w14:textId="77777777" w:rsidR="00E812EA" w:rsidRPr="00F170DA" w:rsidRDefault="00E812EA" w:rsidP="00136539">
      <w:pPr>
        <w:rPr>
          <w:lang w:eastAsia="ru-RU"/>
        </w:rPr>
      </w:pPr>
      <w:r w:rsidRPr="00F170DA">
        <w:rPr>
          <w:lang w:eastAsia="ru-RU"/>
        </w:rPr>
        <w:t xml:space="preserve">Сам документ розбивається на частини – </w:t>
      </w:r>
      <w:proofErr w:type="spellStart"/>
      <w:r w:rsidRPr="00F170DA">
        <w:rPr>
          <w:lang w:eastAsia="ru-RU"/>
        </w:rPr>
        <w:t>субполітики</w:t>
      </w:r>
      <w:proofErr w:type="spellEnd"/>
      <w:r w:rsidRPr="00F170DA">
        <w:rPr>
          <w:lang w:eastAsia="ru-RU"/>
        </w:rPr>
        <w:t>, що описують окремі елементи схеми безпеки, такі, наприклад, як:</w:t>
      </w:r>
    </w:p>
    <w:p w14:paraId="00387AD3" w14:textId="77777777" w:rsidR="00E812EA" w:rsidRPr="00F170DA" w:rsidRDefault="00E812EA" w:rsidP="00136539">
      <w:pPr>
        <w:pStyle w:val="a3"/>
        <w:numPr>
          <w:ilvl w:val="0"/>
          <w:numId w:val="6"/>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Віддалений доступ (</w:t>
      </w:r>
      <w:proofErr w:type="spellStart"/>
      <w:r w:rsidRPr="00F170DA">
        <w:rPr>
          <w:rFonts w:eastAsia="Times New Roman" w:cs="Times New Roman"/>
          <w:color w:val="000000" w:themeColor="text1"/>
          <w:szCs w:val="28"/>
          <w:lang w:eastAsia="ru-RU"/>
        </w:rPr>
        <w:t>Remote</w:t>
      </w:r>
      <w:proofErr w:type="spellEnd"/>
      <w:r w:rsidRPr="00F170DA">
        <w:rPr>
          <w:rFonts w:eastAsia="Times New Roman" w:cs="Times New Roman"/>
          <w:color w:val="000000" w:themeColor="text1"/>
          <w:szCs w:val="28"/>
          <w:lang w:eastAsia="ru-RU"/>
        </w:rPr>
        <w:t xml:space="preserve"> Access </w:t>
      </w:r>
      <w:proofErr w:type="spellStart"/>
      <w:r w:rsidRPr="00F170DA">
        <w:rPr>
          <w:rFonts w:eastAsia="Times New Roman" w:cs="Times New Roman"/>
          <w:color w:val="000000" w:themeColor="text1"/>
          <w:szCs w:val="28"/>
          <w:lang w:eastAsia="ru-RU"/>
        </w:rPr>
        <w:t>Policy</w:t>
      </w:r>
      <w:proofErr w:type="spellEnd"/>
      <w:r w:rsidRPr="00F170DA">
        <w:rPr>
          <w:rFonts w:eastAsia="Times New Roman" w:cs="Times New Roman"/>
          <w:color w:val="000000" w:themeColor="text1"/>
          <w:szCs w:val="28"/>
          <w:lang w:eastAsia="ru-RU"/>
        </w:rPr>
        <w:t>)</w:t>
      </w:r>
    </w:p>
    <w:p w14:paraId="11CC9CF0" w14:textId="77777777" w:rsidR="00E812EA" w:rsidRPr="00F170DA" w:rsidRDefault="00E812EA" w:rsidP="00136539">
      <w:pPr>
        <w:pStyle w:val="a3"/>
        <w:numPr>
          <w:ilvl w:val="0"/>
          <w:numId w:val="6"/>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Аутентифікацію (</w:t>
      </w:r>
      <w:proofErr w:type="spellStart"/>
      <w:r w:rsidRPr="00F170DA">
        <w:rPr>
          <w:rFonts w:eastAsia="Times New Roman" w:cs="Times New Roman"/>
          <w:color w:val="000000" w:themeColor="text1"/>
          <w:szCs w:val="28"/>
          <w:lang w:eastAsia="ru-RU"/>
        </w:rPr>
        <w:t>Authentication</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Policy</w:t>
      </w:r>
      <w:proofErr w:type="spellEnd"/>
      <w:r w:rsidRPr="00F170DA">
        <w:rPr>
          <w:rFonts w:eastAsia="Times New Roman" w:cs="Times New Roman"/>
          <w:color w:val="000000" w:themeColor="text1"/>
          <w:szCs w:val="28"/>
          <w:lang w:eastAsia="ru-RU"/>
        </w:rPr>
        <w:t>)</w:t>
      </w:r>
    </w:p>
    <w:p w14:paraId="71AD6413" w14:textId="77777777" w:rsidR="00E812EA" w:rsidRPr="00F170DA" w:rsidRDefault="00E812EA" w:rsidP="00136539">
      <w:pPr>
        <w:pStyle w:val="a3"/>
        <w:numPr>
          <w:ilvl w:val="0"/>
          <w:numId w:val="6"/>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Антивірусні засоби (</w:t>
      </w:r>
      <w:proofErr w:type="spellStart"/>
      <w:r w:rsidRPr="00F170DA">
        <w:rPr>
          <w:rFonts w:eastAsia="Times New Roman" w:cs="Times New Roman"/>
          <w:color w:val="000000" w:themeColor="text1"/>
          <w:szCs w:val="28"/>
          <w:lang w:eastAsia="ru-RU"/>
        </w:rPr>
        <w:t>Antivirus</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Policy</w:t>
      </w:r>
      <w:proofErr w:type="spellEnd"/>
      <w:r w:rsidRPr="00F170DA">
        <w:rPr>
          <w:rFonts w:eastAsia="Times New Roman" w:cs="Times New Roman"/>
          <w:color w:val="000000" w:themeColor="text1"/>
          <w:szCs w:val="28"/>
          <w:lang w:eastAsia="ru-RU"/>
        </w:rPr>
        <w:t>)</w:t>
      </w:r>
    </w:p>
    <w:p w14:paraId="23E520A6" w14:textId="77777777" w:rsidR="00E812EA" w:rsidRPr="00F170DA" w:rsidRDefault="00E812EA" w:rsidP="00136539">
      <w:pPr>
        <w:pStyle w:val="a3"/>
        <w:numPr>
          <w:ilvl w:val="0"/>
          <w:numId w:val="6"/>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Парольна політика (</w:t>
      </w:r>
      <w:proofErr w:type="spellStart"/>
      <w:r w:rsidRPr="00F170DA">
        <w:rPr>
          <w:rFonts w:eastAsia="Times New Roman" w:cs="Times New Roman"/>
          <w:color w:val="000000" w:themeColor="text1"/>
          <w:szCs w:val="28"/>
          <w:lang w:eastAsia="ru-RU"/>
        </w:rPr>
        <w:t>Password</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Policy</w:t>
      </w:r>
      <w:proofErr w:type="spellEnd"/>
      <w:r w:rsidRPr="00F170DA">
        <w:rPr>
          <w:rFonts w:eastAsia="Times New Roman" w:cs="Times New Roman"/>
          <w:color w:val="000000" w:themeColor="text1"/>
          <w:szCs w:val="28"/>
          <w:lang w:eastAsia="ru-RU"/>
        </w:rPr>
        <w:t>)</w:t>
      </w:r>
    </w:p>
    <w:p w14:paraId="28225400" w14:textId="77777777" w:rsidR="00E812EA" w:rsidRPr="00F170DA" w:rsidRDefault="00E812EA" w:rsidP="00136539">
      <w:pPr>
        <w:rPr>
          <w:lang w:eastAsia="ru-RU"/>
        </w:rPr>
      </w:pPr>
      <w:r w:rsidRPr="00F170DA">
        <w:rPr>
          <w:lang w:eastAsia="ru-RU"/>
        </w:rPr>
        <w:t xml:space="preserve">Слід окремо згадати позицію компанії (організації) щодо підготовки персоналу. Наприклад, стаття «Кожен співробітник як брандмауер» описує позиції </w:t>
      </w:r>
      <w:r w:rsidRPr="00F170DA">
        <w:rPr>
          <w:lang w:eastAsia="ru-RU"/>
        </w:rPr>
        <w:lastRenderedPageBreak/>
        <w:t>компаній, які витрачають не малих грошей на постійну перепідготовку та перевірку персоналу. Результатом таких дій є різке зниження успішності проведення соціальної інженерії та посилення системи безпеки щодо внутрішніх загроз. Якою б якісною і дорогою не була система, якщо персонал не дотримується правил, закріплених у політиці, то вона марна.</w:t>
      </w:r>
    </w:p>
    <w:p w14:paraId="47FD59B8" w14:textId="3AB3CE1D" w:rsidR="00E812EA" w:rsidRPr="00F170DA" w:rsidRDefault="00E812EA" w:rsidP="00136539">
      <w:pPr>
        <w:rPr>
          <w:lang w:eastAsia="ru-RU"/>
        </w:rPr>
      </w:pPr>
      <w:r w:rsidRPr="00F170DA">
        <w:rPr>
          <w:lang w:eastAsia="ru-RU"/>
        </w:rPr>
        <w:t xml:space="preserve">Як би не намагалися, і скільки б коштів не вкладали, абсолютної безпеки досягти неможливо. Безпека та доступність – в </w:t>
      </w:r>
      <w:proofErr w:type="spellStart"/>
      <w:r w:rsidRPr="00F170DA">
        <w:rPr>
          <w:lang w:eastAsia="ru-RU"/>
        </w:rPr>
        <w:t>асимптотиці</w:t>
      </w:r>
      <w:proofErr w:type="spellEnd"/>
      <w:r w:rsidRPr="00F170DA">
        <w:rPr>
          <w:lang w:eastAsia="ru-RU"/>
        </w:rPr>
        <w:t xml:space="preserve"> речі обернено пропорційні. Завжди є причини, що викликають труднощі у захисті. Їх можна класифікувати на 3 групи.</w:t>
      </w:r>
    </w:p>
    <w:p w14:paraId="5D67B9E4" w14:textId="77777777" w:rsidR="00E812EA" w:rsidRPr="00F170DA" w:rsidRDefault="00E812EA" w:rsidP="00136539">
      <w:pPr>
        <w:rPr>
          <w:lang w:eastAsia="ru-RU"/>
        </w:rPr>
      </w:pPr>
      <w:r w:rsidRPr="00F170DA">
        <w:rPr>
          <w:lang w:eastAsia="ru-RU"/>
        </w:rPr>
        <w:t>Технологічні вразливості – спочатку TCP/IP винаходився без урахування будь-яких вимог безпеки. Усі операційні системи містять уразливі місця, які постійно виявляються та усуваються. Вразливість ОС несе загрозу ресурсам, якими вона управляє.</w:t>
      </w:r>
    </w:p>
    <w:p w14:paraId="6F5335B2" w14:textId="77777777" w:rsidR="00E812EA" w:rsidRPr="00F170DA" w:rsidRDefault="00E812EA" w:rsidP="00136539">
      <w:pPr>
        <w:rPr>
          <w:lang w:eastAsia="ru-RU"/>
        </w:rPr>
      </w:pPr>
      <w:r w:rsidRPr="00F170DA">
        <w:rPr>
          <w:lang w:eastAsia="ru-RU"/>
        </w:rPr>
        <w:t>Слабкість політики безпеки – сюди можна віднести недолік моніторингу системи, відсутність плану відновлення у разі збою, або відсутність політики безпеки як такої.</w:t>
      </w:r>
    </w:p>
    <w:p w14:paraId="663FCDA5" w14:textId="77777777" w:rsidR="00E812EA" w:rsidRDefault="00E812EA" w:rsidP="00136539">
      <w:pPr>
        <w:rPr>
          <w:lang w:eastAsia="ru-RU"/>
        </w:rPr>
      </w:pPr>
      <w:r w:rsidRPr="00F170DA">
        <w:rPr>
          <w:lang w:eastAsia="ru-RU"/>
        </w:rPr>
        <w:t>Неправильне налаштування обладнання – використання паролів за замовчуванням або взагалі їх відсутність, залишення непотрібних послуг та портів увімкненими.</w:t>
      </w:r>
    </w:p>
    <w:p w14:paraId="04AF4B70" w14:textId="70D90784" w:rsidR="005845DF" w:rsidRDefault="00716FC0" w:rsidP="005845DF">
      <w:pPr>
        <w:rPr>
          <w:rFonts w:eastAsia="Times New Roman" w:cs="Times New Roman"/>
          <w:sz w:val="24"/>
          <w:szCs w:val="24"/>
        </w:rPr>
      </w:pPr>
      <w:r w:rsidRPr="00713723">
        <w:rPr>
          <w:lang w:eastAsia="ru-RU"/>
        </w:rPr>
        <w:t xml:space="preserve">Отже, </w:t>
      </w:r>
      <w:r w:rsidR="00713723" w:rsidRPr="00713723">
        <w:t>а</w:t>
      </w:r>
      <w:r w:rsidR="005845DF" w:rsidRPr="00713723">
        <w:t>наліз</w:t>
      </w:r>
      <w:r w:rsidR="005845DF">
        <w:t xml:space="preserve"> забезпечення мережевої безпеки корпоративної мережі є важливою складовою для покращення безпеки в організаціях. З метою забезпечення безпеки, організації мають проводити аналіз наявних мереж для ідентифікації потенційних загроз та слабких місць.</w:t>
      </w:r>
    </w:p>
    <w:p w14:paraId="53EDB265" w14:textId="5187084F" w:rsidR="005845DF" w:rsidRDefault="005845DF" w:rsidP="005845DF">
      <w:r>
        <w:t>Під час аналізу вдосконалення мережевої безпеки організаціям необхідно провести оцінку наступних аспектів:</w:t>
      </w:r>
    </w:p>
    <w:p w14:paraId="60E1BB0F" w14:textId="4982B3AA" w:rsidR="005845DF" w:rsidRDefault="005845DF" w:rsidP="005845DF">
      <w:pPr>
        <w:pStyle w:val="a3"/>
        <w:numPr>
          <w:ilvl w:val="0"/>
          <w:numId w:val="34"/>
        </w:numPr>
        <w:tabs>
          <w:tab w:val="clear" w:pos="709"/>
        </w:tabs>
        <w:ind w:left="0" w:firstLine="851"/>
      </w:pPr>
      <w:r>
        <w:t>Аналіз архітектури мережі - включає оцінку наявних компонентів мережі, в тому числі пристроїв мережевої інфраструктури;</w:t>
      </w:r>
    </w:p>
    <w:p w14:paraId="4ED21DA4" w14:textId="6E520CC8" w:rsidR="005845DF" w:rsidRDefault="005845DF" w:rsidP="005845DF">
      <w:pPr>
        <w:pStyle w:val="a3"/>
        <w:numPr>
          <w:ilvl w:val="0"/>
          <w:numId w:val="34"/>
        </w:numPr>
        <w:tabs>
          <w:tab w:val="clear" w:pos="709"/>
        </w:tabs>
        <w:ind w:left="0" w:firstLine="851"/>
      </w:pPr>
      <w:r>
        <w:t>Аналіз ідентифікації та аутентифікації - має на меті перевірку, наскільки ефективним є процес ідентифікації та аутентифікації користувачів мережі, а також перевірку наявності системи контролю доступу;</w:t>
      </w:r>
    </w:p>
    <w:p w14:paraId="6DC80BB2" w14:textId="77777777" w:rsidR="005845DF" w:rsidRDefault="005845DF" w:rsidP="005845DF">
      <w:pPr>
        <w:pStyle w:val="a3"/>
        <w:numPr>
          <w:ilvl w:val="0"/>
          <w:numId w:val="34"/>
        </w:numPr>
        <w:tabs>
          <w:tab w:val="clear" w:pos="709"/>
        </w:tabs>
        <w:ind w:left="0" w:firstLine="851"/>
      </w:pPr>
      <w:r>
        <w:lastRenderedPageBreak/>
        <w:t>Аналіз захисту мережевих ресурсів - оцінює наявність заходів захисту мережевих ресурсів від несанкціонованого доступу, вірусів, шкідливого програмного забезпечення та інших загроз.</w:t>
      </w:r>
    </w:p>
    <w:p w14:paraId="20B9D35C" w14:textId="2D9CCAF1" w:rsidR="005845DF" w:rsidRDefault="005845DF" w:rsidP="00D31D00">
      <w:pPr>
        <w:pStyle w:val="a3"/>
        <w:numPr>
          <w:ilvl w:val="0"/>
          <w:numId w:val="34"/>
        </w:numPr>
        <w:tabs>
          <w:tab w:val="clear" w:pos="709"/>
        </w:tabs>
        <w:ind w:left="0" w:firstLine="851"/>
      </w:pPr>
      <w:r>
        <w:t xml:space="preserve">Аналіз моніторингу та </w:t>
      </w:r>
      <w:proofErr w:type="spellStart"/>
      <w:r>
        <w:t>логування</w:t>
      </w:r>
      <w:proofErr w:type="spellEnd"/>
      <w:r>
        <w:t xml:space="preserve"> - включає перевірку наявності системи моніторингу та </w:t>
      </w:r>
      <w:proofErr w:type="spellStart"/>
      <w:r>
        <w:t>логування</w:t>
      </w:r>
      <w:proofErr w:type="spellEnd"/>
      <w:r>
        <w:t>, які дозволяють виявляти та аналізувати потенційні загрози та атаки.</w:t>
      </w:r>
    </w:p>
    <w:p w14:paraId="2FDDBA65" w14:textId="6FB47EFB" w:rsidR="00716FC0" w:rsidRPr="00F170DA" w:rsidRDefault="00716FC0" w:rsidP="00136539">
      <w:pPr>
        <w:rPr>
          <w:lang w:eastAsia="ru-RU"/>
        </w:rPr>
      </w:pPr>
    </w:p>
    <w:p w14:paraId="43DD1526" w14:textId="77777777" w:rsidR="000A740E" w:rsidRPr="00F170DA" w:rsidRDefault="000A740E" w:rsidP="00136539">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Times New Roman" w:cs="Times New Roman"/>
          <w:color w:val="000000" w:themeColor="text1"/>
          <w:szCs w:val="28"/>
          <w:lang w:eastAsia="ru-RU"/>
        </w:rPr>
      </w:pPr>
    </w:p>
    <w:p w14:paraId="13813E54" w14:textId="2F82A301" w:rsidR="000A740E" w:rsidRDefault="00E9331E" w:rsidP="00716FC0">
      <w:pPr>
        <w:pStyle w:val="2"/>
        <w:tabs>
          <w:tab w:val="clear" w:pos="709"/>
          <w:tab w:val="left" w:pos="142"/>
        </w:tabs>
        <w:spacing w:before="0"/>
      </w:pPr>
      <w:bookmarkStart w:id="12" w:name="_Toc127293116"/>
      <w:bookmarkStart w:id="13" w:name="_Toc134706243"/>
      <w:r>
        <w:t xml:space="preserve">1.2. </w:t>
      </w:r>
      <w:r w:rsidR="00716FC0">
        <w:t xml:space="preserve">Аналіз </w:t>
      </w:r>
      <w:r w:rsidR="000A740E" w:rsidRPr="00F170DA">
        <w:t xml:space="preserve">мережевих атак та загроз </w:t>
      </w:r>
      <w:bookmarkEnd w:id="12"/>
      <w:r w:rsidR="00716FC0" w:rsidRPr="00716FC0">
        <w:t xml:space="preserve">в корпоративній </w:t>
      </w:r>
      <w:r w:rsidR="006B1A1D">
        <w:t>мережі</w:t>
      </w:r>
      <w:bookmarkEnd w:id="13"/>
    </w:p>
    <w:p w14:paraId="2390AF69" w14:textId="77777777" w:rsidR="00716FC0" w:rsidRPr="00716FC0" w:rsidRDefault="00716FC0" w:rsidP="00716FC0"/>
    <w:p w14:paraId="6040E917" w14:textId="3F0E52F1" w:rsidR="000A740E" w:rsidRPr="00716FC0" w:rsidRDefault="00716FC0" w:rsidP="00716FC0">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color w:val="000000" w:themeColor="text1"/>
          <w:szCs w:val="28"/>
          <w:lang w:eastAsia="ru-RU"/>
        </w:rPr>
      </w:pPr>
      <w:r w:rsidRPr="00716FC0">
        <w:rPr>
          <w:rFonts w:eastAsia="Times New Roman" w:cs="Times New Roman"/>
          <w:b/>
          <w:color w:val="000000" w:themeColor="text1"/>
          <w:szCs w:val="28"/>
          <w:lang w:eastAsia="ru-RU"/>
        </w:rPr>
        <w:t>1.2.1. Класифікація мережевих атак та загроз</w:t>
      </w:r>
    </w:p>
    <w:p w14:paraId="0F1977BC" w14:textId="77777777" w:rsidR="00417908" w:rsidRPr="00F170DA" w:rsidRDefault="00417908" w:rsidP="00136539">
      <w:r w:rsidRPr="00F170DA">
        <w:t>Мережеві атаки — це несанкціоновані дії з цифровими активами в організаційній мережі. Зловмисники зазвичай здійснюють мережеві атаки, щоб змінити, знищити або викрасти особисті дані. Зловмисники під час мережевих атак намагаються націлитися на периметр мережі, щоб отримати доступ до внутрішніх систем.</w:t>
      </w:r>
    </w:p>
    <w:p w14:paraId="5F131F44" w14:textId="77777777" w:rsidR="00417908" w:rsidRPr="00F170DA" w:rsidRDefault="00417908" w:rsidP="00136539">
      <w:pPr>
        <w:rPr>
          <w:rFonts w:cs="Times New Roman"/>
        </w:rPr>
      </w:pPr>
      <w:r w:rsidRPr="00F170DA">
        <w:rPr>
          <w:rFonts w:cs="Times New Roman"/>
        </w:rPr>
        <w:t>Існує два основних типи мережевих атак: пасивні та активні. Під час пасивних мережевих атак зловмисники отримують несанкціонований доступ до мереж, контролюють і викрадають особисті дані, не вносячи жодних змін. Активні мережеві атаки передбачають зміну, шифрування або пошкодження даних.</w:t>
      </w:r>
    </w:p>
    <w:p w14:paraId="7BA367D7" w14:textId="77777777" w:rsidR="00417908" w:rsidRPr="00F170DA" w:rsidRDefault="00417908" w:rsidP="00136539">
      <w:pPr>
        <w:rPr>
          <w:rFonts w:cs="Times New Roman"/>
        </w:rPr>
      </w:pPr>
      <w:r w:rsidRPr="00F170DA">
        <w:rPr>
          <w:rFonts w:cs="Times New Roman"/>
        </w:rPr>
        <w:t xml:space="preserve">Після проникнення зловмисники можуть використовувати інші </w:t>
      </w:r>
      <w:proofErr w:type="spellStart"/>
      <w:r w:rsidRPr="00F170DA">
        <w:rPr>
          <w:rFonts w:cs="Times New Roman"/>
        </w:rPr>
        <w:t>хакерські</w:t>
      </w:r>
      <w:proofErr w:type="spellEnd"/>
      <w:r w:rsidRPr="00F170DA">
        <w:rPr>
          <w:rFonts w:cs="Times New Roman"/>
        </w:rPr>
        <w:t xml:space="preserve"> дії, такі як застосування зловмисного програмного забезпечення та атаки на кінцеві точки, щоб атакувати мережу організації. Оскільки все більше організацій використовують віддалену роботу, мережі стають більш вразливими до крадіжки та знищення даних.</w:t>
      </w:r>
    </w:p>
    <w:p w14:paraId="46D391C6" w14:textId="77777777" w:rsidR="00417908" w:rsidRPr="00F170DA" w:rsidRDefault="00417908" w:rsidP="00136539">
      <w:r w:rsidRPr="00F170DA">
        <w:t>Сучасні організації покладаються на Інтернет для спілкування, і конфіденційні дані часто обмінюються між мережами. Віддалений доступ також надає зловмисникам вразливі цілі для перехоплення даних. Це може порушити налаштування конфіденційності користувача та зламати пристрої, підключені до Інтернету.</w:t>
      </w:r>
    </w:p>
    <w:p w14:paraId="48282E5B" w14:textId="74891652" w:rsidR="00417908" w:rsidRPr="00136539" w:rsidRDefault="00417908" w:rsidP="00136539">
      <w:r w:rsidRPr="00F170DA">
        <w:lastRenderedPageBreak/>
        <w:t xml:space="preserve">Мережеві атаки відбуваються в різних формах. Підприємствам необхідно переконатися, що вони підтримують найвищі стандарти </w:t>
      </w:r>
      <w:proofErr w:type="spellStart"/>
      <w:r w:rsidRPr="00F170DA">
        <w:t>кібербезпеки</w:t>
      </w:r>
      <w:proofErr w:type="spellEnd"/>
      <w:r w:rsidRPr="00F170DA">
        <w:t>, політики мережевої безпеки та навчання персоналу для захисту своїх активів від</w:t>
      </w:r>
      <w:r w:rsidR="00136539">
        <w:t xml:space="preserve"> дедалі складніших </w:t>
      </w:r>
      <w:proofErr w:type="spellStart"/>
      <w:r w:rsidR="00136539">
        <w:t>кіберзагроз</w:t>
      </w:r>
      <w:proofErr w:type="spellEnd"/>
      <w:r w:rsidR="00136539">
        <w:t>.</w:t>
      </w:r>
    </w:p>
    <w:p w14:paraId="48873E96" w14:textId="77777777" w:rsidR="00417908" w:rsidRPr="00F170DA" w:rsidRDefault="00417908" w:rsidP="00136539">
      <w:pPr>
        <w:rPr>
          <w:lang w:eastAsia="ru-RU"/>
        </w:rPr>
      </w:pPr>
      <w:r w:rsidRPr="00F170DA">
        <w:rPr>
          <w:lang w:eastAsia="ru-RU"/>
        </w:rPr>
        <w:t>Загроза – це ризик втрати внаслідок настання низки подій випадково або чиїхось навмисних дій.</w:t>
      </w:r>
    </w:p>
    <w:p w14:paraId="0778DF0E" w14:textId="4EE0A0B0" w:rsidR="00417908" w:rsidRPr="00F170DA" w:rsidRDefault="00417908" w:rsidP="00136539">
      <w:pPr>
        <w:rPr>
          <w:lang w:eastAsia="ru-RU"/>
        </w:rPr>
      </w:pPr>
      <w:r w:rsidRPr="00F170DA">
        <w:rPr>
          <w:lang w:eastAsia="ru-RU"/>
        </w:rPr>
        <w:t xml:space="preserve">Зняття ризиків збитків від випадковості здійснюється за допомогою надмірності схеми мережі. Надмірність досягається за рахунок додавання додаткового обладнання, що призводить до підвищення ціни на мережеве обладнання. Однак це неминуче, якщо </w:t>
      </w:r>
      <w:r w:rsidR="00981E93">
        <w:rPr>
          <w:lang w:eastAsia="ru-RU"/>
        </w:rPr>
        <w:t>компанії хочуть</w:t>
      </w:r>
      <w:r w:rsidRPr="00F170DA">
        <w:rPr>
          <w:lang w:eastAsia="ru-RU"/>
        </w:rPr>
        <w:t xml:space="preserve"> досягти високої надійності системи. Наприклад, може знадобитися забезпечити середній час між </w:t>
      </w:r>
      <w:proofErr w:type="spellStart"/>
      <w:r w:rsidRPr="00F170DA">
        <w:rPr>
          <w:lang w:eastAsia="ru-RU"/>
        </w:rPr>
        <w:t>збоями</w:t>
      </w:r>
      <w:proofErr w:type="spellEnd"/>
      <w:r w:rsidRPr="00F170DA">
        <w:rPr>
          <w:lang w:eastAsia="ru-RU"/>
        </w:rPr>
        <w:t xml:space="preserve"> (MTBF – </w:t>
      </w:r>
      <w:proofErr w:type="spellStart"/>
      <w:r w:rsidRPr="00F170DA">
        <w:rPr>
          <w:lang w:eastAsia="ru-RU"/>
        </w:rPr>
        <w:t>mean</w:t>
      </w:r>
      <w:proofErr w:type="spellEnd"/>
      <w:r w:rsidRPr="00F170DA">
        <w:rPr>
          <w:lang w:eastAsia="ru-RU"/>
        </w:rPr>
        <w:t xml:space="preserve"> </w:t>
      </w:r>
      <w:proofErr w:type="spellStart"/>
      <w:r w:rsidRPr="00F170DA">
        <w:rPr>
          <w:lang w:eastAsia="ru-RU"/>
        </w:rPr>
        <w:t>time</w:t>
      </w:r>
      <w:proofErr w:type="spellEnd"/>
      <w:r w:rsidRPr="00F170DA">
        <w:rPr>
          <w:lang w:eastAsia="ru-RU"/>
        </w:rPr>
        <w:t xml:space="preserve"> </w:t>
      </w:r>
      <w:proofErr w:type="spellStart"/>
      <w:r w:rsidRPr="00F170DA">
        <w:rPr>
          <w:lang w:eastAsia="ru-RU"/>
        </w:rPr>
        <w:t>between</w:t>
      </w:r>
      <w:proofErr w:type="spellEnd"/>
      <w:r w:rsidRPr="00F170DA">
        <w:rPr>
          <w:lang w:eastAsia="ru-RU"/>
        </w:rPr>
        <w:t xml:space="preserve"> </w:t>
      </w:r>
      <w:proofErr w:type="spellStart"/>
      <w:r w:rsidRPr="00F170DA">
        <w:rPr>
          <w:lang w:eastAsia="ru-RU"/>
        </w:rPr>
        <w:t>fail</w:t>
      </w:r>
      <w:proofErr w:type="spellEnd"/>
      <w:r w:rsidRPr="00F170DA">
        <w:rPr>
          <w:lang w:eastAsia="ru-RU"/>
        </w:rPr>
        <w:t>) 99.9%. Це приблизно 1 година простою на 11 років роботи.</w:t>
      </w:r>
    </w:p>
    <w:p w14:paraId="4311D867" w14:textId="77777777" w:rsidR="00417908" w:rsidRPr="00F170DA" w:rsidRDefault="00417908" w:rsidP="00136539">
      <w:pPr>
        <w:rPr>
          <w:lang w:eastAsia="ru-RU"/>
        </w:rPr>
      </w:pPr>
      <w:r w:rsidRPr="00F170DA">
        <w:rPr>
          <w:lang w:eastAsia="ru-RU"/>
        </w:rPr>
        <w:t>Ризики втрат від чиїхось навмисних дій знімаються застосуванням комплексного підходу до забезпечення безпеки корпоративної мережі.</w:t>
      </w:r>
    </w:p>
    <w:p w14:paraId="1EA7C9BA" w14:textId="77777777" w:rsidR="00417908" w:rsidRPr="00F170DA" w:rsidRDefault="00417908" w:rsidP="00136539">
      <w:pPr>
        <w:rPr>
          <w:lang w:eastAsia="ru-RU"/>
        </w:rPr>
      </w:pPr>
      <w:r w:rsidRPr="00F170DA">
        <w:rPr>
          <w:lang w:eastAsia="ru-RU"/>
        </w:rPr>
        <w:t>Існує чотири основні типи загроз даної категорії:</w:t>
      </w:r>
    </w:p>
    <w:p w14:paraId="25F2A409" w14:textId="77777777" w:rsidR="00417908" w:rsidRPr="00F170DA" w:rsidRDefault="00417908" w:rsidP="008718C1">
      <w:pPr>
        <w:pStyle w:val="a3"/>
        <w:numPr>
          <w:ilvl w:val="0"/>
          <w:numId w:val="8"/>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93"/>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непідготовлені загрози (</w:t>
      </w:r>
      <w:proofErr w:type="spellStart"/>
      <w:r w:rsidRPr="00F170DA">
        <w:rPr>
          <w:rFonts w:eastAsia="Times New Roman" w:cs="Times New Roman"/>
          <w:color w:val="000000" w:themeColor="text1"/>
          <w:szCs w:val="28"/>
          <w:lang w:eastAsia="ru-RU"/>
        </w:rPr>
        <w:t>unstructured</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threats</w:t>
      </w:r>
      <w:proofErr w:type="spellEnd"/>
      <w:r w:rsidRPr="00F170DA">
        <w:rPr>
          <w:rFonts w:eastAsia="Times New Roman" w:cs="Times New Roman"/>
          <w:color w:val="000000" w:themeColor="text1"/>
          <w:szCs w:val="28"/>
          <w:lang w:eastAsia="ru-RU"/>
        </w:rPr>
        <w:t>)</w:t>
      </w:r>
    </w:p>
    <w:p w14:paraId="688BC156" w14:textId="77777777" w:rsidR="00417908" w:rsidRPr="00F170DA" w:rsidRDefault="00417908" w:rsidP="008718C1">
      <w:pPr>
        <w:pStyle w:val="a3"/>
        <w:numPr>
          <w:ilvl w:val="0"/>
          <w:numId w:val="8"/>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93"/>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підготовлені погрози (</w:t>
      </w:r>
      <w:proofErr w:type="spellStart"/>
      <w:r w:rsidRPr="00F170DA">
        <w:rPr>
          <w:rFonts w:eastAsia="Times New Roman" w:cs="Times New Roman"/>
          <w:color w:val="000000" w:themeColor="text1"/>
          <w:szCs w:val="28"/>
          <w:lang w:eastAsia="ru-RU"/>
        </w:rPr>
        <w:t>structured</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threats</w:t>
      </w:r>
      <w:proofErr w:type="spellEnd"/>
      <w:r w:rsidRPr="00F170DA">
        <w:rPr>
          <w:rFonts w:eastAsia="Times New Roman" w:cs="Times New Roman"/>
          <w:color w:val="000000" w:themeColor="text1"/>
          <w:szCs w:val="28"/>
          <w:lang w:eastAsia="ru-RU"/>
        </w:rPr>
        <w:t>)</w:t>
      </w:r>
    </w:p>
    <w:p w14:paraId="5484F8CD" w14:textId="77777777" w:rsidR="00417908" w:rsidRPr="00F170DA" w:rsidRDefault="00417908" w:rsidP="008718C1">
      <w:pPr>
        <w:pStyle w:val="a3"/>
        <w:numPr>
          <w:ilvl w:val="0"/>
          <w:numId w:val="8"/>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93"/>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внутрішні загрози (</w:t>
      </w:r>
      <w:proofErr w:type="spellStart"/>
      <w:r w:rsidRPr="00F170DA">
        <w:rPr>
          <w:rFonts w:eastAsia="Times New Roman" w:cs="Times New Roman"/>
          <w:color w:val="000000" w:themeColor="text1"/>
          <w:szCs w:val="28"/>
          <w:lang w:eastAsia="ru-RU"/>
        </w:rPr>
        <w:t>internal</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threats</w:t>
      </w:r>
      <w:proofErr w:type="spellEnd"/>
      <w:r w:rsidRPr="00F170DA">
        <w:rPr>
          <w:rFonts w:eastAsia="Times New Roman" w:cs="Times New Roman"/>
          <w:color w:val="000000" w:themeColor="text1"/>
          <w:szCs w:val="28"/>
          <w:lang w:eastAsia="ru-RU"/>
        </w:rPr>
        <w:t>)</w:t>
      </w:r>
      <w:r w:rsidRPr="00F170DA">
        <w:rPr>
          <w:rFonts w:eastAsia="Times New Roman" w:cs="Times New Roman"/>
          <w:color w:val="000000" w:themeColor="text1"/>
          <w:szCs w:val="28"/>
          <w:lang w:eastAsia="ru-RU"/>
        </w:rPr>
        <w:tab/>
      </w:r>
    </w:p>
    <w:p w14:paraId="0C49B448" w14:textId="77777777" w:rsidR="00417908" w:rsidRPr="00F170DA" w:rsidRDefault="00417908" w:rsidP="008718C1">
      <w:pPr>
        <w:pStyle w:val="a3"/>
        <w:numPr>
          <w:ilvl w:val="0"/>
          <w:numId w:val="8"/>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93"/>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зовнішні загрози (</w:t>
      </w:r>
      <w:proofErr w:type="spellStart"/>
      <w:r w:rsidRPr="00F170DA">
        <w:rPr>
          <w:rFonts w:eastAsia="Times New Roman" w:cs="Times New Roman"/>
          <w:color w:val="000000" w:themeColor="text1"/>
          <w:szCs w:val="28"/>
          <w:lang w:eastAsia="ru-RU"/>
        </w:rPr>
        <w:t>external</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threats</w:t>
      </w:r>
      <w:proofErr w:type="spellEnd"/>
      <w:r w:rsidRPr="00F170DA">
        <w:rPr>
          <w:rFonts w:eastAsia="Times New Roman" w:cs="Times New Roman"/>
          <w:color w:val="000000" w:themeColor="text1"/>
          <w:szCs w:val="28"/>
          <w:lang w:eastAsia="ru-RU"/>
        </w:rPr>
        <w:t>)</w:t>
      </w:r>
    </w:p>
    <w:p w14:paraId="0295DF8A" w14:textId="77777777" w:rsidR="00417908" w:rsidRPr="00F170DA" w:rsidRDefault="00417908" w:rsidP="00136539">
      <w:pPr>
        <w:rPr>
          <w:lang w:eastAsia="ru-RU"/>
        </w:rPr>
      </w:pPr>
      <w:r w:rsidRPr="00F170DA">
        <w:rPr>
          <w:lang w:eastAsia="ru-RU"/>
        </w:rPr>
        <w:t xml:space="preserve">Непідготовлені загрози </w:t>
      </w:r>
      <w:r w:rsidRPr="00F170DA">
        <w:rPr>
          <w:lang w:eastAsia="ru-RU"/>
        </w:rPr>
        <w:sym w:font="Symbol" w:char="F0BE"/>
      </w:r>
      <w:r w:rsidRPr="00F170DA">
        <w:rPr>
          <w:lang w:eastAsia="ru-RU"/>
        </w:rPr>
        <w:t xml:space="preserve"> реалізуються не кваліфікованими суб'єктами, з обмеженими навичками та знаннями у сфері мережевої безпеки. Вони не створюють і не модифікують інструменти злому, а використовують вже готові продукти.</w:t>
      </w:r>
    </w:p>
    <w:p w14:paraId="4AAD5925" w14:textId="77777777" w:rsidR="00417908" w:rsidRPr="00F170DA" w:rsidRDefault="00417908" w:rsidP="00136539">
      <w:pPr>
        <w:rPr>
          <w:lang w:eastAsia="ru-RU"/>
        </w:rPr>
      </w:pPr>
      <w:r w:rsidRPr="00F170DA">
        <w:rPr>
          <w:lang w:eastAsia="ru-RU"/>
        </w:rPr>
        <w:t xml:space="preserve">Підготовлені загрози </w:t>
      </w:r>
      <w:r w:rsidRPr="00F170DA">
        <w:rPr>
          <w:lang w:eastAsia="ru-RU"/>
        </w:rPr>
        <w:sym w:font="Symbol" w:char="F0BE"/>
      </w:r>
      <w:r w:rsidRPr="00F170DA">
        <w:rPr>
          <w:lang w:eastAsia="ru-RU"/>
        </w:rPr>
        <w:t xml:space="preserve"> здійснюються високо кваліфікованим, мотивованим зловмисником або групою осіб. Усі їхні атаки заздалегідь добре сплановані і ведуться не в сліпу або навмання, а за цілком конкретними точками певної мережі. Вони можуть самі створювати та модифікувати існуючі інструменти злому.</w:t>
      </w:r>
    </w:p>
    <w:p w14:paraId="7741BA21" w14:textId="1CCE6472" w:rsidR="00417908" w:rsidRPr="00F170DA" w:rsidRDefault="00417908" w:rsidP="00136539">
      <w:pPr>
        <w:rPr>
          <w:lang w:eastAsia="ru-RU"/>
        </w:rPr>
      </w:pPr>
      <w:r w:rsidRPr="00F170DA">
        <w:rPr>
          <w:lang w:eastAsia="ru-RU"/>
        </w:rPr>
        <w:t xml:space="preserve">Основою внутрішніх загроз </w:t>
      </w:r>
      <w:r w:rsidRPr="00F170DA">
        <w:rPr>
          <w:lang w:eastAsia="ru-RU"/>
        </w:rPr>
        <w:sym w:font="Symbol" w:char="F0BE"/>
      </w:r>
      <w:r w:rsidRPr="00F170DA">
        <w:rPr>
          <w:lang w:eastAsia="ru-RU"/>
        </w:rPr>
        <w:t xml:space="preserve"> є особа, яка має доступ до внутрішніх ресурсів організації, тобто є внутрішнім резидентом компанії. Якщо до всього іншого </w:t>
      </w:r>
      <w:r w:rsidR="009E6844">
        <w:rPr>
          <w:lang w:eastAsia="ru-RU"/>
        </w:rPr>
        <w:t xml:space="preserve">ця </w:t>
      </w:r>
      <w:r w:rsidR="009E6844">
        <w:rPr>
          <w:lang w:eastAsia="ru-RU"/>
        </w:rPr>
        <w:lastRenderedPageBreak/>
        <w:t>особа</w:t>
      </w:r>
      <w:r w:rsidRPr="00F170DA">
        <w:rPr>
          <w:lang w:eastAsia="ru-RU"/>
        </w:rPr>
        <w:t xml:space="preserve"> вступить у змову із зовнішньою професійною групою, то отримаємо підготовлену внутрішню загрозу, захиститися від якої дуже складно, оскільки практично неможливо уникнути втрат. Їх ступінь визначатиметься рівнем доступу службовця до ресурсів.</w:t>
      </w:r>
    </w:p>
    <w:p w14:paraId="2F8E8517" w14:textId="77777777" w:rsidR="00417908" w:rsidRPr="00F170DA" w:rsidRDefault="00417908" w:rsidP="00136539">
      <w:pPr>
        <w:rPr>
          <w:lang w:eastAsia="ru-RU"/>
        </w:rPr>
      </w:pPr>
      <w:r w:rsidRPr="00F170DA">
        <w:rPr>
          <w:lang w:eastAsia="ru-RU"/>
        </w:rPr>
        <w:t xml:space="preserve">Зовнішня загроза </w:t>
      </w:r>
      <w:r w:rsidRPr="00F170DA">
        <w:rPr>
          <w:lang w:eastAsia="ru-RU"/>
        </w:rPr>
        <w:sym w:font="Symbol" w:char="F0BE"/>
      </w:r>
      <w:r w:rsidRPr="00F170DA">
        <w:rPr>
          <w:lang w:eastAsia="ru-RU"/>
        </w:rPr>
        <w:t xml:space="preserve"> походить від осіб, що знаходяться поза периметром оборони (може бути як підготовленою, так і ні).</w:t>
      </w:r>
    </w:p>
    <w:p w14:paraId="09949C00" w14:textId="77777777" w:rsidR="00417908" w:rsidRPr="00F170DA" w:rsidRDefault="00417908" w:rsidP="00136539">
      <w:pPr>
        <w:rPr>
          <w:lang w:eastAsia="ru-RU"/>
        </w:rPr>
      </w:pPr>
      <w:r w:rsidRPr="00F170DA">
        <w:rPr>
          <w:lang w:eastAsia="ru-RU"/>
        </w:rPr>
        <w:t>Метою мережевої атаки може бути:</w:t>
      </w:r>
    </w:p>
    <w:p w14:paraId="25315AE8" w14:textId="77777777" w:rsidR="00417908" w:rsidRPr="00F170DA" w:rsidRDefault="00417908" w:rsidP="008718C1">
      <w:pPr>
        <w:pStyle w:val="a3"/>
        <w:numPr>
          <w:ilvl w:val="0"/>
          <w:numId w:val="9"/>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93"/>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розвідка (</w:t>
      </w:r>
      <w:proofErr w:type="spellStart"/>
      <w:r w:rsidRPr="00F170DA">
        <w:rPr>
          <w:rFonts w:eastAsia="Times New Roman" w:cs="Times New Roman"/>
          <w:color w:val="000000" w:themeColor="text1"/>
          <w:szCs w:val="28"/>
          <w:lang w:eastAsia="ru-RU"/>
        </w:rPr>
        <w:t>reconnaissance</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attack</w:t>
      </w:r>
      <w:proofErr w:type="spellEnd"/>
      <w:r w:rsidRPr="00F170DA">
        <w:rPr>
          <w:rFonts w:eastAsia="Times New Roman" w:cs="Times New Roman"/>
          <w:color w:val="000000" w:themeColor="text1"/>
          <w:szCs w:val="28"/>
          <w:lang w:eastAsia="ru-RU"/>
        </w:rPr>
        <w:t>)</w:t>
      </w:r>
    </w:p>
    <w:p w14:paraId="717944E1" w14:textId="77777777" w:rsidR="00417908" w:rsidRPr="00F170DA" w:rsidRDefault="00417908" w:rsidP="008718C1">
      <w:pPr>
        <w:pStyle w:val="a3"/>
        <w:numPr>
          <w:ilvl w:val="0"/>
          <w:numId w:val="9"/>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93"/>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отримання доступу (</w:t>
      </w:r>
      <w:proofErr w:type="spellStart"/>
      <w:r w:rsidRPr="00F170DA">
        <w:rPr>
          <w:rFonts w:eastAsia="Times New Roman" w:cs="Times New Roman"/>
          <w:color w:val="000000" w:themeColor="text1"/>
          <w:szCs w:val="28"/>
          <w:lang w:eastAsia="ru-RU"/>
        </w:rPr>
        <w:t>access</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attack</w:t>
      </w:r>
      <w:proofErr w:type="spellEnd"/>
      <w:r w:rsidRPr="00F170DA">
        <w:rPr>
          <w:rFonts w:eastAsia="Times New Roman" w:cs="Times New Roman"/>
          <w:color w:val="000000" w:themeColor="text1"/>
          <w:szCs w:val="28"/>
          <w:lang w:eastAsia="ru-RU"/>
        </w:rPr>
        <w:t>)</w:t>
      </w:r>
    </w:p>
    <w:p w14:paraId="54545A55" w14:textId="77777777" w:rsidR="00417908" w:rsidRPr="00F170DA" w:rsidRDefault="00417908" w:rsidP="008718C1">
      <w:pPr>
        <w:pStyle w:val="a3"/>
        <w:numPr>
          <w:ilvl w:val="0"/>
          <w:numId w:val="9"/>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93"/>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відмова в обслуговуванні (</w:t>
      </w:r>
      <w:proofErr w:type="spellStart"/>
      <w:r w:rsidRPr="00F170DA">
        <w:rPr>
          <w:rFonts w:eastAsia="Times New Roman" w:cs="Times New Roman"/>
          <w:color w:val="000000" w:themeColor="text1"/>
          <w:szCs w:val="28"/>
          <w:lang w:eastAsia="ru-RU"/>
        </w:rPr>
        <w:t>DoS</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attack</w:t>
      </w:r>
      <w:proofErr w:type="spellEnd"/>
      <w:r w:rsidRPr="00F170DA">
        <w:rPr>
          <w:rFonts w:eastAsia="Times New Roman" w:cs="Times New Roman"/>
          <w:color w:val="000000" w:themeColor="text1"/>
          <w:szCs w:val="28"/>
          <w:lang w:eastAsia="ru-RU"/>
        </w:rPr>
        <w:t>)</w:t>
      </w:r>
    </w:p>
    <w:p w14:paraId="431A4C9D" w14:textId="77777777" w:rsidR="00417908" w:rsidRPr="00F170DA" w:rsidRDefault="00417908" w:rsidP="008718C1">
      <w:pPr>
        <w:pStyle w:val="a3"/>
        <w:numPr>
          <w:ilvl w:val="0"/>
          <w:numId w:val="9"/>
        </w:num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93"/>
        <w:rPr>
          <w:rFonts w:eastAsia="Times New Roman" w:cs="Times New Roman"/>
          <w:color w:val="000000" w:themeColor="text1"/>
          <w:szCs w:val="28"/>
          <w:lang w:eastAsia="ru-RU"/>
        </w:rPr>
      </w:pPr>
      <w:r w:rsidRPr="00F170DA">
        <w:rPr>
          <w:rFonts w:eastAsia="Times New Roman" w:cs="Times New Roman"/>
          <w:color w:val="000000" w:themeColor="text1"/>
          <w:szCs w:val="28"/>
          <w:lang w:eastAsia="ru-RU"/>
        </w:rPr>
        <w:t>маніпуляція даними (</w:t>
      </w:r>
      <w:proofErr w:type="spellStart"/>
      <w:r w:rsidRPr="00F170DA">
        <w:rPr>
          <w:rFonts w:eastAsia="Times New Roman" w:cs="Times New Roman"/>
          <w:color w:val="000000" w:themeColor="text1"/>
          <w:szCs w:val="28"/>
          <w:lang w:eastAsia="ru-RU"/>
        </w:rPr>
        <w:t>data</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manipulation</w:t>
      </w:r>
      <w:proofErr w:type="spellEnd"/>
      <w:r w:rsidRPr="00F170DA">
        <w:rPr>
          <w:rFonts w:eastAsia="Times New Roman" w:cs="Times New Roman"/>
          <w:color w:val="000000" w:themeColor="text1"/>
          <w:szCs w:val="28"/>
          <w:lang w:eastAsia="ru-RU"/>
        </w:rPr>
        <w:t xml:space="preserve"> </w:t>
      </w:r>
      <w:proofErr w:type="spellStart"/>
      <w:r w:rsidRPr="00F170DA">
        <w:rPr>
          <w:rFonts w:eastAsia="Times New Roman" w:cs="Times New Roman"/>
          <w:color w:val="000000" w:themeColor="text1"/>
          <w:szCs w:val="28"/>
          <w:lang w:eastAsia="ru-RU"/>
        </w:rPr>
        <w:t>attack</w:t>
      </w:r>
      <w:proofErr w:type="spellEnd"/>
      <w:r w:rsidRPr="00F170DA">
        <w:rPr>
          <w:rFonts w:eastAsia="Times New Roman" w:cs="Times New Roman"/>
          <w:color w:val="000000" w:themeColor="text1"/>
          <w:szCs w:val="28"/>
          <w:lang w:eastAsia="ru-RU"/>
        </w:rPr>
        <w:t>)</w:t>
      </w:r>
    </w:p>
    <w:p w14:paraId="62FA05CA" w14:textId="1D0CAC9C" w:rsidR="00417908" w:rsidRPr="00F170DA" w:rsidRDefault="00417908" w:rsidP="00136539">
      <w:pPr>
        <w:rPr>
          <w:lang w:eastAsia="ru-RU"/>
        </w:rPr>
      </w:pPr>
      <w:r w:rsidRPr="00F170DA">
        <w:rPr>
          <w:lang w:eastAsia="ru-RU"/>
        </w:rPr>
        <w:t xml:space="preserve">У загальному доступі є безліч програм – інструментів злому. Так, наприклад, будь-хто може дістати собі такі відомі утиліти підбору паролів як L0pht </w:t>
      </w:r>
      <w:proofErr w:type="spellStart"/>
      <w:r w:rsidRPr="00F170DA">
        <w:rPr>
          <w:lang w:eastAsia="ru-RU"/>
        </w:rPr>
        <w:t>Crack</w:t>
      </w:r>
      <w:proofErr w:type="spellEnd"/>
      <w:r w:rsidRPr="00F170DA">
        <w:rPr>
          <w:lang w:eastAsia="ru-RU"/>
        </w:rPr>
        <w:t xml:space="preserve">, PWLVIEW, </w:t>
      </w:r>
      <w:proofErr w:type="spellStart"/>
      <w:r w:rsidRPr="00F170DA">
        <w:rPr>
          <w:lang w:eastAsia="ru-RU"/>
        </w:rPr>
        <w:t>Pwlhack</w:t>
      </w:r>
      <w:proofErr w:type="spellEnd"/>
      <w:r w:rsidRPr="00F170DA">
        <w:rPr>
          <w:lang w:eastAsia="ru-RU"/>
        </w:rPr>
        <w:t xml:space="preserve">, </w:t>
      </w:r>
      <w:proofErr w:type="spellStart"/>
      <w:r w:rsidRPr="00F170DA">
        <w:rPr>
          <w:lang w:eastAsia="ru-RU"/>
        </w:rPr>
        <w:t>PWL_Key</w:t>
      </w:r>
      <w:proofErr w:type="spellEnd"/>
      <w:r w:rsidRPr="00F170DA">
        <w:rPr>
          <w:lang w:eastAsia="ru-RU"/>
        </w:rPr>
        <w:t xml:space="preserve">, </w:t>
      </w:r>
      <w:proofErr w:type="spellStart"/>
      <w:r w:rsidRPr="00F170DA">
        <w:rPr>
          <w:lang w:eastAsia="ru-RU"/>
        </w:rPr>
        <w:t>ntPassword</w:t>
      </w:r>
      <w:proofErr w:type="spellEnd"/>
      <w:r w:rsidRPr="00F170DA">
        <w:rPr>
          <w:lang w:eastAsia="ru-RU"/>
        </w:rPr>
        <w:t xml:space="preserve">; або утиліти розвідки: NMAP, SATAN, </w:t>
      </w:r>
      <w:proofErr w:type="spellStart"/>
      <w:r w:rsidRPr="00F170DA">
        <w:rPr>
          <w:lang w:eastAsia="ru-RU"/>
        </w:rPr>
        <w:t>Portscanner</w:t>
      </w:r>
      <w:proofErr w:type="spellEnd"/>
      <w:r w:rsidRPr="00F170DA">
        <w:rPr>
          <w:lang w:eastAsia="ru-RU"/>
        </w:rPr>
        <w:t xml:space="preserve">, </w:t>
      </w:r>
      <w:proofErr w:type="spellStart"/>
      <w:r w:rsidRPr="00F170DA">
        <w:rPr>
          <w:lang w:eastAsia="ru-RU"/>
        </w:rPr>
        <w:t>Strobe</w:t>
      </w:r>
      <w:proofErr w:type="spellEnd"/>
      <w:r w:rsidRPr="00F170DA">
        <w:rPr>
          <w:lang w:eastAsia="ru-RU"/>
        </w:rPr>
        <w:t>. Їх можна використовувати й у і в своїх цілях – перевірка якості пароля або виявлення недоліків конфігурації апаратури та програмного забезпечення (наприклад, не вимкнено SNMP там, де не передбачається його використовувати).</w:t>
      </w:r>
    </w:p>
    <w:p w14:paraId="0A46A894" w14:textId="77777777" w:rsidR="00417908" w:rsidRPr="00F170DA" w:rsidRDefault="00417908" w:rsidP="00136539">
      <w:pPr>
        <w:rPr>
          <w:lang w:eastAsia="ru-RU"/>
        </w:rPr>
      </w:pPr>
    </w:p>
    <w:p w14:paraId="00645C0C" w14:textId="77777777" w:rsidR="00426BE8" w:rsidRPr="00F170DA" w:rsidRDefault="00426BE8" w:rsidP="00136539">
      <w:pPr>
        <w:rPr>
          <w:rFonts w:cs="Times New Roman"/>
          <w:b/>
          <w:bCs/>
          <w:szCs w:val="28"/>
          <w:lang w:eastAsia="ru-RU"/>
        </w:rPr>
      </w:pPr>
      <w:proofErr w:type="spellStart"/>
      <w:r w:rsidRPr="00F170DA">
        <w:rPr>
          <w:b/>
          <w:bCs/>
          <w:lang w:eastAsia="ru-RU"/>
        </w:rPr>
        <w:t>Сніфери</w:t>
      </w:r>
      <w:proofErr w:type="spellEnd"/>
      <w:r w:rsidRPr="00F170DA">
        <w:rPr>
          <w:b/>
          <w:bCs/>
          <w:lang w:eastAsia="ru-RU"/>
        </w:rPr>
        <w:t xml:space="preserve"> пакетів</w:t>
      </w:r>
    </w:p>
    <w:p w14:paraId="252BEE89" w14:textId="77777777" w:rsidR="00426BE8" w:rsidRPr="00F170DA" w:rsidRDefault="00426BE8" w:rsidP="00136539">
      <w:pPr>
        <w:ind w:firstLine="0"/>
        <w:rPr>
          <w:lang w:eastAsia="ru-RU"/>
        </w:rPr>
      </w:pPr>
    </w:p>
    <w:p w14:paraId="07577257" w14:textId="77777777" w:rsidR="00417908" w:rsidRPr="00F170DA" w:rsidRDefault="00417908" w:rsidP="00136539">
      <w:pPr>
        <w:rPr>
          <w:rFonts w:eastAsia="Times New Roman" w:cs="Times New Roman"/>
          <w:sz w:val="24"/>
        </w:rPr>
      </w:pPr>
      <w:r w:rsidRPr="00F170DA">
        <w:t xml:space="preserve">Атаки з перехопленням — це крадіжка даних, здійснена шляхом захоплення мережевого трафіку за допомогою </w:t>
      </w:r>
      <w:proofErr w:type="spellStart"/>
      <w:r w:rsidRPr="00F170DA">
        <w:t>сніферів</w:t>
      </w:r>
      <w:proofErr w:type="spellEnd"/>
      <w:r w:rsidRPr="00F170DA">
        <w:t xml:space="preserve"> пакетів, які можуть незаконно отримувати доступ до незашифрованих даних і зчитувати їх. Пакети даних збираються, коли вони проходять через комп’ютерну мережу. </w:t>
      </w:r>
      <w:proofErr w:type="spellStart"/>
      <w:r w:rsidRPr="00F170DA">
        <w:t>Перехоплювальні</w:t>
      </w:r>
      <w:proofErr w:type="spellEnd"/>
      <w:r w:rsidRPr="00F170DA">
        <w:t xml:space="preserve"> пристрої або медіа, які використовуються для здійснення цієї атаки та збору пакетів мережевих даних, відомі як перехоплювачі пакетів.</w:t>
      </w:r>
    </w:p>
    <w:p w14:paraId="40CA3278" w14:textId="77777777" w:rsidR="00417908" w:rsidRPr="00F170DA" w:rsidRDefault="00417908" w:rsidP="00136539">
      <w:r w:rsidRPr="00F170DA">
        <w:t xml:space="preserve">Загалом, </w:t>
      </w:r>
      <w:proofErr w:type="spellStart"/>
      <w:r w:rsidRPr="00F170DA">
        <w:t>сніфер</w:t>
      </w:r>
      <w:proofErr w:type="spellEnd"/>
      <w:r w:rsidRPr="00F170DA">
        <w:t xml:space="preserve"> пакетів відноситься до апаратного чи програмного забезпечення, яке відстежує мережевий трафік шляхом захоплення пакетів. Він також відомий як аналізатор пакетів, аналізатор протоколів або аналізатор мережі. </w:t>
      </w:r>
      <w:proofErr w:type="spellStart"/>
      <w:r w:rsidRPr="00F170DA">
        <w:lastRenderedPageBreak/>
        <w:t>Сніфери</w:t>
      </w:r>
      <w:proofErr w:type="spellEnd"/>
      <w:r w:rsidRPr="00F170DA">
        <w:t xml:space="preserve"> аналізують потоки пакетів даних, які проходять між комп’ютерами в мережі, а також між мережевими системами та Інтернетом. Ці пакети розроблено для конкретних машин, але за допомогою аналізатора пакетів у «безладному режимі» ІТ-фахівці, кінцеві користувачі чи зловмисники можуть перевірити будь-який пакет, незалежно від місця призначення.</w:t>
      </w:r>
    </w:p>
    <w:p w14:paraId="27FF0EA5" w14:textId="77777777" w:rsidR="00417908" w:rsidRPr="00F170DA" w:rsidRDefault="00417908" w:rsidP="00136539">
      <w:proofErr w:type="spellStart"/>
      <w:r w:rsidRPr="00F170DA">
        <w:t>Сніфери</w:t>
      </w:r>
      <w:proofErr w:type="spellEnd"/>
      <w:r w:rsidRPr="00F170DA">
        <w:t xml:space="preserve"> можна налаштувати двома способами. </w:t>
      </w:r>
    </w:p>
    <w:p w14:paraId="7EE19CBD" w14:textId="77777777" w:rsidR="00417908" w:rsidRPr="00F170DA" w:rsidRDefault="00417908" w:rsidP="00136539">
      <w:r w:rsidRPr="00F170DA">
        <w:t xml:space="preserve">Перший — «нефільтрований», який захоплює всі можливі пакети та зберігає їх на локальному жорсткому диску для подальшої перевірки. </w:t>
      </w:r>
    </w:p>
    <w:p w14:paraId="304705D5" w14:textId="77777777" w:rsidR="00417908" w:rsidRPr="00F170DA" w:rsidRDefault="00417908" w:rsidP="00136539">
      <w:r w:rsidRPr="00F170DA">
        <w:t xml:space="preserve">Другий — «відфільтрований», що означає, що аналізатори збиратимуть лише пакети, що містять певні компоненти даних. Системні адміністратори часто використовують </w:t>
      </w:r>
      <w:proofErr w:type="spellStart"/>
      <w:r w:rsidRPr="00F170DA">
        <w:t>сніфери</w:t>
      </w:r>
      <w:proofErr w:type="spellEnd"/>
      <w:r w:rsidRPr="00F170DA">
        <w:t xml:space="preserve"> для усунення </w:t>
      </w:r>
      <w:proofErr w:type="spellStart"/>
      <w:r w:rsidRPr="00F170DA">
        <w:t>несправностей</w:t>
      </w:r>
      <w:proofErr w:type="spellEnd"/>
      <w:r w:rsidRPr="00F170DA">
        <w:t xml:space="preserve"> або дослідження мережі. Проте хакери можуть скористатися цією технологією для проникнення в мережу, що призведе до атаки з перехопленням пакетів.</w:t>
      </w:r>
    </w:p>
    <w:p w14:paraId="2FB789EE" w14:textId="77777777" w:rsidR="00417908" w:rsidRPr="00F170DA" w:rsidRDefault="00417908" w:rsidP="00136539">
      <w:pPr>
        <w:rPr>
          <w:lang w:eastAsia="ru-RU"/>
        </w:rPr>
      </w:pPr>
      <w:r w:rsidRPr="00F170DA">
        <w:rPr>
          <w:lang w:eastAsia="ru-RU"/>
        </w:rPr>
        <w:t xml:space="preserve">За замовчуванням мережеві карти ігнорують неадресований трафік. Атаки з перехопленням вимагають, щоб мережеві карти були налаштовані на безладний режим, який дозволяє мережевим картам отримувати весь мережевий трафік. </w:t>
      </w:r>
      <w:proofErr w:type="spellStart"/>
      <w:r w:rsidRPr="00F170DA">
        <w:rPr>
          <w:lang w:eastAsia="ru-RU"/>
        </w:rPr>
        <w:t>Сніфери</w:t>
      </w:r>
      <w:proofErr w:type="spellEnd"/>
      <w:r w:rsidRPr="00F170DA">
        <w:rPr>
          <w:lang w:eastAsia="ru-RU"/>
        </w:rPr>
        <w:t xml:space="preserve"> можуть прослуховувати весь трафік, що проходить через мережеві карти, декодуючи закодовану інформацію в пакетах даних. </w:t>
      </w:r>
      <w:proofErr w:type="spellStart"/>
      <w:r w:rsidRPr="00F170DA">
        <w:rPr>
          <w:lang w:eastAsia="ru-RU"/>
        </w:rPr>
        <w:t>Сніфінгові</w:t>
      </w:r>
      <w:proofErr w:type="spellEnd"/>
      <w:r w:rsidRPr="00F170DA">
        <w:rPr>
          <w:lang w:eastAsia="ru-RU"/>
        </w:rPr>
        <w:t xml:space="preserve"> атаки стають більш доступними завдяки слабко зашифрованим пакетам даних.</w:t>
      </w:r>
    </w:p>
    <w:p w14:paraId="2F33493A" w14:textId="77777777" w:rsidR="00417908" w:rsidRPr="00F170DA" w:rsidRDefault="00417908" w:rsidP="00136539">
      <w:pPr>
        <w:rPr>
          <w:lang w:eastAsia="ru-RU"/>
        </w:rPr>
      </w:pPr>
      <w:proofErr w:type="spellStart"/>
      <w:r w:rsidRPr="00F170DA">
        <w:rPr>
          <w:lang w:eastAsia="ru-RU"/>
        </w:rPr>
        <w:t>Сніфінг</w:t>
      </w:r>
      <w:proofErr w:type="spellEnd"/>
      <w:r w:rsidRPr="00F170DA">
        <w:rPr>
          <w:lang w:eastAsia="ru-RU"/>
        </w:rPr>
        <w:t xml:space="preserve"> можна класифікувати на два види: активний і пасивний.</w:t>
      </w:r>
    </w:p>
    <w:p w14:paraId="5D8D00C6" w14:textId="77777777" w:rsidR="00417908" w:rsidRPr="00F170DA" w:rsidRDefault="00417908" w:rsidP="00136539">
      <w:pPr>
        <w:rPr>
          <w:lang w:eastAsia="ru-RU"/>
        </w:rPr>
      </w:pPr>
      <w:r w:rsidRPr="00F170DA">
        <w:rPr>
          <w:lang w:eastAsia="ru-RU"/>
        </w:rPr>
        <w:t xml:space="preserve">Активне перехоплення: це техніка введення в мережу протоколів розпізнавання адрес (ARP) для перевантаження таблиці пам’яті адрес комутатора (CAM). У результаті законний трафік перенаправляється на інші порти, дозволяючи зловмиснику прослухати трафік від комутатора. Методології активного перехоплення використовуються для атак </w:t>
      </w:r>
      <w:proofErr w:type="spellStart"/>
      <w:r w:rsidRPr="00F170DA">
        <w:rPr>
          <w:lang w:eastAsia="ru-RU"/>
        </w:rPr>
        <w:t>спуфінгу</w:t>
      </w:r>
      <w:proofErr w:type="spellEnd"/>
      <w:r w:rsidRPr="00F170DA">
        <w:rPr>
          <w:lang w:eastAsia="ru-RU"/>
        </w:rPr>
        <w:t xml:space="preserve">, атак на протокол динамічної конфігурації </w:t>
      </w:r>
      <w:proofErr w:type="spellStart"/>
      <w:r w:rsidRPr="00F170DA">
        <w:rPr>
          <w:lang w:eastAsia="ru-RU"/>
        </w:rPr>
        <w:t>хоста</w:t>
      </w:r>
      <w:proofErr w:type="spellEnd"/>
      <w:r w:rsidRPr="00F170DA">
        <w:rPr>
          <w:lang w:eastAsia="ru-RU"/>
        </w:rPr>
        <w:t xml:space="preserve"> (DHCP) і отруєння системи доменних імен (DNS).</w:t>
      </w:r>
    </w:p>
    <w:p w14:paraId="05638972" w14:textId="77777777" w:rsidR="00417908" w:rsidRPr="00F170DA" w:rsidRDefault="00417908" w:rsidP="00136539">
      <w:pPr>
        <w:rPr>
          <w:lang w:eastAsia="ru-RU"/>
        </w:rPr>
      </w:pPr>
      <w:r w:rsidRPr="00F170DA">
        <w:rPr>
          <w:lang w:eastAsia="ru-RU"/>
        </w:rPr>
        <w:t>Пасивне перехоплення:</w:t>
      </w:r>
      <w:r w:rsidRPr="00F170DA">
        <w:rPr>
          <w:b/>
          <w:bCs/>
          <w:lang w:eastAsia="ru-RU"/>
        </w:rPr>
        <w:t xml:space="preserve"> </w:t>
      </w:r>
      <w:r w:rsidRPr="00F170DA">
        <w:rPr>
          <w:lang w:eastAsia="ru-RU"/>
        </w:rPr>
        <w:t xml:space="preserve">воно складається виключно з прослуховування та зазвичай використовується в мережах, з’єднаних концентраторами. Трафік видимий для всіх </w:t>
      </w:r>
      <w:proofErr w:type="spellStart"/>
      <w:r w:rsidRPr="00F170DA">
        <w:rPr>
          <w:lang w:eastAsia="ru-RU"/>
        </w:rPr>
        <w:t>хостів</w:t>
      </w:r>
      <w:proofErr w:type="spellEnd"/>
      <w:r w:rsidRPr="00F170DA">
        <w:rPr>
          <w:lang w:eastAsia="ru-RU"/>
        </w:rPr>
        <w:t xml:space="preserve"> у цій формі мережі. Щоб непомітно контролювати мережу </w:t>
      </w:r>
      <w:r w:rsidRPr="00F170DA">
        <w:rPr>
          <w:lang w:eastAsia="ru-RU"/>
        </w:rPr>
        <w:lastRenderedPageBreak/>
        <w:t>компанії, хакери часто використовують один із двох підходів до пасивного перехоплення.</w:t>
      </w:r>
    </w:p>
    <w:p w14:paraId="569C81E6" w14:textId="77777777" w:rsidR="00417908" w:rsidRPr="00F170DA" w:rsidRDefault="00417908" w:rsidP="00136539">
      <w:pPr>
        <w:rPr>
          <w:lang w:eastAsia="ru-RU"/>
        </w:rPr>
      </w:pPr>
      <w:r w:rsidRPr="00F170DA">
        <w:rPr>
          <w:lang w:eastAsia="ru-RU"/>
        </w:rPr>
        <w:t xml:space="preserve">У випадку організацій, які використовують концентратори для з’єднання кількох пристроїв в одній мережі, хакери можуть використовувати </w:t>
      </w:r>
      <w:proofErr w:type="spellStart"/>
      <w:r w:rsidRPr="00F170DA">
        <w:rPr>
          <w:lang w:eastAsia="ru-RU"/>
        </w:rPr>
        <w:t>сніфер</w:t>
      </w:r>
      <w:proofErr w:type="spellEnd"/>
      <w:r w:rsidRPr="00F170DA">
        <w:rPr>
          <w:lang w:eastAsia="ru-RU"/>
        </w:rPr>
        <w:t>, щоб пасивно «шпигувати» за всім трафіком, що проходить через систему. Цей вид пасивного нюхання неймовірно важко виявити.</w:t>
      </w:r>
    </w:p>
    <w:p w14:paraId="178CAA23" w14:textId="77777777" w:rsidR="00E90D22" w:rsidRPr="00F170DA" w:rsidRDefault="00E90D22" w:rsidP="00136539">
      <w:pPr>
        <w:rPr>
          <w:lang w:eastAsia="ru-RU"/>
        </w:rPr>
      </w:pPr>
    </w:p>
    <w:p w14:paraId="0A67CD25" w14:textId="77777777" w:rsidR="00D624EA" w:rsidRPr="00F170DA" w:rsidRDefault="00D624EA" w:rsidP="00136539">
      <w:pPr>
        <w:rPr>
          <w:b/>
          <w:bCs/>
          <w:lang w:eastAsia="ru-RU"/>
        </w:rPr>
      </w:pPr>
      <w:r w:rsidRPr="00F170DA">
        <w:rPr>
          <w:b/>
          <w:bCs/>
          <w:lang w:eastAsia="ru-RU"/>
        </w:rPr>
        <w:t>IP-</w:t>
      </w:r>
      <w:proofErr w:type="spellStart"/>
      <w:r w:rsidRPr="00F170DA">
        <w:rPr>
          <w:b/>
          <w:bCs/>
          <w:lang w:eastAsia="ru-RU"/>
        </w:rPr>
        <w:t>спуфінг</w:t>
      </w:r>
      <w:proofErr w:type="spellEnd"/>
    </w:p>
    <w:p w14:paraId="4B35C268" w14:textId="77777777" w:rsidR="00D624EA" w:rsidRPr="00F170DA" w:rsidRDefault="00D624EA" w:rsidP="00136539">
      <w:pPr>
        <w:ind w:firstLine="0"/>
        <w:rPr>
          <w:lang w:eastAsia="ru-RU"/>
        </w:rPr>
      </w:pPr>
    </w:p>
    <w:p w14:paraId="4EE20ACC" w14:textId="77777777" w:rsidR="00417908" w:rsidRPr="00F170DA" w:rsidRDefault="00417908" w:rsidP="00136539">
      <w:pPr>
        <w:rPr>
          <w:lang w:eastAsia="ru-RU"/>
        </w:rPr>
      </w:pPr>
      <w:r w:rsidRPr="00F170DA">
        <w:rPr>
          <w:lang w:eastAsia="ru-RU"/>
        </w:rPr>
        <w:t>Комп’ютерні мережі спілкуються через обмін мережевими пакетами даних, кожен з яких містить кілька заголовків, які використовуються для маршрутизації та забезпечення безперервності передачі. Одним із таких заголовків є «</w:t>
      </w:r>
      <w:proofErr w:type="spellStart"/>
      <w:r w:rsidRPr="00F170DA">
        <w:rPr>
          <w:lang w:eastAsia="ru-RU"/>
        </w:rPr>
        <w:t>Source</w:t>
      </w:r>
      <w:proofErr w:type="spellEnd"/>
      <w:r w:rsidRPr="00F170DA">
        <w:rPr>
          <w:lang w:eastAsia="ru-RU"/>
        </w:rPr>
        <w:t xml:space="preserve"> IP </w:t>
      </w:r>
      <w:proofErr w:type="spellStart"/>
      <w:r w:rsidRPr="00F170DA">
        <w:rPr>
          <w:lang w:eastAsia="ru-RU"/>
        </w:rPr>
        <w:t>Address</w:t>
      </w:r>
      <w:proofErr w:type="spellEnd"/>
      <w:r w:rsidRPr="00F170DA">
        <w:rPr>
          <w:lang w:eastAsia="ru-RU"/>
        </w:rPr>
        <w:t>», який вказує IP-адресу відправника пакету.</w:t>
      </w:r>
    </w:p>
    <w:p w14:paraId="50C51969" w14:textId="77777777" w:rsidR="00417908" w:rsidRPr="00F170DA" w:rsidRDefault="00417908" w:rsidP="00136539">
      <w:pPr>
        <w:rPr>
          <w:lang w:eastAsia="ru-RU"/>
        </w:rPr>
      </w:pPr>
      <w:r w:rsidRPr="00F170DA">
        <w:rPr>
          <w:lang w:eastAsia="ru-RU"/>
        </w:rPr>
        <w:t xml:space="preserve">Підробка IP-адреси — це акт фальсифікації вмісту в заголовку </w:t>
      </w:r>
      <w:proofErr w:type="spellStart"/>
      <w:r w:rsidRPr="00F170DA">
        <w:rPr>
          <w:lang w:eastAsia="ru-RU"/>
        </w:rPr>
        <w:t>Source</w:t>
      </w:r>
      <w:proofErr w:type="spellEnd"/>
      <w:r w:rsidRPr="00F170DA">
        <w:rPr>
          <w:lang w:eastAsia="ru-RU"/>
        </w:rPr>
        <w:t xml:space="preserve"> IP, як правило, за допомогою випадкових чисел, щоб приховати особу відправника або запустити відображену </w:t>
      </w:r>
      <w:proofErr w:type="spellStart"/>
      <w:r w:rsidRPr="00F170DA">
        <w:rPr>
          <w:lang w:eastAsia="ru-RU"/>
        </w:rPr>
        <w:t>DDoS</w:t>
      </w:r>
      <w:proofErr w:type="spellEnd"/>
      <w:r w:rsidRPr="00F170DA">
        <w:rPr>
          <w:lang w:eastAsia="ru-RU"/>
        </w:rPr>
        <w:t>-атаку, як описано нижче. IP-</w:t>
      </w:r>
      <w:proofErr w:type="spellStart"/>
      <w:r w:rsidRPr="00F170DA">
        <w:rPr>
          <w:lang w:eastAsia="ru-RU"/>
        </w:rPr>
        <w:t>спуфінг</w:t>
      </w:r>
      <w:proofErr w:type="spellEnd"/>
      <w:r w:rsidRPr="00F170DA">
        <w:rPr>
          <w:lang w:eastAsia="ru-RU"/>
        </w:rPr>
        <w:t xml:space="preserve"> є функцією за замовчуванням у більшості наборів шкідливих програм </w:t>
      </w:r>
      <w:proofErr w:type="spellStart"/>
      <w:r w:rsidRPr="00F170DA">
        <w:rPr>
          <w:lang w:eastAsia="ru-RU"/>
        </w:rPr>
        <w:t>DDoS</w:t>
      </w:r>
      <w:proofErr w:type="spellEnd"/>
      <w:r w:rsidRPr="00F170DA">
        <w:rPr>
          <w:lang w:eastAsia="ru-RU"/>
        </w:rPr>
        <w:t xml:space="preserve"> і сценаріїв атак, що робить його частиною більшості </w:t>
      </w:r>
      <w:proofErr w:type="spellStart"/>
      <w:r w:rsidRPr="00F170DA">
        <w:rPr>
          <w:lang w:eastAsia="ru-RU"/>
        </w:rPr>
        <w:t>DDoS</w:t>
      </w:r>
      <w:proofErr w:type="spellEnd"/>
      <w:r w:rsidRPr="00F170DA">
        <w:rPr>
          <w:lang w:eastAsia="ru-RU"/>
        </w:rPr>
        <w:t>-атак на мережевому рівні.</w:t>
      </w:r>
    </w:p>
    <w:p w14:paraId="346CC12A" w14:textId="4FD22E8A" w:rsidR="00417908" w:rsidRPr="00F170DA" w:rsidRDefault="00417908" w:rsidP="00136539">
      <w:pPr>
        <w:rPr>
          <w:lang w:eastAsia="ru-RU"/>
        </w:rPr>
      </w:pPr>
      <w:r w:rsidRPr="00F170DA">
        <w:rPr>
          <w:lang w:eastAsia="ru-RU"/>
        </w:rPr>
        <w:t xml:space="preserve">Підробка IP-адреси використовується в </w:t>
      </w:r>
      <w:proofErr w:type="spellStart"/>
      <w:r w:rsidRPr="00F170DA">
        <w:rPr>
          <w:lang w:eastAsia="ru-RU"/>
        </w:rPr>
        <w:t>DDoS</w:t>
      </w:r>
      <w:proofErr w:type="spellEnd"/>
      <w:r w:rsidRPr="00F170DA">
        <w:rPr>
          <w:lang w:eastAsia="ru-RU"/>
        </w:rPr>
        <w:t xml:space="preserve">-атаках з двох причин: для маскування розташування пристроїв </w:t>
      </w:r>
      <w:proofErr w:type="spellStart"/>
      <w:r w:rsidRPr="00F170DA">
        <w:rPr>
          <w:lang w:eastAsia="ru-RU"/>
        </w:rPr>
        <w:t>ботнету</w:t>
      </w:r>
      <w:proofErr w:type="spellEnd"/>
      <w:r w:rsidRPr="00F170DA">
        <w:rPr>
          <w:lang w:eastAsia="ru-RU"/>
        </w:rPr>
        <w:t xml:space="preserve"> та для організації відображеного нападу.</w:t>
      </w:r>
    </w:p>
    <w:p w14:paraId="4D504FA8" w14:textId="77777777" w:rsidR="00417908" w:rsidRPr="00F170DA" w:rsidRDefault="00417908" w:rsidP="00136539">
      <w:pPr>
        <w:rPr>
          <w:lang w:eastAsia="ru-RU"/>
        </w:rPr>
      </w:pPr>
    </w:p>
    <w:p w14:paraId="3E2C59EB" w14:textId="77777777" w:rsidR="00D624EA" w:rsidRPr="00F170DA" w:rsidRDefault="00D624EA" w:rsidP="00136539">
      <w:pPr>
        <w:rPr>
          <w:b/>
          <w:bCs/>
          <w:lang w:eastAsia="ru-RU"/>
        </w:rPr>
      </w:pPr>
      <w:r w:rsidRPr="00F170DA">
        <w:rPr>
          <w:b/>
          <w:bCs/>
          <w:lang w:eastAsia="ru-RU"/>
        </w:rPr>
        <w:t>Відмова в обслуговуванні (</w:t>
      </w:r>
      <w:proofErr w:type="spellStart"/>
      <w:r w:rsidRPr="00F170DA">
        <w:rPr>
          <w:b/>
          <w:bCs/>
          <w:lang w:eastAsia="ru-RU"/>
        </w:rPr>
        <w:t>Denial</w:t>
      </w:r>
      <w:proofErr w:type="spellEnd"/>
      <w:r w:rsidRPr="00F170DA">
        <w:rPr>
          <w:b/>
          <w:bCs/>
          <w:lang w:eastAsia="ru-RU"/>
        </w:rPr>
        <w:t xml:space="preserve"> </w:t>
      </w:r>
      <w:proofErr w:type="spellStart"/>
      <w:r w:rsidRPr="00F170DA">
        <w:rPr>
          <w:b/>
          <w:bCs/>
          <w:lang w:eastAsia="ru-RU"/>
        </w:rPr>
        <w:t>of</w:t>
      </w:r>
      <w:proofErr w:type="spellEnd"/>
      <w:r w:rsidRPr="00F170DA">
        <w:rPr>
          <w:b/>
          <w:bCs/>
          <w:lang w:eastAsia="ru-RU"/>
        </w:rPr>
        <w:t xml:space="preserve"> </w:t>
      </w:r>
      <w:proofErr w:type="spellStart"/>
      <w:r w:rsidRPr="00F170DA">
        <w:rPr>
          <w:b/>
          <w:bCs/>
          <w:lang w:eastAsia="ru-RU"/>
        </w:rPr>
        <w:t>Service</w:t>
      </w:r>
      <w:proofErr w:type="spellEnd"/>
      <w:r w:rsidRPr="00F170DA">
        <w:rPr>
          <w:b/>
          <w:bCs/>
          <w:lang w:eastAsia="ru-RU"/>
        </w:rPr>
        <w:t xml:space="preserve"> - </w:t>
      </w:r>
      <w:proofErr w:type="spellStart"/>
      <w:r w:rsidRPr="00F170DA">
        <w:rPr>
          <w:b/>
          <w:bCs/>
          <w:lang w:eastAsia="ru-RU"/>
        </w:rPr>
        <w:t>DoS</w:t>
      </w:r>
      <w:proofErr w:type="spellEnd"/>
      <w:r w:rsidRPr="00F170DA">
        <w:rPr>
          <w:b/>
          <w:bCs/>
          <w:lang w:eastAsia="ru-RU"/>
        </w:rPr>
        <w:t>).</w:t>
      </w:r>
    </w:p>
    <w:p w14:paraId="468262EA" w14:textId="77777777" w:rsidR="00D624EA" w:rsidRPr="00F170DA" w:rsidRDefault="00D624EA" w:rsidP="00136539">
      <w:pPr>
        <w:ind w:firstLine="0"/>
        <w:rPr>
          <w:lang w:eastAsia="ru-RU"/>
        </w:rPr>
      </w:pPr>
    </w:p>
    <w:p w14:paraId="609E3DA1" w14:textId="77777777" w:rsidR="00AA0081" w:rsidRPr="00F170DA" w:rsidRDefault="00AA0081" w:rsidP="00136539">
      <w:proofErr w:type="spellStart"/>
      <w:r w:rsidRPr="00F170DA">
        <w:t>DoS</w:t>
      </w:r>
      <w:proofErr w:type="spellEnd"/>
      <w:r w:rsidRPr="00F170DA">
        <w:t xml:space="preserve"> є найвідомішою формою атак хакерів. Вони прості у реалізації і можуть завдати величезної шкоди. Крім того, проти атак такого типу складно створити стовідсотковий захист. </w:t>
      </w:r>
    </w:p>
    <w:p w14:paraId="31AF2E6B" w14:textId="77777777" w:rsidR="00AA0081" w:rsidRPr="00F170DA" w:rsidRDefault="00AA0081" w:rsidP="00136539">
      <w:pPr>
        <w:rPr>
          <w:rFonts w:cs="Times New Roman"/>
        </w:rPr>
      </w:pPr>
      <w:r w:rsidRPr="00F170DA">
        <w:rPr>
          <w:rFonts w:cs="Times New Roman"/>
        </w:rPr>
        <w:t xml:space="preserve">Атаки </w:t>
      </w:r>
      <w:proofErr w:type="spellStart"/>
      <w:r w:rsidRPr="00F170DA">
        <w:rPr>
          <w:rFonts w:cs="Times New Roman"/>
        </w:rPr>
        <w:t>DDoS</w:t>
      </w:r>
      <w:proofErr w:type="spellEnd"/>
      <w:r w:rsidRPr="00F170DA">
        <w:rPr>
          <w:rFonts w:cs="Times New Roman"/>
        </w:rPr>
        <w:t xml:space="preserve"> (розподілена відмова в обслуговуванні) передбачають розгортання мереж </w:t>
      </w:r>
      <w:proofErr w:type="spellStart"/>
      <w:r w:rsidRPr="00F170DA">
        <w:rPr>
          <w:rFonts w:cs="Times New Roman"/>
        </w:rPr>
        <w:t>ботнетів</w:t>
      </w:r>
      <w:proofErr w:type="spellEnd"/>
      <w:r w:rsidRPr="00F170DA">
        <w:rPr>
          <w:rFonts w:cs="Times New Roman"/>
        </w:rPr>
        <w:t xml:space="preserve"> — доступ до яких був отриманий за допомогою зловмисного програмного забезпеченням пристроїв, підключених до Інтернету. </w:t>
      </w:r>
      <w:r w:rsidRPr="00F170DA">
        <w:rPr>
          <w:rFonts w:cs="Times New Roman"/>
        </w:rPr>
        <w:lastRenderedPageBreak/>
        <w:t>Вони атакують і переповнюють корпоративні сервери великими обсягами шахрайського трафіку. Зловмисники зазвичай обирають чутливі до часу дані, наприклад дані, що належать установам охорони здоров’я, перериваючи доступ до важливих записів бази даних пацієнтів.</w:t>
      </w:r>
    </w:p>
    <w:p w14:paraId="28948C0D" w14:textId="77777777" w:rsidR="00AA0081" w:rsidRPr="00F170DA" w:rsidRDefault="00AA0081" w:rsidP="00136539">
      <w:r w:rsidRPr="00F170DA">
        <w:t xml:space="preserve">Типи </w:t>
      </w:r>
      <w:proofErr w:type="spellStart"/>
      <w:r w:rsidRPr="00F170DA">
        <w:t>DoS</w:t>
      </w:r>
      <w:proofErr w:type="spellEnd"/>
      <w:r w:rsidRPr="00F170DA">
        <w:t xml:space="preserve"> атак:</w:t>
      </w:r>
    </w:p>
    <w:p w14:paraId="65CD85A5" w14:textId="77777777" w:rsidR="00AA0081" w:rsidRPr="00F170DA" w:rsidRDefault="00AA0081" w:rsidP="008718C1">
      <w:pPr>
        <w:pStyle w:val="a3"/>
        <w:numPr>
          <w:ilvl w:val="0"/>
          <w:numId w:val="23"/>
        </w:numPr>
        <w:ind w:left="0" w:firstLine="709"/>
      </w:pPr>
      <w:r w:rsidRPr="00F170DA">
        <w:t xml:space="preserve">TCP SYN </w:t>
      </w:r>
      <w:proofErr w:type="spellStart"/>
      <w:r w:rsidRPr="00F170DA">
        <w:t>Flood</w:t>
      </w:r>
      <w:proofErr w:type="spellEnd"/>
    </w:p>
    <w:p w14:paraId="188CEA41" w14:textId="77777777" w:rsidR="00AA0081" w:rsidRPr="00F170DA" w:rsidRDefault="00AA0081" w:rsidP="008718C1">
      <w:pPr>
        <w:pStyle w:val="a3"/>
        <w:numPr>
          <w:ilvl w:val="0"/>
          <w:numId w:val="23"/>
        </w:numPr>
        <w:ind w:left="0" w:firstLine="709"/>
      </w:pPr>
      <w:proofErr w:type="spellStart"/>
      <w:r w:rsidRPr="00F170DA">
        <w:t>Ping</w:t>
      </w:r>
      <w:proofErr w:type="spellEnd"/>
      <w:r w:rsidRPr="00F170DA">
        <w:t xml:space="preserve"> </w:t>
      </w:r>
      <w:proofErr w:type="spellStart"/>
      <w:r w:rsidRPr="00F170DA">
        <w:t>of</w:t>
      </w:r>
      <w:proofErr w:type="spellEnd"/>
      <w:r w:rsidRPr="00F170DA">
        <w:t xml:space="preserve"> </w:t>
      </w:r>
      <w:proofErr w:type="spellStart"/>
      <w:r w:rsidRPr="00F170DA">
        <w:t>Death</w:t>
      </w:r>
      <w:proofErr w:type="spellEnd"/>
    </w:p>
    <w:p w14:paraId="710374E2" w14:textId="77777777" w:rsidR="00AA0081" w:rsidRPr="00F170DA" w:rsidRDefault="00AA0081" w:rsidP="008718C1">
      <w:pPr>
        <w:pStyle w:val="a3"/>
        <w:numPr>
          <w:ilvl w:val="0"/>
          <w:numId w:val="23"/>
        </w:numPr>
        <w:ind w:left="0" w:firstLine="709"/>
      </w:pPr>
      <w:proofErr w:type="spellStart"/>
      <w:r w:rsidRPr="00F170DA">
        <w:t>Tribe</w:t>
      </w:r>
      <w:proofErr w:type="spellEnd"/>
      <w:r w:rsidRPr="00F170DA">
        <w:t xml:space="preserve"> </w:t>
      </w:r>
      <w:proofErr w:type="spellStart"/>
      <w:r w:rsidRPr="00F170DA">
        <w:t>Flood</w:t>
      </w:r>
      <w:proofErr w:type="spellEnd"/>
      <w:r w:rsidRPr="00F170DA">
        <w:t xml:space="preserve"> </w:t>
      </w:r>
      <w:proofErr w:type="spellStart"/>
      <w:r w:rsidRPr="00F170DA">
        <w:t>Network</w:t>
      </w:r>
      <w:proofErr w:type="spellEnd"/>
      <w:r w:rsidRPr="00F170DA">
        <w:t xml:space="preserve"> (TFN) та </w:t>
      </w:r>
      <w:proofErr w:type="spellStart"/>
      <w:r w:rsidRPr="00F170DA">
        <w:t>Tribe</w:t>
      </w:r>
      <w:proofErr w:type="spellEnd"/>
      <w:r w:rsidRPr="00F170DA">
        <w:t xml:space="preserve"> </w:t>
      </w:r>
      <w:proofErr w:type="spellStart"/>
      <w:r w:rsidRPr="00F170DA">
        <w:t>Flood</w:t>
      </w:r>
      <w:proofErr w:type="spellEnd"/>
      <w:r w:rsidRPr="00F170DA">
        <w:t xml:space="preserve"> </w:t>
      </w:r>
      <w:proofErr w:type="spellStart"/>
      <w:r w:rsidRPr="00F170DA">
        <w:t>Network</w:t>
      </w:r>
      <w:proofErr w:type="spellEnd"/>
      <w:r w:rsidRPr="00F170DA">
        <w:t xml:space="preserve"> 2000 (TFN2K)</w:t>
      </w:r>
    </w:p>
    <w:p w14:paraId="2CA807ED" w14:textId="77777777" w:rsidR="00AA0081" w:rsidRPr="00F170DA" w:rsidRDefault="00AA0081" w:rsidP="008718C1">
      <w:pPr>
        <w:pStyle w:val="a3"/>
        <w:numPr>
          <w:ilvl w:val="0"/>
          <w:numId w:val="23"/>
        </w:numPr>
        <w:ind w:left="0" w:firstLine="709"/>
      </w:pPr>
      <w:proofErr w:type="spellStart"/>
      <w:r w:rsidRPr="00F170DA">
        <w:t>Trinco</w:t>
      </w:r>
      <w:proofErr w:type="spellEnd"/>
    </w:p>
    <w:p w14:paraId="4544D275" w14:textId="77777777" w:rsidR="00AA0081" w:rsidRPr="00F170DA" w:rsidRDefault="00AA0081" w:rsidP="008718C1">
      <w:pPr>
        <w:pStyle w:val="a3"/>
        <w:numPr>
          <w:ilvl w:val="0"/>
          <w:numId w:val="23"/>
        </w:numPr>
        <w:ind w:left="0" w:firstLine="709"/>
      </w:pPr>
      <w:proofErr w:type="spellStart"/>
      <w:r w:rsidRPr="00F170DA">
        <w:t>Stacheldraht</w:t>
      </w:r>
      <w:proofErr w:type="spellEnd"/>
    </w:p>
    <w:p w14:paraId="7C4AB7A7" w14:textId="77777777" w:rsidR="00AA0081" w:rsidRPr="00F170DA" w:rsidRDefault="00AA0081" w:rsidP="008718C1">
      <w:pPr>
        <w:pStyle w:val="a3"/>
        <w:numPr>
          <w:ilvl w:val="0"/>
          <w:numId w:val="23"/>
        </w:numPr>
        <w:ind w:left="0" w:firstLine="709"/>
      </w:pPr>
      <w:proofErr w:type="spellStart"/>
      <w:r w:rsidRPr="00F170DA">
        <w:t>Trinity</w:t>
      </w:r>
      <w:proofErr w:type="spellEnd"/>
    </w:p>
    <w:p w14:paraId="59748A1C" w14:textId="77777777" w:rsidR="00AA0081" w:rsidRPr="00F170DA" w:rsidRDefault="00AA0081" w:rsidP="00136539">
      <w:r w:rsidRPr="00F170DA">
        <w:t xml:space="preserve">Атаки </w:t>
      </w:r>
      <w:proofErr w:type="spellStart"/>
      <w:r w:rsidRPr="00F170DA">
        <w:t>DoS</w:t>
      </w:r>
      <w:proofErr w:type="spellEnd"/>
      <w:r w:rsidRPr="00F170DA">
        <w:t xml:space="preserve"> відрізняються від інших типів атак. Вони не націлені на отримання доступу до вашої мережі або на отримання будь-якої інформації. Атака </w:t>
      </w:r>
      <w:proofErr w:type="spellStart"/>
      <w:r w:rsidRPr="00F170DA">
        <w:t>DoS</w:t>
      </w:r>
      <w:proofErr w:type="spellEnd"/>
      <w:r w:rsidRPr="00F170DA">
        <w:t xml:space="preserve"> робить вашу мережу недоступною для звичайного використання за рахунок перевищення допустимих меж функціонування мережі, операційної системи або програми. У разі використання деяких серверних програм (таких як </w:t>
      </w:r>
      <w:proofErr w:type="spellStart"/>
      <w:r w:rsidRPr="00F170DA">
        <w:t>web</w:t>
      </w:r>
      <w:proofErr w:type="spellEnd"/>
      <w:r w:rsidRPr="00F170DA">
        <w:t xml:space="preserve">-сервер або FTP-сервер) атаки </w:t>
      </w:r>
      <w:proofErr w:type="spellStart"/>
      <w:r w:rsidRPr="00F170DA">
        <w:t>DoS</w:t>
      </w:r>
      <w:proofErr w:type="spellEnd"/>
      <w:r w:rsidRPr="00F170DA">
        <w:t xml:space="preserve"> можуть полягати в тому, щоб зайняти всі з'єднання, доступні для цих програм, і тримати їх у зайнятому стані, не допускаючи обслуговування звичайних користувачів. Під час атак </w:t>
      </w:r>
      <w:proofErr w:type="spellStart"/>
      <w:r w:rsidRPr="00F170DA">
        <w:t>DoS</w:t>
      </w:r>
      <w:proofErr w:type="spellEnd"/>
      <w:r w:rsidRPr="00F170DA">
        <w:t xml:space="preserve"> можуть використовуватися звичайні Інтернет-протоколи, такі як TCP та ICMP. Більшість атак </w:t>
      </w:r>
      <w:proofErr w:type="spellStart"/>
      <w:r w:rsidRPr="00F170DA">
        <w:t>DoS</w:t>
      </w:r>
      <w:proofErr w:type="spellEnd"/>
      <w:r w:rsidRPr="00F170DA">
        <w:t xml:space="preserve"> спирається не на програмні помилки або проломи в системі безпеки, а на загальні слабкості системної архітектури. Деякі атаки зводять до нуля продуктивність мережі, переповнюючи її небажаними та непотрібними пакетами або повідомляючи неправдиву інформацію про поточний стан мережевих ресурсів.</w:t>
      </w:r>
    </w:p>
    <w:p w14:paraId="66E34B88" w14:textId="1532DDDC" w:rsidR="00AA0081" w:rsidRPr="00F170DA" w:rsidRDefault="00AA0081" w:rsidP="00136539">
      <w:r w:rsidRPr="00F170DA">
        <w:t xml:space="preserve">Існує два різновиди атак даного типу: </w:t>
      </w:r>
      <w:proofErr w:type="spellStart"/>
      <w:r w:rsidRPr="00F170DA">
        <w:t>DDoS</w:t>
      </w:r>
      <w:proofErr w:type="spellEnd"/>
      <w:r w:rsidRPr="00F170DA">
        <w:t xml:space="preserve"> (</w:t>
      </w:r>
      <w:proofErr w:type="spellStart"/>
      <w:r w:rsidRPr="00F170DA">
        <w:t>distributed</w:t>
      </w:r>
      <w:proofErr w:type="spellEnd"/>
      <w:r w:rsidRPr="00F170DA">
        <w:t xml:space="preserve"> </w:t>
      </w:r>
      <w:proofErr w:type="spellStart"/>
      <w:r w:rsidRPr="00F170DA">
        <w:t>denial</w:t>
      </w:r>
      <w:proofErr w:type="spellEnd"/>
      <w:r w:rsidRPr="00F170DA">
        <w:t xml:space="preserve"> </w:t>
      </w:r>
      <w:proofErr w:type="spellStart"/>
      <w:r w:rsidRPr="00F170DA">
        <w:t>of</w:t>
      </w:r>
      <w:proofErr w:type="spellEnd"/>
      <w:r w:rsidRPr="00F170DA">
        <w:t xml:space="preserve"> </w:t>
      </w:r>
      <w:proofErr w:type="spellStart"/>
      <w:r w:rsidRPr="00F170DA">
        <w:t>service</w:t>
      </w:r>
      <w:proofErr w:type="spellEnd"/>
      <w:r w:rsidRPr="00F170DA">
        <w:t xml:space="preserve">) – розподілена відмова в обслуговуванні та </w:t>
      </w:r>
      <w:proofErr w:type="spellStart"/>
      <w:r w:rsidRPr="00F170DA">
        <w:t>DRDoS</w:t>
      </w:r>
      <w:proofErr w:type="spellEnd"/>
      <w:r w:rsidRPr="00F170DA">
        <w:t xml:space="preserve"> (</w:t>
      </w:r>
      <w:proofErr w:type="spellStart"/>
      <w:r w:rsidRPr="00F170DA">
        <w:t>distributed</w:t>
      </w:r>
      <w:proofErr w:type="spellEnd"/>
      <w:r w:rsidRPr="00F170DA">
        <w:t xml:space="preserve"> </w:t>
      </w:r>
      <w:proofErr w:type="spellStart"/>
      <w:r w:rsidRPr="00F170DA">
        <w:t>reflection</w:t>
      </w:r>
      <w:proofErr w:type="spellEnd"/>
      <w:r w:rsidRPr="00F170DA">
        <w:t xml:space="preserve"> </w:t>
      </w:r>
      <w:proofErr w:type="spellStart"/>
      <w:r w:rsidRPr="00F170DA">
        <w:t>denial</w:t>
      </w:r>
      <w:proofErr w:type="spellEnd"/>
      <w:r w:rsidRPr="00F170DA">
        <w:t xml:space="preserve"> </w:t>
      </w:r>
      <w:proofErr w:type="spellStart"/>
      <w:r w:rsidRPr="00F170DA">
        <w:t>of</w:t>
      </w:r>
      <w:proofErr w:type="spellEnd"/>
      <w:r w:rsidRPr="00F170DA">
        <w:t xml:space="preserve"> </w:t>
      </w:r>
      <w:proofErr w:type="spellStart"/>
      <w:r w:rsidRPr="00F170DA">
        <w:t>service</w:t>
      </w:r>
      <w:proofErr w:type="spellEnd"/>
      <w:r w:rsidRPr="00F170DA">
        <w:t xml:space="preserve">) – </w:t>
      </w:r>
      <w:r w:rsidR="001D7726" w:rsidRPr="00F170DA">
        <w:t>це форма розподіленої атаки на відмову в обслуговуванні (</w:t>
      </w:r>
      <w:proofErr w:type="spellStart"/>
      <w:r w:rsidR="001D7726" w:rsidRPr="00F170DA">
        <w:t>DDoS</w:t>
      </w:r>
      <w:proofErr w:type="spellEnd"/>
      <w:r w:rsidR="001D7726" w:rsidRPr="00F170DA">
        <w:t>), яка покладається на загальнодоступні сервери UDP і коефіцієнти посилення пропускної здатності (BAF), щоб перевантажити систему жертви трафіком UDP.</w:t>
      </w:r>
    </w:p>
    <w:p w14:paraId="38D587CF" w14:textId="58360C14" w:rsidR="00AA0081" w:rsidRPr="00F170DA" w:rsidRDefault="00AA0081" w:rsidP="00136539">
      <w:r w:rsidRPr="00F170DA">
        <w:lastRenderedPageBreak/>
        <w:t xml:space="preserve">Атака типу </w:t>
      </w:r>
      <w:proofErr w:type="spellStart"/>
      <w:r w:rsidRPr="00F170DA">
        <w:t>DDoS</w:t>
      </w:r>
      <w:proofErr w:type="spellEnd"/>
      <w:r w:rsidRPr="00F170DA">
        <w:t xml:space="preserve"> починається з розміщення на різних комп'ютерах</w:t>
      </w:r>
      <w:r w:rsidR="001D7726" w:rsidRPr="00F170DA">
        <w:t xml:space="preserve"> </w:t>
      </w:r>
      <w:r w:rsidRPr="00F170DA">
        <w:t>програм-ботів (</w:t>
      </w:r>
      <w:proofErr w:type="spellStart"/>
      <w:r w:rsidRPr="00F170DA">
        <w:t>Zombie</w:t>
      </w:r>
      <w:proofErr w:type="spellEnd"/>
      <w:r w:rsidRPr="00F170DA">
        <w:t>), які координуються з єдиної машини (</w:t>
      </w:r>
      <w:proofErr w:type="spellStart"/>
      <w:r w:rsidRPr="00F170DA">
        <w:t>Zombie-master</w:t>
      </w:r>
      <w:proofErr w:type="spellEnd"/>
      <w:r w:rsidRPr="00F170DA">
        <w:t>), що ініціює атаку.</w:t>
      </w:r>
    </w:p>
    <w:p w14:paraId="72C7DD26" w14:textId="77777777" w:rsidR="00AA0081" w:rsidRPr="00F170DA" w:rsidRDefault="00AA0081" w:rsidP="00136539">
      <w:r w:rsidRPr="00F170DA">
        <w:t xml:space="preserve">Завдання ботів – здійснювати безперервну посилку пакетів (флуд) на цільову адресу (це може бути як окремий </w:t>
      </w:r>
      <w:proofErr w:type="spellStart"/>
      <w:r w:rsidRPr="00F170DA">
        <w:t>хост</w:t>
      </w:r>
      <w:proofErr w:type="spellEnd"/>
      <w:r w:rsidRPr="00F170DA">
        <w:t>, так і точка виходу цілої мережі). Таким чином здійснюється перекриття всієї доступної пропускної спроможності (або заняття інших важливих ресурсів).</w:t>
      </w:r>
    </w:p>
    <w:p w14:paraId="787BE98C" w14:textId="30B6CE3F" w:rsidR="00AA0081" w:rsidRPr="00F170DA" w:rsidRDefault="00AA0081" w:rsidP="00136539">
      <w:r w:rsidRPr="00F170DA">
        <w:t xml:space="preserve">Відмінність атаки </w:t>
      </w:r>
      <w:proofErr w:type="spellStart"/>
      <w:r w:rsidRPr="00F170DA">
        <w:t>DRDoS</w:t>
      </w:r>
      <w:proofErr w:type="spellEnd"/>
      <w:r w:rsidRPr="00F170DA">
        <w:t xml:space="preserve"> від попередньої полягає у використанні як посередників між атакуючим і ціллю легальних TCP серверів. Джерело (або кілька джерел) посилає на них </w:t>
      </w:r>
      <w:proofErr w:type="spellStart"/>
      <w:r w:rsidRPr="00F170DA">
        <w:t>ехо</w:t>
      </w:r>
      <w:proofErr w:type="spellEnd"/>
      <w:r w:rsidRPr="00F170DA">
        <w:t>-запити (</w:t>
      </w:r>
      <w:proofErr w:type="spellStart"/>
      <w:r w:rsidRPr="00F170DA">
        <w:t>ping</w:t>
      </w:r>
      <w:proofErr w:type="spellEnd"/>
      <w:r w:rsidRPr="00F170DA">
        <w:t xml:space="preserve">) або запити на TCP з'єднання зі </w:t>
      </w:r>
      <w:proofErr w:type="spellStart"/>
      <w:r w:rsidRPr="00F170DA">
        <w:t>спуфнут</w:t>
      </w:r>
      <w:r w:rsidR="00F0308A" w:rsidRPr="00F170DA">
        <w:t>ою</w:t>
      </w:r>
      <w:proofErr w:type="spellEnd"/>
      <w:r w:rsidRPr="00F170DA">
        <w:t xml:space="preserve"> (</w:t>
      </w:r>
      <w:proofErr w:type="spellStart"/>
      <w:r w:rsidRPr="00F170DA">
        <w:t>підмінен</w:t>
      </w:r>
      <w:r w:rsidR="00F0308A" w:rsidRPr="00F170DA">
        <w:t>еною</w:t>
      </w:r>
      <w:proofErr w:type="spellEnd"/>
      <w:r w:rsidRPr="00F170DA">
        <w:t xml:space="preserve">) </w:t>
      </w:r>
      <w:proofErr w:type="spellStart"/>
      <w:r w:rsidRPr="00F170DA">
        <w:t>адресою</w:t>
      </w:r>
      <w:proofErr w:type="spellEnd"/>
      <w:r w:rsidRPr="00F170DA">
        <w:t xml:space="preserve"> джерела, в якості якого вказує адресу мети. І відповіді багатьох </w:t>
      </w:r>
      <w:proofErr w:type="spellStart"/>
      <w:r w:rsidRPr="00F170DA">
        <w:t>хостів</w:t>
      </w:r>
      <w:proofErr w:type="spellEnd"/>
      <w:r w:rsidRPr="00F170DA">
        <w:t xml:space="preserve"> приходять у єдину точку, поглинаючи всю пропускну спроможність.</w:t>
      </w:r>
    </w:p>
    <w:p w14:paraId="44BB8BAE" w14:textId="77777777" w:rsidR="00AA0081" w:rsidRPr="00F170DA" w:rsidRDefault="00AA0081" w:rsidP="00136539">
      <w:r w:rsidRPr="00F170DA">
        <w:t xml:space="preserve">Загроза атак типу </w:t>
      </w:r>
      <w:proofErr w:type="spellStart"/>
      <w:r w:rsidRPr="00F170DA">
        <w:t>DoS</w:t>
      </w:r>
      <w:proofErr w:type="spellEnd"/>
      <w:r w:rsidRPr="00F170DA">
        <w:t xml:space="preserve"> може знижуватися трьома способами:</w:t>
      </w:r>
    </w:p>
    <w:p w14:paraId="69EA7ABC" w14:textId="77777777" w:rsidR="00AA0081" w:rsidRPr="00F170DA" w:rsidRDefault="00AA0081" w:rsidP="00136539">
      <w:r w:rsidRPr="00F170DA">
        <w:t xml:space="preserve">Функції </w:t>
      </w:r>
      <w:proofErr w:type="spellStart"/>
      <w:r w:rsidRPr="00F170DA">
        <w:t>антиспуфінгу</w:t>
      </w:r>
      <w:proofErr w:type="spellEnd"/>
      <w:r w:rsidRPr="00F170DA">
        <w:t xml:space="preserve">. Правильна конфігурація функцій </w:t>
      </w:r>
      <w:proofErr w:type="spellStart"/>
      <w:r w:rsidRPr="00F170DA">
        <w:t>антиспуфінгу</w:t>
      </w:r>
      <w:proofErr w:type="spellEnd"/>
      <w:r w:rsidRPr="00F170DA">
        <w:t xml:space="preserve"> на маршрутизаторах і мережевих екранах допоможе знизити ризик </w:t>
      </w:r>
      <w:proofErr w:type="spellStart"/>
      <w:r w:rsidRPr="00F170DA">
        <w:t>DoS</w:t>
      </w:r>
      <w:proofErr w:type="spellEnd"/>
      <w:r w:rsidRPr="00F170DA">
        <w:t>. Ці функції, як мінімум, повинні включати фільтрацію RFC 2827. Якщо хакер не зможе замаскувати свою справжню особистість, він навряд чи наважиться провести атаку.</w:t>
      </w:r>
    </w:p>
    <w:p w14:paraId="6373670B" w14:textId="77777777" w:rsidR="00AA0081" w:rsidRPr="00F170DA" w:rsidRDefault="00AA0081" w:rsidP="00136539">
      <w:r w:rsidRPr="00F170DA">
        <w:t>Функції анти-</w:t>
      </w:r>
      <w:proofErr w:type="spellStart"/>
      <w:r w:rsidRPr="00F170DA">
        <w:t>DoS</w:t>
      </w:r>
      <w:proofErr w:type="spellEnd"/>
      <w:r w:rsidRPr="00F170DA">
        <w:t>. Правильна конфігурація функцій анти-</w:t>
      </w:r>
      <w:proofErr w:type="spellStart"/>
      <w:r w:rsidRPr="00F170DA">
        <w:t>DoS</w:t>
      </w:r>
      <w:proofErr w:type="spellEnd"/>
      <w:r w:rsidRPr="00F170DA">
        <w:t xml:space="preserve"> на маршрутизаторах та мережевих екранах може обмежити ефективність атак. Ці функції часто обмежують кількість напіввідкритих каналів у будь-який час.</w:t>
      </w:r>
    </w:p>
    <w:p w14:paraId="5D450EA6" w14:textId="7D77FCB8" w:rsidR="00AA0081" w:rsidRPr="00F170DA" w:rsidRDefault="00AA0081" w:rsidP="00136539">
      <w:r w:rsidRPr="00F170DA">
        <w:t>Обмеження обсягу трафіку (</w:t>
      </w:r>
      <w:proofErr w:type="spellStart"/>
      <w:r w:rsidRPr="00F170DA">
        <w:t>traffic</w:t>
      </w:r>
      <w:proofErr w:type="spellEnd"/>
      <w:r w:rsidRPr="00F170DA">
        <w:t xml:space="preserve"> </w:t>
      </w:r>
      <w:proofErr w:type="spellStart"/>
      <w:r w:rsidRPr="00F170DA">
        <w:t>rate</w:t>
      </w:r>
      <w:proofErr w:type="spellEnd"/>
      <w:r w:rsidRPr="00F170DA">
        <w:t xml:space="preserve"> </w:t>
      </w:r>
      <w:proofErr w:type="spellStart"/>
      <w:r w:rsidRPr="00F170DA">
        <w:t>limiting</w:t>
      </w:r>
      <w:proofErr w:type="spellEnd"/>
      <w:r w:rsidRPr="00F170DA">
        <w:t xml:space="preserve">). Якщо трафік, призначений для переповнення вашої мережі, не зупинити </w:t>
      </w:r>
      <w:r w:rsidR="00805BEE" w:rsidRPr="00F170DA">
        <w:t>до точки входу в мережу</w:t>
      </w:r>
      <w:r w:rsidRPr="00F170DA">
        <w:t xml:space="preserve">, то </w:t>
      </w:r>
      <w:r w:rsidR="00805BEE" w:rsidRPr="00F170DA">
        <w:t>зупинити</w:t>
      </w:r>
      <w:r w:rsidRPr="00F170DA">
        <w:t xml:space="preserve"> </w:t>
      </w:r>
      <w:r w:rsidR="00805BEE" w:rsidRPr="00F170DA">
        <w:t>його</w:t>
      </w:r>
      <w:r w:rsidRPr="00F170DA">
        <w:t xml:space="preserve"> вже не </w:t>
      </w:r>
      <w:r w:rsidR="003C1B31">
        <w:t>можна</w:t>
      </w:r>
      <w:r w:rsidRPr="00F170DA">
        <w:t xml:space="preserve">, тому що вся смуга пропускання буде зайнята. Звичайним прикладом є обмеження обсягів трафіку ICMP. Під час укладання договору з провайдером на надання послуг (SLA – </w:t>
      </w:r>
      <w:proofErr w:type="spellStart"/>
      <w:r w:rsidRPr="00F170DA">
        <w:t>service</w:t>
      </w:r>
      <w:proofErr w:type="spellEnd"/>
      <w:r w:rsidRPr="00F170DA">
        <w:t xml:space="preserve"> </w:t>
      </w:r>
      <w:proofErr w:type="spellStart"/>
      <w:r w:rsidRPr="00F170DA">
        <w:t>level</w:t>
      </w:r>
      <w:proofErr w:type="spellEnd"/>
      <w:r w:rsidRPr="00F170DA">
        <w:t xml:space="preserve"> </w:t>
      </w:r>
      <w:proofErr w:type="spellStart"/>
      <w:r w:rsidRPr="00F170DA">
        <w:t>agreement</w:t>
      </w:r>
      <w:proofErr w:type="spellEnd"/>
      <w:r w:rsidRPr="00F170DA">
        <w:t xml:space="preserve">) слід обговорити застосування технології обмеження доступу (CAR – </w:t>
      </w:r>
      <w:proofErr w:type="spellStart"/>
      <w:r w:rsidRPr="00F170DA">
        <w:t>committed</w:t>
      </w:r>
      <w:proofErr w:type="spellEnd"/>
      <w:r w:rsidRPr="00F170DA">
        <w:t xml:space="preserve"> </w:t>
      </w:r>
      <w:proofErr w:type="spellStart"/>
      <w:r w:rsidRPr="00F170DA">
        <w:t>access</w:t>
      </w:r>
      <w:proofErr w:type="spellEnd"/>
      <w:r w:rsidRPr="00F170DA">
        <w:t xml:space="preserve"> </w:t>
      </w:r>
      <w:proofErr w:type="spellStart"/>
      <w:r w:rsidRPr="00F170DA">
        <w:t>rate</w:t>
      </w:r>
      <w:proofErr w:type="spellEnd"/>
      <w:r w:rsidRPr="00F170DA">
        <w:t>).</w:t>
      </w:r>
    </w:p>
    <w:p w14:paraId="3D4FE799" w14:textId="77777777" w:rsidR="00AA0081" w:rsidRPr="00F170DA" w:rsidRDefault="00AA0081" w:rsidP="003C1B31">
      <w:pPr>
        <w:ind w:firstLine="0"/>
        <w:jc w:val="center"/>
        <w:rPr>
          <w:rFonts w:eastAsia="Times New Roman" w:cs="Times New Roman"/>
          <w:sz w:val="24"/>
          <w:szCs w:val="24"/>
          <w:lang w:eastAsia="ru-RU"/>
        </w:rPr>
      </w:pPr>
      <w:r w:rsidRPr="00F170DA">
        <w:rPr>
          <w:rFonts w:eastAsia="Times New Roman" w:cs="Times New Roman"/>
          <w:noProof/>
          <w:sz w:val="24"/>
          <w:szCs w:val="24"/>
          <w:lang w:val="en-US"/>
        </w:rPr>
        <w:lastRenderedPageBreak/>
        <w:drawing>
          <wp:inline distT="0" distB="0" distL="0" distR="0" wp14:anchorId="3EDCC2B4" wp14:editId="362643CA">
            <wp:extent cx="4972050" cy="2466975"/>
            <wp:effectExtent l="0" t="0" r="0" b="9525"/>
            <wp:docPr id="7" name="Рисунок 7" descr="page10image3738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age10image3738230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972050" cy="2466975"/>
                    </a:xfrm>
                    <a:prstGeom prst="rect">
                      <a:avLst/>
                    </a:prstGeom>
                    <a:noFill/>
                    <a:ln>
                      <a:noFill/>
                    </a:ln>
                  </pic:spPr>
                </pic:pic>
              </a:graphicData>
            </a:graphic>
          </wp:inline>
        </w:drawing>
      </w:r>
    </w:p>
    <w:p w14:paraId="7BAEA24C" w14:textId="2B4A88AA" w:rsidR="007C69FF" w:rsidRPr="00F170DA" w:rsidRDefault="00AA0081" w:rsidP="003C1B31">
      <w:pPr>
        <w:ind w:firstLine="0"/>
        <w:jc w:val="center"/>
        <w:rPr>
          <w:lang w:eastAsia="ru-RU"/>
        </w:rPr>
      </w:pPr>
      <w:r w:rsidRPr="00F170DA">
        <w:rPr>
          <w:lang w:eastAsia="ru-RU"/>
        </w:rPr>
        <w:t>Рис. 1.2.</w:t>
      </w:r>
      <w:r w:rsidR="003C1B31">
        <w:rPr>
          <w:lang w:eastAsia="ru-RU"/>
        </w:rPr>
        <w:t xml:space="preserve"> </w:t>
      </w:r>
      <w:r w:rsidRPr="00F170DA">
        <w:rPr>
          <w:lang w:eastAsia="ru-RU"/>
        </w:rPr>
        <w:t xml:space="preserve">Схема атак типу </w:t>
      </w:r>
      <w:proofErr w:type="spellStart"/>
      <w:r w:rsidRPr="00F170DA">
        <w:rPr>
          <w:lang w:eastAsia="ru-RU"/>
        </w:rPr>
        <w:t>DDoS</w:t>
      </w:r>
      <w:proofErr w:type="spellEnd"/>
      <w:r w:rsidRPr="00F170DA">
        <w:rPr>
          <w:lang w:eastAsia="ru-RU"/>
        </w:rPr>
        <w:t xml:space="preserve">, </w:t>
      </w:r>
      <w:proofErr w:type="spellStart"/>
      <w:r w:rsidRPr="00F170DA">
        <w:rPr>
          <w:lang w:eastAsia="ru-RU"/>
        </w:rPr>
        <w:t>DRDoS</w:t>
      </w:r>
      <w:proofErr w:type="spellEnd"/>
    </w:p>
    <w:p w14:paraId="147F05A0" w14:textId="77777777" w:rsidR="00AA0081" w:rsidRPr="00F170DA" w:rsidRDefault="00AA0081" w:rsidP="00136539">
      <w:pPr>
        <w:ind w:firstLine="0"/>
        <w:rPr>
          <w:lang w:eastAsia="ru-RU"/>
        </w:rPr>
      </w:pPr>
    </w:p>
    <w:p w14:paraId="7595266E" w14:textId="77777777" w:rsidR="007C69FF" w:rsidRPr="00F170DA" w:rsidRDefault="007C69FF" w:rsidP="00136539">
      <w:pPr>
        <w:rPr>
          <w:b/>
          <w:bCs/>
          <w:lang w:eastAsia="ru-RU"/>
        </w:rPr>
      </w:pPr>
      <w:r w:rsidRPr="00F170DA">
        <w:rPr>
          <w:b/>
          <w:bCs/>
          <w:lang w:eastAsia="ru-RU"/>
        </w:rPr>
        <w:t>Парольні атаки</w:t>
      </w:r>
    </w:p>
    <w:p w14:paraId="75F04EA8" w14:textId="77777777" w:rsidR="007C69FF" w:rsidRPr="00F170DA" w:rsidRDefault="007C69FF" w:rsidP="00136539">
      <w:pPr>
        <w:ind w:firstLine="0"/>
        <w:rPr>
          <w:lang w:eastAsia="ru-RU"/>
        </w:rPr>
      </w:pPr>
    </w:p>
    <w:p w14:paraId="238446FF" w14:textId="48B1BD5E" w:rsidR="00805BEE" w:rsidRPr="00F170DA" w:rsidRDefault="00805BEE" w:rsidP="00136539">
      <w:r w:rsidRPr="00F170DA">
        <w:t>Атаки на паролі передбачають використання несправної вразливості авторизації в системі в поєднанні з інструментами автоматичної атаки паролів, які пришвидшують перебір та злам паролів. Зловмисник використовує різні методи для доступу до облікових даних легітимного користувача та викриття його, отримуючи його особу та привілеї. Комбінація імені користувача та пароля є одним із найстаріших відомих методів автентифікації облікового запису, тому зловмисники мали час створити багато методів отримання паролів, які можна зламати. Крім того, програми, які використовують паролі як єдиний фактор автентифікації, вразливі до парольних атак, оскільки вразливості добре зрозумілі.</w:t>
      </w:r>
    </w:p>
    <w:p w14:paraId="24A45B1D" w14:textId="011CD4A3" w:rsidR="00805BEE" w:rsidRPr="00F170DA" w:rsidRDefault="00805BEE" w:rsidP="00136539">
      <w:r w:rsidRPr="00F170DA">
        <w:t xml:space="preserve">Атаки на паролі мають серйозні наслідки, оскільки зловмисникам потрібен лише логін та пароль щоб отримати доступ до одного </w:t>
      </w:r>
      <w:r w:rsidR="00F25EF6" w:rsidRPr="00F170DA">
        <w:t xml:space="preserve">з </w:t>
      </w:r>
      <w:r w:rsidRPr="00F170DA">
        <w:t>привілейованих облікових записів, щоб зламати веб-програму. Залежно від даних, які розміщує програма, скомпрометовані паролі можуть прокласти шлях до розкриття конфіденційної інформації, розподіленої відмови в обслуговуванні, фінансового шахрайства та інших складних атак.</w:t>
      </w:r>
    </w:p>
    <w:p w14:paraId="50481D09" w14:textId="4DF832F5" w:rsidR="00805BEE" w:rsidRPr="00F170DA" w:rsidRDefault="00805BEE" w:rsidP="00136539">
      <w:r w:rsidRPr="00F170DA">
        <w:t>Для цих атак використовують програмне забезпечення, яке пришвидшує злам паролів. Найпоширеніші методи атаки включають грубий перебір, атаки за словником</w:t>
      </w:r>
      <w:r w:rsidR="00F25EF6" w:rsidRPr="00F170DA">
        <w:t xml:space="preserve"> </w:t>
      </w:r>
      <w:r w:rsidRPr="00F170DA">
        <w:t>та введення облікових даних.</w:t>
      </w:r>
    </w:p>
    <w:p w14:paraId="798EB044" w14:textId="77777777" w:rsidR="00805BEE" w:rsidRPr="00F170DA" w:rsidRDefault="00805BEE" w:rsidP="00136539">
      <w:r w:rsidRPr="00F170DA">
        <w:lastRenderedPageBreak/>
        <w:t>Перебір — це спроба вгадати пароль шляхом перебору всіх можливих комбінацій набору допустимих символів.</w:t>
      </w:r>
    </w:p>
    <w:p w14:paraId="720D2446" w14:textId="77777777" w:rsidR="00805BEE" w:rsidRPr="00F170DA" w:rsidRDefault="00805BEE" w:rsidP="00136539">
      <w:r w:rsidRPr="00F170DA">
        <w:t>Словникові атаки намагаються вгадати паролі шляхом повторення часто використовуваних паролів, таких як слова зі словника та їх прості варіації.</w:t>
      </w:r>
    </w:p>
    <w:p w14:paraId="60DCF538" w14:textId="411EE402" w:rsidR="00F25EF6" w:rsidRPr="00F170DA" w:rsidRDefault="00805BEE" w:rsidP="00136539">
      <w:r w:rsidRPr="00F170DA">
        <w:t>Замість того, щоб спробувати кілька паролів для одного облікового запису, розпилення паролів перевіряє невелику кількість загальних паролів для багатьох облікових записів, сподіваючись отримати доступ принаймні до одного з них. Цей метод допомагає уникнути правил блокування облікового запису, і його важче виявити.</w:t>
      </w:r>
    </w:p>
    <w:p w14:paraId="6CF87D22" w14:textId="77777777" w:rsidR="00E90D22" w:rsidRPr="00F170DA" w:rsidRDefault="00E90D22" w:rsidP="00136539">
      <w:pPr>
        <w:rPr>
          <w:lang w:eastAsia="ru-RU"/>
        </w:rPr>
      </w:pPr>
    </w:p>
    <w:p w14:paraId="17B84BD9" w14:textId="77777777" w:rsidR="007C69FF" w:rsidRPr="00F170DA" w:rsidRDefault="007C69FF" w:rsidP="00136539">
      <w:pPr>
        <w:rPr>
          <w:b/>
          <w:bCs/>
          <w:lang w:eastAsia="ru-RU"/>
        </w:rPr>
      </w:pPr>
      <w:r w:rsidRPr="00F170DA">
        <w:rPr>
          <w:b/>
          <w:bCs/>
          <w:lang w:eastAsia="ru-RU"/>
        </w:rPr>
        <w:t>Атаки на рівні додатків</w:t>
      </w:r>
    </w:p>
    <w:p w14:paraId="144289E5" w14:textId="77777777" w:rsidR="007C69FF" w:rsidRPr="00F170DA" w:rsidRDefault="007C69FF" w:rsidP="00136539">
      <w:pPr>
        <w:ind w:firstLine="0"/>
        <w:rPr>
          <w:lang w:eastAsia="ru-RU"/>
        </w:rPr>
      </w:pPr>
    </w:p>
    <w:p w14:paraId="6FD59D56" w14:textId="5C592A36" w:rsidR="00F25EF6" w:rsidRPr="00F170DA" w:rsidRDefault="00F25EF6" w:rsidP="00136539">
      <w:r w:rsidRPr="00F170DA">
        <w:t>Атаки на прикладному рівні – це спроби отримати неавторизований доступ до серверів організації через уразливості програмного забезпечення. Ці атаки різняться за серйозністю, складністю та технікою, залежно від типу програми, яку ви використовуєте. Ці атаки можуть бути численними та різноманітними, тому не існує єдиної точки входу для хакерів. Таким чином, кількість атак на прикладному рівні дорівнює кількості вразливос</w:t>
      </w:r>
      <w:r w:rsidR="007E53E0">
        <w:t>тей у мережевій інфраструктурі</w:t>
      </w:r>
      <w:r w:rsidRPr="00F170DA">
        <w:t xml:space="preserve"> організації. Атаки на прикладному рівні можуть бути наслідком веб-скриптів, які обманом змушують користувачів відкривати шкідливі документи надіслані електронною поштою чи заражених через флеш-накопичувач USB. Існують тисячі способів знайти та використати вразливості для доступу до незахищених мереж.</w:t>
      </w:r>
    </w:p>
    <w:p w14:paraId="7101DA3C" w14:textId="77777777" w:rsidR="00F25EF6" w:rsidRPr="00F170DA" w:rsidRDefault="00F25EF6" w:rsidP="00136539">
      <w:pPr>
        <w:rPr>
          <w:rFonts w:cs="Times New Roman"/>
        </w:rPr>
      </w:pPr>
      <w:r w:rsidRPr="00F170DA">
        <w:rPr>
          <w:rFonts w:cs="Times New Roman"/>
        </w:rPr>
        <w:t xml:space="preserve">Зловмисники розробляють нові типи атак і вектори, які будуть. Коли захисник добре блокує ці нові атаки, зловмисник розробляє новий тип атаки та повторює цей цикл. Зростання небезпечних пристроїв </w:t>
      </w:r>
      <w:proofErr w:type="spellStart"/>
      <w:r w:rsidRPr="00F170DA">
        <w:rPr>
          <w:rFonts w:cs="Times New Roman"/>
        </w:rPr>
        <w:t>IoT</w:t>
      </w:r>
      <w:proofErr w:type="spellEnd"/>
      <w:r w:rsidRPr="00F170DA">
        <w:rPr>
          <w:rFonts w:cs="Times New Roman"/>
        </w:rPr>
        <w:t xml:space="preserve"> за останні роки принесло користь зловмисникам </w:t>
      </w:r>
      <w:proofErr w:type="spellStart"/>
      <w:r w:rsidRPr="00F170DA">
        <w:rPr>
          <w:rFonts w:cs="Times New Roman"/>
        </w:rPr>
        <w:t>DDoS</w:t>
      </w:r>
      <w:proofErr w:type="spellEnd"/>
      <w:r w:rsidRPr="00F170DA">
        <w:rPr>
          <w:rFonts w:cs="Times New Roman"/>
        </w:rPr>
        <w:t>, оскільки кількість інтелектуальних пристроїв, які можна використовувати для більш просунутих атак на прикладному рівні, майже необмежена.</w:t>
      </w:r>
    </w:p>
    <w:p w14:paraId="6F1E2282" w14:textId="77777777" w:rsidR="00F25EF6" w:rsidRPr="00F170DA" w:rsidRDefault="00F25EF6" w:rsidP="00136539">
      <w:pPr>
        <w:rPr>
          <w:rFonts w:cs="Times New Roman"/>
        </w:rPr>
      </w:pPr>
      <w:r w:rsidRPr="00F170DA">
        <w:rPr>
          <w:rFonts w:cs="Times New Roman"/>
        </w:rPr>
        <w:t>Деякі поширені типи атак прикладного рівня:</w:t>
      </w:r>
    </w:p>
    <w:p w14:paraId="721ED906" w14:textId="77777777" w:rsidR="00F25EF6" w:rsidRPr="00F170DA" w:rsidRDefault="00F25EF6" w:rsidP="008718C1">
      <w:pPr>
        <w:pStyle w:val="a3"/>
        <w:numPr>
          <w:ilvl w:val="0"/>
          <w:numId w:val="24"/>
        </w:numPr>
        <w:ind w:left="0" w:firstLine="709"/>
        <w:rPr>
          <w:rFonts w:cs="Times New Roman"/>
        </w:rPr>
      </w:pPr>
      <w:r w:rsidRPr="00F170DA">
        <w:rPr>
          <w:rFonts w:cs="Times New Roman"/>
        </w:rPr>
        <w:t>BGP hijacking</w:t>
      </w:r>
    </w:p>
    <w:p w14:paraId="2478A881" w14:textId="77777777" w:rsidR="00F25EF6" w:rsidRPr="00F170DA" w:rsidRDefault="00F25EF6" w:rsidP="008718C1">
      <w:pPr>
        <w:pStyle w:val="a3"/>
        <w:numPr>
          <w:ilvl w:val="0"/>
          <w:numId w:val="24"/>
        </w:numPr>
        <w:ind w:left="0" w:firstLine="709"/>
        <w:rPr>
          <w:rFonts w:cs="Times New Roman"/>
        </w:rPr>
      </w:pPr>
      <w:r w:rsidRPr="00F170DA">
        <w:rPr>
          <w:rFonts w:cs="Times New Roman"/>
        </w:rPr>
        <w:lastRenderedPageBreak/>
        <w:t>Slowloris</w:t>
      </w:r>
    </w:p>
    <w:p w14:paraId="43E510F0" w14:textId="77777777" w:rsidR="00F25EF6" w:rsidRPr="00F170DA" w:rsidRDefault="00F25EF6" w:rsidP="008718C1">
      <w:pPr>
        <w:pStyle w:val="a3"/>
        <w:numPr>
          <w:ilvl w:val="0"/>
          <w:numId w:val="24"/>
        </w:numPr>
        <w:ind w:left="0" w:firstLine="709"/>
        <w:rPr>
          <w:rFonts w:cs="Times New Roman"/>
        </w:rPr>
      </w:pPr>
      <w:r w:rsidRPr="00F170DA">
        <w:rPr>
          <w:rFonts w:cs="Times New Roman"/>
        </w:rPr>
        <w:t>Show post</w:t>
      </w:r>
    </w:p>
    <w:p w14:paraId="45C7AA3E" w14:textId="77777777" w:rsidR="00F25EF6" w:rsidRPr="00F170DA" w:rsidRDefault="00F25EF6" w:rsidP="008718C1">
      <w:pPr>
        <w:pStyle w:val="a3"/>
        <w:numPr>
          <w:ilvl w:val="0"/>
          <w:numId w:val="24"/>
        </w:numPr>
        <w:ind w:left="0" w:firstLine="709"/>
        <w:rPr>
          <w:rFonts w:cs="Times New Roman"/>
        </w:rPr>
      </w:pPr>
      <w:r w:rsidRPr="00F170DA">
        <w:rPr>
          <w:rFonts w:cs="Times New Roman"/>
        </w:rPr>
        <w:t>Slow read</w:t>
      </w:r>
    </w:p>
    <w:p w14:paraId="17DAEB4F" w14:textId="77777777" w:rsidR="00F25EF6" w:rsidRPr="00F170DA" w:rsidRDefault="00F25EF6" w:rsidP="008718C1">
      <w:pPr>
        <w:pStyle w:val="a3"/>
        <w:numPr>
          <w:ilvl w:val="0"/>
          <w:numId w:val="24"/>
        </w:numPr>
        <w:ind w:left="0" w:firstLine="709"/>
        <w:rPr>
          <w:rFonts w:cs="Times New Roman"/>
        </w:rPr>
      </w:pPr>
      <w:r w:rsidRPr="00F170DA">
        <w:rPr>
          <w:rFonts w:cs="Times New Roman"/>
        </w:rPr>
        <w:t>HTTP(/s) flooding</w:t>
      </w:r>
    </w:p>
    <w:p w14:paraId="448206EC" w14:textId="77777777" w:rsidR="00F25EF6" w:rsidRPr="00F170DA" w:rsidRDefault="00F25EF6" w:rsidP="008718C1">
      <w:pPr>
        <w:pStyle w:val="a3"/>
        <w:numPr>
          <w:ilvl w:val="0"/>
          <w:numId w:val="24"/>
        </w:numPr>
        <w:ind w:left="0" w:firstLine="709"/>
        <w:rPr>
          <w:rFonts w:cs="Times New Roman"/>
        </w:rPr>
      </w:pPr>
      <w:r w:rsidRPr="00F170DA">
        <w:rPr>
          <w:rFonts w:cs="Times New Roman"/>
        </w:rPr>
        <w:t>Low and slow attack</w:t>
      </w:r>
    </w:p>
    <w:p w14:paraId="4B5061AD" w14:textId="77777777" w:rsidR="00F25EF6" w:rsidRPr="00F170DA" w:rsidRDefault="00F25EF6" w:rsidP="008718C1">
      <w:pPr>
        <w:pStyle w:val="a3"/>
        <w:numPr>
          <w:ilvl w:val="0"/>
          <w:numId w:val="24"/>
        </w:numPr>
        <w:ind w:left="0" w:firstLine="709"/>
        <w:rPr>
          <w:rFonts w:cs="Times New Roman"/>
        </w:rPr>
      </w:pPr>
      <w:r w:rsidRPr="00F170DA">
        <w:rPr>
          <w:rFonts w:cs="Times New Roman"/>
        </w:rPr>
        <w:t>Large payload post</w:t>
      </w:r>
    </w:p>
    <w:p w14:paraId="65C010CC" w14:textId="77777777" w:rsidR="00F25EF6" w:rsidRPr="00F170DA" w:rsidRDefault="00F25EF6" w:rsidP="008718C1">
      <w:pPr>
        <w:pStyle w:val="a3"/>
        <w:numPr>
          <w:ilvl w:val="0"/>
          <w:numId w:val="24"/>
        </w:numPr>
        <w:ind w:left="0" w:firstLine="709"/>
        <w:rPr>
          <w:rFonts w:cs="Times New Roman"/>
        </w:rPr>
      </w:pPr>
      <w:r w:rsidRPr="00F170DA">
        <w:rPr>
          <w:rFonts w:cs="Times New Roman"/>
        </w:rPr>
        <w:t>Mimicked user browsing</w:t>
      </w:r>
    </w:p>
    <w:p w14:paraId="145151FB" w14:textId="77777777" w:rsidR="00F25EF6" w:rsidRPr="00F170DA" w:rsidRDefault="00F25EF6" w:rsidP="00136539">
      <w:pPr>
        <w:ind w:firstLine="0"/>
        <w:rPr>
          <w:lang w:eastAsia="ru-RU"/>
        </w:rPr>
      </w:pPr>
      <w:r w:rsidRPr="00F170DA">
        <w:rPr>
          <w:lang w:eastAsia="ru-RU"/>
        </w:rPr>
        <w:t>Ось деякі заходи, які можна зробити, щоб знизити вразливість від атак цього типу:</w:t>
      </w:r>
    </w:p>
    <w:p w14:paraId="0EC2C4EE" w14:textId="77777777" w:rsidR="00F25EF6" w:rsidRPr="00F170DA" w:rsidRDefault="00F25EF6" w:rsidP="007E53E0">
      <w:pPr>
        <w:pStyle w:val="a3"/>
        <w:numPr>
          <w:ilvl w:val="0"/>
          <w:numId w:val="24"/>
        </w:numPr>
        <w:tabs>
          <w:tab w:val="clear" w:pos="709"/>
          <w:tab w:val="left" w:pos="284"/>
          <w:tab w:val="left" w:pos="360"/>
        </w:tabs>
        <w:ind w:left="0" w:firstLine="709"/>
        <w:rPr>
          <w:lang w:eastAsia="ru-RU"/>
        </w:rPr>
      </w:pPr>
      <w:r w:rsidRPr="00F170DA">
        <w:rPr>
          <w:lang w:eastAsia="ru-RU"/>
        </w:rPr>
        <w:t xml:space="preserve">Читання </w:t>
      </w:r>
      <w:proofErr w:type="spellStart"/>
      <w:r w:rsidRPr="00F170DA">
        <w:rPr>
          <w:lang w:eastAsia="ru-RU"/>
        </w:rPr>
        <w:t>лог</w:t>
      </w:r>
      <w:proofErr w:type="spellEnd"/>
      <w:r w:rsidRPr="00F170DA">
        <w:rPr>
          <w:lang w:eastAsia="ru-RU"/>
        </w:rPr>
        <w:t xml:space="preserve">-файлів операційних систем та мережевих </w:t>
      </w:r>
      <w:proofErr w:type="spellStart"/>
      <w:r w:rsidRPr="00F170DA">
        <w:rPr>
          <w:lang w:eastAsia="ru-RU"/>
        </w:rPr>
        <w:t>лог</w:t>
      </w:r>
      <w:proofErr w:type="spellEnd"/>
      <w:r w:rsidRPr="00F170DA">
        <w:rPr>
          <w:lang w:eastAsia="ru-RU"/>
        </w:rPr>
        <w:t>-файлів, їх аналіз за допомогою спеціальних програм.</w:t>
      </w:r>
    </w:p>
    <w:p w14:paraId="6109A185" w14:textId="77777777" w:rsidR="00F25EF6" w:rsidRPr="00F170DA" w:rsidRDefault="00F25EF6" w:rsidP="007E53E0">
      <w:pPr>
        <w:pStyle w:val="a3"/>
        <w:numPr>
          <w:ilvl w:val="0"/>
          <w:numId w:val="24"/>
        </w:numPr>
        <w:tabs>
          <w:tab w:val="clear" w:pos="709"/>
          <w:tab w:val="left" w:pos="360"/>
        </w:tabs>
        <w:ind w:left="0" w:firstLine="709"/>
        <w:rPr>
          <w:lang w:eastAsia="ru-RU"/>
        </w:rPr>
      </w:pPr>
      <w:r w:rsidRPr="00F170DA">
        <w:rPr>
          <w:lang w:eastAsia="ru-RU"/>
        </w:rPr>
        <w:t>Оформлення підписки на послуги з розсилки даних про слабкі місця прикладних програм (</w:t>
      </w:r>
      <w:proofErr w:type="spellStart"/>
      <w:r w:rsidRPr="00F170DA">
        <w:rPr>
          <w:lang w:eastAsia="ru-RU"/>
        </w:rPr>
        <w:t>Bugtrad</w:t>
      </w:r>
      <w:proofErr w:type="spellEnd"/>
      <w:r w:rsidRPr="00F170DA">
        <w:rPr>
          <w:lang w:eastAsia="ru-RU"/>
        </w:rPr>
        <w:t xml:space="preserve"> та CERT).</w:t>
      </w:r>
    </w:p>
    <w:p w14:paraId="49865AF6" w14:textId="77777777" w:rsidR="00F25EF6" w:rsidRPr="00F170DA" w:rsidRDefault="00F25EF6" w:rsidP="007E53E0">
      <w:pPr>
        <w:pStyle w:val="a3"/>
        <w:numPr>
          <w:ilvl w:val="0"/>
          <w:numId w:val="24"/>
        </w:numPr>
        <w:tabs>
          <w:tab w:val="clear" w:pos="709"/>
          <w:tab w:val="left" w:pos="360"/>
        </w:tabs>
        <w:ind w:left="0" w:firstLine="709"/>
        <w:rPr>
          <w:lang w:eastAsia="ru-RU"/>
        </w:rPr>
      </w:pPr>
      <w:r w:rsidRPr="00F170DA">
        <w:rPr>
          <w:lang w:eastAsia="ru-RU"/>
        </w:rPr>
        <w:t>Використання найсвіжіших версій операційних систем і додатків та останніх корекційних модулів (</w:t>
      </w:r>
      <w:proofErr w:type="spellStart"/>
      <w:r w:rsidRPr="00F170DA">
        <w:rPr>
          <w:lang w:eastAsia="ru-RU"/>
        </w:rPr>
        <w:t>патчів</w:t>
      </w:r>
      <w:proofErr w:type="spellEnd"/>
      <w:r w:rsidRPr="00F170DA">
        <w:rPr>
          <w:lang w:eastAsia="ru-RU"/>
        </w:rPr>
        <w:t>).</w:t>
      </w:r>
    </w:p>
    <w:p w14:paraId="66C7DB7E" w14:textId="558C297A" w:rsidR="007E53E0" w:rsidRPr="00F170DA" w:rsidRDefault="00F25EF6" w:rsidP="007E53E0">
      <w:pPr>
        <w:pStyle w:val="a3"/>
        <w:numPr>
          <w:ilvl w:val="0"/>
          <w:numId w:val="24"/>
        </w:numPr>
        <w:tabs>
          <w:tab w:val="clear" w:pos="709"/>
          <w:tab w:val="left" w:pos="360"/>
        </w:tabs>
        <w:ind w:left="0" w:firstLine="709"/>
        <w:rPr>
          <w:lang w:eastAsia="ru-RU"/>
        </w:rPr>
      </w:pPr>
      <w:r w:rsidRPr="00F170DA">
        <w:rPr>
          <w:lang w:eastAsia="ru-RU"/>
        </w:rPr>
        <w:t>Використання програмно-апаратних систем розпізнавання атак (IDS).</w:t>
      </w:r>
    </w:p>
    <w:p w14:paraId="2396E985" w14:textId="77777777" w:rsidR="007E53E0" w:rsidRDefault="007E53E0" w:rsidP="00136539">
      <w:pPr>
        <w:rPr>
          <w:b/>
          <w:bCs/>
          <w:lang w:eastAsia="ru-RU"/>
        </w:rPr>
      </w:pPr>
    </w:p>
    <w:p w14:paraId="0CCC70C4" w14:textId="78B71B15" w:rsidR="007C69FF" w:rsidRPr="00F170DA" w:rsidRDefault="007C69FF" w:rsidP="00136539">
      <w:pPr>
        <w:rPr>
          <w:b/>
          <w:bCs/>
          <w:lang w:eastAsia="ru-RU"/>
        </w:rPr>
      </w:pPr>
      <w:r w:rsidRPr="00F170DA">
        <w:rPr>
          <w:b/>
          <w:bCs/>
          <w:lang w:eastAsia="ru-RU"/>
        </w:rPr>
        <w:t>Мережева розвідка</w:t>
      </w:r>
    </w:p>
    <w:p w14:paraId="1A0EC587" w14:textId="77777777" w:rsidR="007C69FF" w:rsidRPr="00F170DA" w:rsidRDefault="007C69FF" w:rsidP="00136539">
      <w:pPr>
        <w:rPr>
          <w:lang w:eastAsia="ru-RU"/>
        </w:rPr>
      </w:pPr>
    </w:p>
    <w:p w14:paraId="43BC99F8" w14:textId="77777777" w:rsidR="007C69FF" w:rsidRPr="00F170DA" w:rsidRDefault="007C69FF" w:rsidP="00136539">
      <w:pPr>
        <w:rPr>
          <w:lang w:eastAsia="ru-RU"/>
        </w:rPr>
      </w:pPr>
      <w:r w:rsidRPr="00F170DA">
        <w:rPr>
          <w:lang w:eastAsia="ru-RU"/>
        </w:rPr>
        <w:t>Мережевою розвідкою називається збір інформації про мережу за допомогою загальнодоступних даних та програм. Під час підготовки атаки проти будь-якої мережі хакер, як правило, намагається отримати про неї якомога більше інформації. Мережева розвідка проводиться у формі запитів DNS, луна-тестування (</w:t>
      </w:r>
      <w:proofErr w:type="spellStart"/>
      <w:r w:rsidRPr="00F170DA">
        <w:rPr>
          <w:lang w:eastAsia="ru-RU"/>
        </w:rPr>
        <w:t>ping</w:t>
      </w:r>
      <w:proofErr w:type="spellEnd"/>
      <w:r w:rsidRPr="00F170DA">
        <w:rPr>
          <w:lang w:eastAsia="ru-RU"/>
        </w:rPr>
        <w:t xml:space="preserve"> </w:t>
      </w:r>
      <w:proofErr w:type="spellStart"/>
      <w:r w:rsidRPr="00F170DA">
        <w:rPr>
          <w:lang w:eastAsia="ru-RU"/>
        </w:rPr>
        <w:t>sweep</w:t>
      </w:r>
      <w:proofErr w:type="spellEnd"/>
      <w:r w:rsidRPr="00F170DA">
        <w:rPr>
          <w:lang w:eastAsia="ru-RU"/>
        </w:rPr>
        <w:t xml:space="preserve">) та сканування портів. Запити DNS допомагають зрозуміти, хто володіє тим чи іншим доменом і які адреси цього домену надано. </w:t>
      </w:r>
      <w:proofErr w:type="spellStart"/>
      <w:r w:rsidRPr="00F170DA">
        <w:rPr>
          <w:lang w:eastAsia="ru-RU"/>
        </w:rPr>
        <w:t>Ехо</w:t>
      </w:r>
      <w:proofErr w:type="spellEnd"/>
      <w:r w:rsidRPr="00F170DA">
        <w:rPr>
          <w:lang w:eastAsia="ru-RU"/>
        </w:rPr>
        <w:t>-тестування (</w:t>
      </w:r>
      <w:proofErr w:type="spellStart"/>
      <w:r w:rsidRPr="00F170DA">
        <w:rPr>
          <w:lang w:eastAsia="ru-RU"/>
        </w:rPr>
        <w:t>ping</w:t>
      </w:r>
      <w:proofErr w:type="spellEnd"/>
      <w:r w:rsidRPr="00F170DA">
        <w:rPr>
          <w:lang w:eastAsia="ru-RU"/>
        </w:rPr>
        <w:t xml:space="preserve"> </w:t>
      </w:r>
      <w:proofErr w:type="spellStart"/>
      <w:r w:rsidRPr="00F170DA">
        <w:rPr>
          <w:lang w:eastAsia="ru-RU"/>
        </w:rPr>
        <w:t>sweep</w:t>
      </w:r>
      <w:proofErr w:type="spellEnd"/>
      <w:r w:rsidRPr="00F170DA">
        <w:rPr>
          <w:lang w:eastAsia="ru-RU"/>
        </w:rPr>
        <w:t xml:space="preserve">) адрес, розкритих за допомогою DNS, дозволяє побачити, які </w:t>
      </w:r>
      <w:proofErr w:type="spellStart"/>
      <w:r w:rsidRPr="00F170DA">
        <w:rPr>
          <w:lang w:eastAsia="ru-RU"/>
        </w:rPr>
        <w:t>хости</w:t>
      </w:r>
      <w:proofErr w:type="spellEnd"/>
      <w:r w:rsidRPr="00F170DA">
        <w:rPr>
          <w:lang w:eastAsia="ru-RU"/>
        </w:rPr>
        <w:t xml:space="preserve"> реально працюють у цьому середовищі. Отримавши список </w:t>
      </w:r>
      <w:proofErr w:type="spellStart"/>
      <w:r w:rsidRPr="00F170DA">
        <w:rPr>
          <w:lang w:eastAsia="ru-RU"/>
        </w:rPr>
        <w:t>хостів</w:t>
      </w:r>
      <w:proofErr w:type="spellEnd"/>
      <w:r w:rsidRPr="00F170DA">
        <w:rPr>
          <w:lang w:eastAsia="ru-RU"/>
        </w:rPr>
        <w:t xml:space="preserve">, хакер використовує засоби сканування портів, щоб скласти повний список послуг, що підтримуються цими </w:t>
      </w:r>
      <w:proofErr w:type="spellStart"/>
      <w:r w:rsidRPr="00F170DA">
        <w:rPr>
          <w:lang w:eastAsia="ru-RU"/>
        </w:rPr>
        <w:t>хостами</w:t>
      </w:r>
      <w:proofErr w:type="spellEnd"/>
      <w:r w:rsidRPr="00F170DA">
        <w:rPr>
          <w:lang w:eastAsia="ru-RU"/>
        </w:rPr>
        <w:t xml:space="preserve">. І, нарешті, хакер аналізує характеристики додатків, які працюють на </w:t>
      </w:r>
      <w:proofErr w:type="spellStart"/>
      <w:r w:rsidRPr="00F170DA">
        <w:rPr>
          <w:lang w:eastAsia="ru-RU"/>
        </w:rPr>
        <w:t>хостах</w:t>
      </w:r>
      <w:proofErr w:type="spellEnd"/>
      <w:r w:rsidRPr="00F170DA">
        <w:rPr>
          <w:lang w:eastAsia="ru-RU"/>
        </w:rPr>
        <w:t>. В результаті видобувається інформація, яку можна використовувати для злому.</w:t>
      </w:r>
    </w:p>
    <w:p w14:paraId="356B9556" w14:textId="484BB20D" w:rsidR="007C69FF" w:rsidRPr="00F170DA" w:rsidRDefault="007C69FF" w:rsidP="00136539">
      <w:pPr>
        <w:rPr>
          <w:lang w:eastAsia="ru-RU"/>
        </w:rPr>
      </w:pPr>
      <w:r w:rsidRPr="00F170DA">
        <w:rPr>
          <w:lang w:eastAsia="ru-RU"/>
        </w:rPr>
        <w:lastRenderedPageBreak/>
        <w:t xml:space="preserve">Повністю позбутися мережевої розвідки неможливо. Якщо, наприклад, відключити ICMP на периферійних маршрутизаторах, </w:t>
      </w:r>
      <w:r w:rsidR="00AC4FA8">
        <w:rPr>
          <w:lang w:eastAsia="ru-RU"/>
        </w:rPr>
        <w:t>можна</w:t>
      </w:r>
      <w:r w:rsidRPr="00F170DA">
        <w:rPr>
          <w:lang w:eastAsia="ru-RU"/>
        </w:rPr>
        <w:t xml:space="preserve"> позбавит</w:t>
      </w:r>
      <w:r w:rsidR="00AC4FA8">
        <w:rPr>
          <w:lang w:eastAsia="ru-RU"/>
        </w:rPr>
        <w:t>ись</w:t>
      </w:r>
      <w:r w:rsidRPr="00F170DA">
        <w:rPr>
          <w:lang w:eastAsia="ru-RU"/>
        </w:rPr>
        <w:t xml:space="preserve"> </w:t>
      </w:r>
      <w:proofErr w:type="spellStart"/>
      <w:r w:rsidRPr="00F170DA">
        <w:rPr>
          <w:lang w:eastAsia="ru-RU"/>
        </w:rPr>
        <w:t>ехо</w:t>
      </w:r>
      <w:proofErr w:type="spellEnd"/>
      <w:r w:rsidRPr="00F170DA">
        <w:rPr>
          <w:lang w:eastAsia="ru-RU"/>
        </w:rPr>
        <w:t>-тестування, але в</w:t>
      </w:r>
      <w:r w:rsidR="00AC4FA8">
        <w:rPr>
          <w:lang w:eastAsia="ru-RU"/>
        </w:rPr>
        <w:t>трачаються</w:t>
      </w:r>
      <w:r w:rsidRPr="00F170DA">
        <w:rPr>
          <w:lang w:eastAsia="ru-RU"/>
        </w:rPr>
        <w:t xml:space="preserve"> дані, необхідні діагностики мережевих збоїв. Крім того, сканувати порти можна і без попереднього </w:t>
      </w:r>
      <w:proofErr w:type="spellStart"/>
      <w:r w:rsidRPr="00F170DA">
        <w:rPr>
          <w:lang w:eastAsia="ru-RU"/>
        </w:rPr>
        <w:t>ехо</w:t>
      </w:r>
      <w:proofErr w:type="spellEnd"/>
      <w:r w:rsidRPr="00F170DA">
        <w:rPr>
          <w:lang w:eastAsia="ru-RU"/>
        </w:rPr>
        <w:t xml:space="preserve">-тестування. Просто це займе більше часу, тому що сканувати доведеться і неіснуючі IP-адреси. Системи IDS на рівні мережі і </w:t>
      </w:r>
      <w:proofErr w:type="spellStart"/>
      <w:r w:rsidRPr="00F170DA">
        <w:rPr>
          <w:lang w:eastAsia="ru-RU"/>
        </w:rPr>
        <w:t>хостів</w:t>
      </w:r>
      <w:proofErr w:type="spellEnd"/>
      <w:r w:rsidRPr="00F170DA">
        <w:rPr>
          <w:lang w:eastAsia="ru-RU"/>
        </w:rPr>
        <w:t xml:space="preserve"> зазвичай добре справляються із завданням повідомлення адміністратора про мережну розвідку, що ведеться, що дозволяє краще підготуватися до майбутньої атаки і оповістити провайдера (ISP), в мережі якого встановлена система, що виявляє надмірну цікавість.</w:t>
      </w:r>
    </w:p>
    <w:p w14:paraId="7B4CE0B3" w14:textId="77777777" w:rsidR="007C69FF" w:rsidRPr="00F170DA" w:rsidRDefault="007C69FF" w:rsidP="00136539">
      <w:pPr>
        <w:ind w:firstLine="0"/>
        <w:rPr>
          <w:lang w:eastAsia="ru-RU"/>
        </w:rPr>
      </w:pPr>
    </w:p>
    <w:p w14:paraId="4F5538C6" w14:textId="77777777" w:rsidR="007C69FF" w:rsidRPr="00F170DA" w:rsidRDefault="007C69FF" w:rsidP="00136539">
      <w:pPr>
        <w:rPr>
          <w:b/>
          <w:bCs/>
          <w:lang w:eastAsia="ru-RU"/>
        </w:rPr>
      </w:pPr>
      <w:r w:rsidRPr="00F170DA">
        <w:rPr>
          <w:b/>
          <w:bCs/>
          <w:lang w:eastAsia="ru-RU"/>
        </w:rPr>
        <w:t>Зловживання довірою</w:t>
      </w:r>
    </w:p>
    <w:p w14:paraId="136FE69D" w14:textId="77777777" w:rsidR="007C69FF" w:rsidRPr="00F170DA" w:rsidRDefault="007C69FF" w:rsidP="00136539">
      <w:pPr>
        <w:ind w:firstLine="0"/>
        <w:rPr>
          <w:lang w:eastAsia="ru-RU"/>
        </w:rPr>
      </w:pPr>
    </w:p>
    <w:p w14:paraId="41C4EB0D" w14:textId="254A17A3" w:rsidR="006E6781" w:rsidRPr="00F170DA" w:rsidRDefault="006E6781" w:rsidP="00136539">
      <w:pPr>
        <w:ind w:firstLine="708"/>
        <w:rPr>
          <w:rFonts w:cs="Times New Roman"/>
          <w:szCs w:val="28"/>
        </w:rPr>
      </w:pPr>
      <w:r w:rsidRPr="00F170DA">
        <w:rPr>
          <w:rFonts w:cs="Times New Roman"/>
          <w:szCs w:val="28"/>
        </w:rPr>
        <w:t xml:space="preserve">Зловживання довірою є потужним інструментом для зловмисників, оскільки воно дозволяє їм обійти заходи безпеки та отримати доступ до конфіденційної інформації чи мереж, не будучи виявленими. Це може статися, коли зловмисник отримав привілейований доступ, наприклад обліковий запис адміністратора, і використовує </w:t>
      </w:r>
      <w:r w:rsidR="00D41B09" w:rsidRPr="00F170DA">
        <w:rPr>
          <w:rFonts w:cs="Times New Roman"/>
          <w:szCs w:val="28"/>
        </w:rPr>
        <w:t>його</w:t>
      </w:r>
      <w:r w:rsidRPr="00F170DA">
        <w:rPr>
          <w:rFonts w:cs="Times New Roman"/>
          <w:szCs w:val="28"/>
        </w:rPr>
        <w:t xml:space="preserve"> для отримання доступу до конфіденційної інформації або для здійснення зловмисних дій. Його також можна використовувати для маніпулювання системами</w:t>
      </w:r>
      <w:r w:rsidR="00E97D1E" w:rsidRPr="00F170DA">
        <w:rPr>
          <w:rFonts w:cs="Times New Roman"/>
          <w:szCs w:val="28"/>
        </w:rPr>
        <w:t>,</w:t>
      </w:r>
      <w:r w:rsidRPr="00F170DA">
        <w:rPr>
          <w:rFonts w:cs="Times New Roman"/>
          <w:szCs w:val="28"/>
        </w:rPr>
        <w:t xml:space="preserve"> </w:t>
      </w:r>
      <w:r w:rsidR="00E97D1E" w:rsidRPr="00F170DA">
        <w:rPr>
          <w:rFonts w:cs="Times New Roman"/>
          <w:szCs w:val="28"/>
        </w:rPr>
        <w:t>а також</w:t>
      </w:r>
      <w:r w:rsidRPr="00F170DA">
        <w:rPr>
          <w:rFonts w:cs="Times New Roman"/>
          <w:szCs w:val="28"/>
        </w:rPr>
        <w:t xml:space="preserve"> </w:t>
      </w:r>
      <w:r w:rsidR="00E97D1E" w:rsidRPr="00F170DA">
        <w:rPr>
          <w:rFonts w:cs="Times New Roman"/>
          <w:szCs w:val="28"/>
        </w:rPr>
        <w:t>здійснювати</w:t>
      </w:r>
      <w:r w:rsidRPr="00F170DA">
        <w:rPr>
          <w:rFonts w:cs="Times New Roman"/>
          <w:szCs w:val="28"/>
        </w:rPr>
        <w:t xml:space="preserve"> атаки на відмову в обслуговуванні, крадіжк</w:t>
      </w:r>
      <w:r w:rsidR="00E97D1E" w:rsidRPr="00F170DA">
        <w:rPr>
          <w:rFonts w:cs="Times New Roman"/>
          <w:szCs w:val="28"/>
        </w:rPr>
        <w:t>у</w:t>
      </w:r>
      <w:r w:rsidRPr="00F170DA">
        <w:rPr>
          <w:rFonts w:cs="Times New Roman"/>
          <w:szCs w:val="28"/>
        </w:rPr>
        <w:t xml:space="preserve"> даних і атаки програм-вимагачів.</w:t>
      </w:r>
    </w:p>
    <w:p w14:paraId="3A7A2FD5" w14:textId="5D2E9C9C" w:rsidR="006E6781" w:rsidRPr="00F170DA" w:rsidRDefault="006E6781" w:rsidP="00136539">
      <w:pPr>
        <w:rPr>
          <w:rFonts w:cs="Times New Roman"/>
          <w:szCs w:val="28"/>
        </w:rPr>
      </w:pPr>
      <w:r w:rsidRPr="00F170DA">
        <w:rPr>
          <w:rFonts w:cs="Times New Roman"/>
          <w:szCs w:val="28"/>
        </w:rPr>
        <w:t>Зловживання довірою з DNS і SMTP – це різновид кіберзагрози, яка передбачає несанкціоноване використання протоколу DNS (система доменних імен) або SMTP (простий протокол передачі пошти) для отримання доступу до конфіденційних даних або мереж. Ці шахрайства зазвичай здійснюються зловмисниками, які можуть використовувати слабкі місця в протоколі DNS або SMTP, щоб отримати доступ до конфіденційної інформації або мереж.</w:t>
      </w:r>
    </w:p>
    <w:p w14:paraId="7C89DD9C" w14:textId="77777777" w:rsidR="006E6781" w:rsidRPr="00F170DA" w:rsidRDefault="006E6781" w:rsidP="00136539">
      <w:pPr>
        <w:ind w:firstLine="708"/>
        <w:rPr>
          <w:rFonts w:cs="Times New Roman"/>
          <w:szCs w:val="28"/>
        </w:rPr>
      </w:pPr>
      <w:r w:rsidRPr="00F170DA">
        <w:rPr>
          <w:rFonts w:cs="Times New Roman"/>
          <w:szCs w:val="28"/>
        </w:rPr>
        <w:t>Наприклад, зловмисники можуть використовувати DNS або SMTP для надсилання зловмисних електронних листів із шкідливими посиланнями або запитами.</w:t>
      </w:r>
    </w:p>
    <w:p w14:paraId="5007A4B4" w14:textId="5FA5C2C4" w:rsidR="006E6781" w:rsidRPr="00F170DA" w:rsidRDefault="006E6781" w:rsidP="00136539">
      <w:pPr>
        <w:ind w:firstLine="708"/>
        <w:rPr>
          <w:rFonts w:cs="Times New Roman"/>
          <w:szCs w:val="28"/>
        </w:rPr>
      </w:pPr>
      <w:r w:rsidRPr="00F170DA">
        <w:rPr>
          <w:rFonts w:cs="Times New Roman"/>
          <w:szCs w:val="28"/>
        </w:rPr>
        <w:lastRenderedPageBreak/>
        <w:t>Зловживання довірою може мати серйозні наслідки. Організаціям важливо переконатися, що їхні співробітники та інші користувачі знають про ризики, пов’язані зі зловживанням довірою, і переконатися, що вжито відповідних заходів для захисту їхніх даних і мереж.</w:t>
      </w:r>
    </w:p>
    <w:p w14:paraId="752DB284" w14:textId="3F7F3556" w:rsidR="006E6781" w:rsidRPr="00F170DA" w:rsidRDefault="006E6781" w:rsidP="00136539">
      <w:pPr>
        <w:ind w:firstLine="0"/>
        <w:rPr>
          <w:rFonts w:cs="Times New Roman"/>
          <w:sz w:val="32"/>
          <w:szCs w:val="32"/>
        </w:rPr>
      </w:pPr>
    </w:p>
    <w:p w14:paraId="64D952B5" w14:textId="77777777" w:rsidR="007C69FF" w:rsidRPr="00F170DA" w:rsidRDefault="007C69FF" w:rsidP="00136539">
      <w:pPr>
        <w:rPr>
          <w:b/>
          <w:bCs/>
          <w:lang w:eastAsia="ru-RU"/>
        </w:rPr>
      </w:pPr>
      <w:r w:rsidRPr="00F170DA">
        <w:rPr>
          <w:b/>
          <w:bCs/>
          <w:lang w:eastAsia="ru-RU"/>
        </w:rPr>
        <w:t>Переадресація портів</w:t>
      </w:r>
    </w:p>
    <w:p w14:paraId="0046DE7F" w14:textId="37BAF56E" w:rsidR="007C69FF" w:rsidRPr="00F170DA" w:rsidRDefault="007C69FF" w:rsidP="00136539">
      <w:pPr>
        <w:ind w:firstLine="0"/>
        <w:rPr>
          <w:lang w:eastAsia="ru-RU"/>
        </w:rPr>
      </w:pPr>
    </w:p>
    <w:p w14:paraId="1A664665" w14:textId="189A5933" w:rsidR="0098275E" w:rsidRPr="00F170DA" w:rsidRDefault="0098275E" w:rsidP="00B8342A">
      <w:pPr>
        <w:rPr>
          <w:lang w:eastAsia="ru-RU"/>
        </w:rPr>
      </w:pPr>
      <w:r w:rsidRPr="00F170DA">
        <w:rPr>
          <w:rStyle w:val="rynqvb"/>
        </w:rPr>
        <w:t>Переадресація портів — це метод тунелювання та перенаправлення мережевого трафіку через різні порти для обходу брандмауерів або доступу до обмежених ресурсів.</w:t>
      </w:r>
      <w:r w:rsidRPr="00F170DA">
        <w:rPr>
          <w:rStyle w:val="hwtze"/>
        </w:rPr>
        <w:t xml:space="preserve"> </w:t>
      </w:r>
      <w:r w:rsidRPr="00F170DA">
        <w:rPr>
          <w:rStyle w:val="rynqvb"/>
        </w:rPr>
        <w:t>ЇЇ можна використовувати щоб отримати доступ до системи без відома або згоди користувача.</w:t>
      </w:r>
      <w:r w:rsidRPr="00F170DA">
        <w:rPr>
          <w:rStyle w:val="hwtze"/>
        </w:rPr>
        <w:t xml:space="preserve"> </w:t>
      </w:r>
      <w:r w:rsidRPr="00F170DA">
        <w:rPr>
          <w:rStyle w:val="rynqvb"/>
        </w:rPr>
        <w:t>Наприклад, зловмисник може використовувати переадресацію портів, щоб отримати доступ до мережі або зламати систему без відома користувача.</w:t>
      </w:r>
      <w:r w:rsidRPr="00F170DA">
        <w:rPr>
          <w:rStyle w:val="hwtze"/>
        </w:rPr>
        <w:t xml:space="preserve"> </w:t>
      </w:r>
      <w:r w:rsidRPr="00F170DA">
        <w:rPr>
          <w:rStyle w:val="rynqvb"/>
        </w:rPr>
        <w:t>Крім того, перенаправлення портів можна використовувати для обходу заходів безпеки та збільшення поверхні атаки системи.</w:t>
      </w:r>
    </w:p>
    <w:p w14:paraId="39D26177" w14:textId="52B924A4" w:rsidR="007C69FF" w:rsidRPr="00F170DA" w:rsidRDefault="0098275E" w:rsidP="00136539">
      <w:pPr>
        <w:rPr>
          <w:lang w:eastAsia="ru-RU"/>
        </w:rPr>
      </w:pPr>
      <w:r w:rsidRPr="00F170DA">
        <w:rPr>
          <w:lang w:eastAsia="ru-RU"/>
        </w:rPr>
        <w:t>Цей тип</w:t>
      </w:r>
      <w:r w:rsidR="007C69FF" w:rsidRPr="00F170DA">
        <w:rPr>
          <w:lang w:eastAsia="ru-RU"/>
        </w:rPr>
        <w:t xml:space="preserve"> </w:t>
      </w:r>
      <w:r w:rsidRPr="00F170DA">
        <w:rPr>
          <w:lang w:eastAsia="ru-RU"/>
        </w:rPr>
        <w:t xml:space="preserve">атаки є </w:t>
      </w:r>
      <w:r w:rsidR="007C69FF" w:rsidRPr="00F170DA">
        <w:rPr>
          <w:lang w:eastAsia="ru-RU"/>
        </w:rPr>
        <w:t xml:space="preserve">різновидом зловживання довірою, коли </w:t>
      </w:r>
      <w:r w:rsidR="00657B47" w:rsidRPr="00F170DA">
        <w:rPr>
          <w:lang w:eastAsia="ru-RU"/>
        </w:rPr>
        <w:t>скомпрометована</w:t>
      </w:r>
      <w:r w:rsidR="007C69FF" w:rsidRPr="00F170DA">
        <w:rPr>
          <w:lang w:eastAsia="ru-RU"/>
        </w:rPr>
        <w:t xml:space="preserve"> </w:t>
      </w:r>
      <w:r w:rsidRPr="00F170DA">
        <w:rPr>
          <w:lang w:eastAsia="ru-RU"/>
        </w:rPr>
        <w:t>машина</w:t>
      </w:r>
      <w:r w:rsidR="007C69FF" w:rsidRPr="00F170DA">
        <w:rPr>
          <w:lang w:eastAsia="ru-RU"/>
        </w:rPr>
        <w:t xml:space="preserve"> використовується для передачі </w:t>
      </w:r>
      <w:r w:rsidRPr="00F170DA">
        <w:rPr>
          <w:lang w:eastAsia="ru-RU"/>
        </w:rPr>
        <w:t xml:space="preserve">даних </w:t>
      </w:r>
      <w:r w:rsidR="007C69FF" w:rsidRPr="00F170DA">
        <w:rPr>
          <w:lang w:eastAsia="ru-RU"/>
        </w:rPr>
        <w:t>через мережевий екра</w:t>
      </w:r>
      <w:r w:rsidRPr="00F170DA">
        <w:rPr>
          <w:lang w:eastAsia="ru-RU"/>
        </w:rPr>
        <w:t>н</w:t>
      </w:r>
      <w:r w:rsidR="007C69FF" w:rsidRPr="00F170DA">
        <w:rPr>
          <w:lang w:eastAsia="ru-RU"/>
        </w:rPr>
        <w:t xml:space="preserve">, який інакше був би обов'язково </w:t>
      </w:r>
      <w:r w:rsidRPr="00F170DA">
        <w:rPr>
          <w:lang w:eastAsia="ru-RU"/>
        </w:rPr>
        <w:t>скинутий</w:t>
      </w:r>
      <w:r w:rsidR="007C69FF" w:rsidRPr="00F170DA">
        <w:rPr>
          <w:lang w:eastAsia="ru-RU"/>
        </w:rPr>
        <w:t xml:space="preserve">. </w:t>
      </w:r>
      <w:r w:rsidR="000700A7" w:rsidRPr="00F170DA">
        <w:rPr>
          <w:lang w:eastAsia="ru-RU"/>
        </w:rPr>
        <w:t>Пр</w:t>
      </w:r>
      <w:r w:rsidR="007C69FF" w:rsidRPr="00F170DA">
        <w:rPr>
          <w:lang w:eastAsia="ru-RU"/>
        </w:rPr>
        <w:t xml:space="preserve">икладом </w:t>
      </w:r>
      <w:r w:rsidR="008D61AF" w:rsidRPr="00F170DA">
        <w:rPr>
          <w:lang w:eastAsia="ru-RU"/>
        </w:rPr>
        <w:t xml:space="preserve">такої </w:t>
      </w:r>
      <w:r w:rsidR="007C69FF" w:rsidRPr="00F170DA">
        <w:rPr>
          <w:lang w:eastAsia="ru-RU"/>
        </w:rPr>
        <w:t xml:space="preserve">програми, яка </w:t>
      </w:r>
      <w:r w:rsidR="008D61AF" w:rsidRPr="00F170DA">
        <w:rPr>
          <w:lang w:eastAsia="ru-RU"/>
        </w:rPr>
        <w:t>має такі можливості</w:t>
      </w:r>
      <w:r w:rsidR="007C69FF" w:rsidRPr="00F170DA">
        <w:rPr>
          <w:lang w:eastAsia="ru-RU"/>
        </w:rPr>
        <w:t xml:space="preserve">, є </w:t>
      </w:r>
      <w:proofErr w:type="spellStart"/>
      <w:r w:rsidR="007C69FF" w:rsidRPr="00F170DA">
        <w:rPr>
          <w:lang w:eastAsia="ru-RU"/>
        </w:rPr>
        <w:t>netcat</w:t>
      </w:r>
      <w:proofErr w:type="spellEnd"/>
      <w:r w:rsidR="007C69FF" w:rsidRPr="00F170DA">
        <w:rPr>
          <w:lang w:eastAsia="ru-RU"/>
        </w:rPr>
        <w:t>.</w:t>
      </w:r>
    </w:p>
    <w:p w14:paraId="56F1D5F7" w14:textId="63A717CD" w:rsidR="007C69FF" w:rsidRPr="00F170DA" w:rsidRDefault="007C69FF" w:rsidP="00136539">
      <w:pPr>
        <w:rPr>
          <w:lang w:eastAsia="ru-RU"/>
        </w:rPr>
      </w:pPr>
      <w:r w:rsidRPr="00F170DA">
        <w:rPr>
          <w:lang w:eastAsia="ru-RU"/>
        </w:rPr>
        <w:t xml:space="preserve">Основним способом боротьби із переадресацією портів є використання надійних моделей довіри. Крім того, завадити </w:t>
      </w:r>
      <w:r w:rsidR="00485587" w:rsidRPr="00F170DA">
        <w:rPr>
          <w:lang w:eastAsia="ru-RU"/>
        </w:rPr>
        <w:t xml:space="preserve">встановленню небажаних програмних засобів </w:t>
      </w:r>
      <w:r w:rsidRPr="00F170DA">
        <w:rPr>
          <w:lang w:eastAsia="ru-RU"/>
        </w:rPr>
        <w:t xml:space="preserve">на </w:t>
      </w:r>
      <w:proofErr w:type="spellStart"/>
      <w:r w:rsidRPr="00F170DA">
        <w:rPr>
          <w:lang w:eastAsia="ru-RU"/>
        </w:rPr>
        <w:t>хості</w:t>
      </w:r>
      <w:proofErr w:type="spellEnd"/>
      <w:r w:rsidRPr="00F170DA">
        <w:rPr>
          <w:lang w:eastAsia="ru-RU"/>
        </w:rPr>
        <w:t xml:space="preserve"> може </w:t>
      </w:r>
      <w:proofErr w:type="spellStart"/>
      <w:r w:rsidRPr="00F170DA">
        <w:rPr>
          <w:lang w:eastAsia="ru-RU"/>
        </w:rPr>
        <w:t>хост</w:t>
      </w:r>
      <w:proofErr w:type="spellEnd"/>
      <w:r w:rsidRPr="00F170DA">
        <w:rPr>
          <w:lang w:eastAsia="ru-RU"/>
        </w:rPr>
        <w:t>-система IDS (HIDS).</w:t>
      </w:r>
    </w:p>
    <w:p w14:paraId="16AA54C0" w14:textId="77777777" w:rsidR="00E90D22" w:rsidRPr="00F170DA" w:rsidRDefault="00E90D22" w:rsidP="00136539">
      <w:pPr>
        <w:rPr>
          <w:lang w:eastAsia="ru-RU"/>
        </w:rPr>
      </w:pPr>
    </w:p>
    <w:p w14:paraId="1F82126F" w14:textId="77777777" w:rsidR="007C69FF" w:rsidRPr="00F170DA" w:rsidRDefault="007C69FF" w:rsidP="00136539">
      <w:pPr>
        <w:rPr>
          <w:b/>
          <w:bCs/>
          <w:lang w:eastAsia="ru-RU"/>
        </w:rPr>
      </w:pPr>
      <w:r w:rsidRPr="00F170DA">
        <w:rPr>
          <w:b/>
          <w:bCs/>
          <w:lang w:eastAsia="ru-RU"/>
        </w:rPr>
        <w:t>Несанкціонований доступ</w:t>
      </w:r>
    </w:p>
    <w:p w14:paraId="5C09E724" w14:textId="77777777" w:rsidR="007C69FF" w:rsidRPr="00F170DA" w:rsidRDefault="007C69FF" w:rsidP="00136539">
      <w:pPr>
        <w:ind w:firstLine="0"/>
        <w:rPr>
          <w:lang w:eastAsia="ru-RU"/>
        </w:rPr>
      </w:pPr>
    </w:p>
    <w:p w14:paraId="5EBC0742" w14:textId="77777777" w:rsidR="00E56DFA" w:rsidRPr="00F170DA" w:rsidRDefault="00E56DFA" w:rsidP="00136539">
      <w:pPr>
        <w:rPr>
          <w:rFonts w:cs="Times New Roman"/>
          <w:szCs w:val="28"/>
        </w:rPr>
      </w:pPr>
      <w:r w:rsidRPr="00F170DA">
        <w:rPr>
          <w:rFonts w:cs="Times New Roman"/>
          <w:szCs w:val="28"/>
        </w:rPr>
        <w:t>Несанкціонований доступ означає отримання особами доступу до даних, мереж, кінцевих точок, програм або пристроїв організації без дозволу. Це тісно пов’язане з автентифікацією – процесом, який перевіряє особу користувача під час доступу до системи. Зламані або неправильно налаштовані механізми автентифікації є основною причиною доступу неавторизованих сторін.</w:t>
      </w:r>
    </w:p>
    <w:p w14:paraId="6E6F662F" w14:textId="77777777" w:rsidR="00E56DFA" w:rsidRPr="00F170DA" w:rsidRDefault="00E56DFA" w:rsidP="00136539">
      <w:pPr>
        <w:rPr>
          <w:rFonts w:cs="Times New Roman"/>
          <w:szCs w:val="28"/>
        </w:rPr>
      </w:pPr>
      <w:r w:rsidRPr="00F170DA">
        <w:rPr>
          <w:rFonts w:cs="Times New Roman"/>
          <w:szCs w:val="28"/>
        </w:rPr>
        <w:lastRenderedPageBreak/>
        <w:t>Блокування несанкціонованого доступу відіграє центральну роль у запобіганні витоку даних. Однак надійна програма безпеки використовує «поглиблений захист» – кілька рівнів захисту безпеки, намагаючись пом’якшити атаки задовго до того, як зловмисники досягнуть чутливої системи. Додаткові рівні безпеки включають захист мережі, захист кінцевої точки та захист даних.</w:t>
      </w:r>
    </w:p>
    <w:p w14:paraId="42B018E7" w14:textId="77777777" w:rsidR="00E56DFA" w:rsidRPr="00F170DA" w:rsidRDefault="00E56DFA" w:rsidP="00136539">
      <w:pPr>
        <w:rPr>
          <w:rFonts w:cs="Times New Roman"/>
          <w:szCs w:val="28"/>
        </w:rPr>
      </w:pPr>
      <w:r w:rsidRPr="00F170DA">
        <w:rPr>
          <w:rFonts w:cs="Times New Roman"/>
          <w:szCs w:val="28"/>
        </w:rPr>
        <w:t>Типове порушення безпеки відбувається в три етапи:</w:t>
      </w:r>
    </w:p>
    <w:p w14:paraId="78B82B42" w14:textId="3BDA43B9" w:rsidR="00E56DFA" w:rsidRPr="00F170DA" w:rsidRDefault="00E56DFA" w:rsidP="00136539">
      <w:pPr>
        <w:rPr>
          <w:rFonts w:cs="Times New Roman"/>
          <w:szCs w:val="28"/>
        </w:rPr>
      </w:pPr>
      <w:r w:rsidRPr="00F170DA">
        <w:rPr>
          <w:rFonts w:cs="Times New Roman"/>
          <w:szCs w:val="28"/>
        </w:rPr>
        <w:t>Дослідження — зловмисник шукає слабкі місця або вразливі місця в організаційних системах, людях або процесах.</w:t>
      </w:r>
    </w:p>
    <w:p w14:paraId="4C607EE8" w14:textId="3F64F6A2" w:rsidR="00E56DFA" w:rsidRPr="00F170DA" w:rsidRDefault="00E56DFA" w:rsidP="00136539">
      <w:pPr>
        <w:rPr>
          <w:rFonts w:cs="Times New Roman"/>
          <w:szCs w:val="28"/>
        </w:rPr>
      </w:pPr>
      <w:r w:rsidRPr="00F170DA">
        <w:rPr>
          <w:rFonts w:cs="Times New Roman"/>
          <w:szCs w:val="28"/>
        </w:rPr>
        <w:t>Мережева/соціальна атака — зловмисник намагається проникнути на периметр мережі, уникаючи захисту мережі або використовуючи соціальну інженерію, щоб обманом змусити людей надати доступ, дані чи облікові дані.</w:t>
      </w:r>
    </w:p>
    <w:p w14:paraId="3084E33C" w14:textId="2AD9ED58" w:rsidR="000A419F" w:rsidRDefault="00E56DFA" w:rsidP="000A419F">
      <w:pPr>
        <w:rPr>
          <w:rFonts w:cs="Times New Roman"/>
          <w:szCs w:val="28"/>
        </w:rPr>
      </w:pPr>
      <w:r w:rsidRPr="00F170DA">
        <w:rPr>
          <w:rFonts w:cs="Times New Roman"/>
          <w:szCs w:val="28"/>
        </w:rPr>
        <w:t>Ексфільтрація — як тільки зловмиснику вдається отримати доступ, він може викрасти цінні активи або завдати шкоди в точці входу, а також виконати бічний рух, щоб отримати доступ до додаткових, більш цінних систем.</w:t>
      </w:r>
    </w:p>
    <w:p w14:paraId="05731DCB" w14:textId="77777777" w:rsidR="00713723" w:rsidRDefault="00713723" w:rsidP="000A419F">
      <w:pPr>
        <w:rPr>
          <w:rFonts w:cs="Times New Roman"/>
          <w:szCs w:val="28"/>
        </w:rPr>
      </w:pPr>
    </w:p>
    <w:p w14:paraId="5F220939" w14:textId="77777777" w:rsidR="00CE748C" w:rsidRPr="00F170DA" w:rsidRDefault="00CE748C" w:rsidP="00136539">
      <w:pPr>
        <w:rPr>
          <w:b/>
          <w:bCs/>
          <w:lang w:eastAsia="ru-RU"/>
        </w:rPr>
      </w:pPr>
      <w:r w:rsidRPr="00F170DA">
        <w:rPr>
          <w:b/>
          <w:bCs/>
          <w:lang w:eastAsia="ru-RU"/>
        </w:rPr>
        <w:t>Віруси та троянські коні</w:t>
      </w:r>
    </w:p>
    <w:p w14:paraId="37C8C6EB" w14:textId="77777777" w:rsidR="00CE748C" w:rsidRPr="00F170DA" w:rsidRDefault="00CE748C" w:rsidP="00136539">
      <w:pPr>
        <w:ind w:firstLine="0"/>
        <w:rPr>
          <w:lang w:eastAsia="ru-RU"/>
        </w:rPr>
      </w:pPr>
    </w:p>
    <w:p w14:paraId="5B39B6F1" w14:textId="77777777" w:rsidR="00EB654F" w:rsidRPr="00F170DA" w:rsidRDefault="00EB654F" w:rsidP="00136539">
      <w:r w:rsidRPr="00F170DA">
        <w:t>Віруси та трояни є одними з найнебезпечніших загроз кібербезпеці та безпеці мережі через їх здатність поширюватися мережами та пристроями, викрадати конфіденційну інформацію та пошкоджувати чи видаляти дані.</w:t>
      </w:r>
    </w:p>
    <w:p w14:paraId="502C34B6" w14:textId="77777777" w:rsidR="00EB654F" w:rsidRPr="00F170DA" w:rsidRDefault="00EB654F" w:rsidP="00136539">
      <w:r w:rsidRPr="00F170DA">
        <w:t>Традиційне антивірусне програмне забезпечення є важливим для виявлення та видалення вірусів і троянів, але цього недостатньо для захисту від найсучасніших загроз. Щоб зменшити ризик зараження, важливо мати багаторівневу безпеку, включаючи надійні брандмауери, регулярні виправлення та оновлення, навчання користувачів та інші заходи для забезпечення безпеки мереж.</w:t>
      </w:r>
    </w:p>
    <w:p w14:paraId="4AEEF8F1" w14:textId="5F7E98B1" w:rsidR="00EB654F" w:rsidRPr="00F170DA" w:rsidRDefault="00EB654F" w:rsidP="00136539">
      <w:pPr>
        <w:rPr>
          <w:lang w:eastAsia="ru-RU"/>
        </w:rPr>
      </w:pPr>
      <w:r w:rsidRPr="00F170DA">
        <w:rPr>
          <w:lang w:eastAsia="ru-RU"/>
        </w:rPr>
        <w:t>Ефективним засобом боротьби можна вважати технологію IAS (</w:t>
      </w:r>
      <w:proofErr w:type="spellStart"/>
      <w:r w:rsidRPr="00F170DA">
        <w:rPr>
          <w:lang w:eastAsia="ru-RU"/>
        </w:rPr>
        <w:t>Intelligent</w:t>
      </w:r>
      <w:proofErr w:type="spellEnd"/>
      <w:r w:rsidRPr="00F170DA">
        <w:rPr>
          <w:lang w:eastAsia="ru-RU"/>
        </w:rPr>
        <w:t xml:space="preserve"> </w:t>
      </w:r>
      <w:proofErr w:type="spellStart"/>
      <w:r w:rsidRPr="00F170DA">
        <w:rPr>
          <w:lang w:eastAsia="ru-RU"/>
        </w:rPr>
        <w:t>Application</w:t>
      </w:r>
      <w:proofErr w:type="spellEnd"/>
      <w:r w:rsidRPr="00F170DA">
        <w:rPr>
          <w:lang w:eastAsia="ru-RU"/>
        </w:rPr>
        <w:t xml:space="preserve"> </w:t>
      </w:r>
      <w:proofErr w:type="spellStart"/>
      <w:r w:rsidRPr="00F170DA">
        <w:rPr>
          <w:lang w:eastAsia="ru-RU"/>
        </w:rPr>
        <w:t>Switching</w:t>
      </w:r>
      <w:proofErr w:type="spellEnd"/>
      <w:r w:rsidRPr="00F170DA">
        <w:rPr>
          <w:lang w:eastAsia="ru-RU"/>
        </w:rPr>
        <w:t>). В основі лежить фільтрація на основі змісту тра</w:t>
      </w:r>
      <w:r w:rsidR="008D214D">
        <w:rPr>
          <w:lang w:eastAsia="ru-RU"/>
        </w:rPr>
        <w:t>фіку. IAS дозволяє виловлювати</w:t>
      </w:r>
      <w:r w:rsidRPr="00F170DA">
        <w:rPr>
          <w:lang w:eastAsia="ru-RU"/>
        </w:rPr>
        <w:t xml:space="preserve"> шкідливі програми та спам. Згідно дослідженнями деякі компанії, які використовують у себе на магістральних вузлах IAS, звільнили до 20% їхньої пропускної спроможності від непотрібного трафіку.</w:t>
      </w:r>
    </w:p>
    <w:p w14:paraId="2527D6A5" w14:textId="77777777" w:rsidR="00CE748C" w:rsidRPr="00F170DA" w:rsidRDefault="00CE748C" w:rsidP="00136539">
      <w:pPr>
        <w:rPr>
          <w:b/>
          <w:bCs/>
          <w:lang w:eastAsia="ru-RU"/>
        </w:rPr>
      </w:pPr>
      <w:r w:rsidRPr="00F170DA">
        <w:rPr>
          <w:b/>
          <w:bCs/>
          <w:lang w:eastAsia="ru-RU"/>
        </w:rPr>
        <w:lastRenderedPageBreak/>
        <w:t>Соціальна інженерія</w:t>
      </w:r>
    </w:p>
    <w:p w14:paraId="04622EF1" w14:textId="77777777" w:rsidR="00CE748C" w:rsidRPr="00F170DA" w:rsidRDefault="00CE748C" w:rsidP="00136539">
      <w:pPr>
        <w:ind w:firstLine="0"/>
        <w:rPr>
          <w:lang w:eastAsia="ru-RU"/>
        </w:rPr>
      </w:pPr>
    </w:p>
    <w:p w14:paraId="29CCB4BB" w14:textId="4656D37B" w:rsidR="00574DBF" w:rsidRPr="00F170DA" w:rsidRDefault="00574DBF" w:rsidP="00136539">
      <w:pPr>
        <w:rPr>
          <w:lang w:eastAsia="ru-RU"/>
        </w:rPr>
      </w:pPr>
      <w:r w:rsidRPr="00F170DA">
        <w:rPr>
          <w:lang w:eastAsia="ru-RU"/>
        </w:rPr>
        <w:t xml:space="preserve">Соціальна інженерія – це тип атаки, який використовують хакери та </w:t>
      </w:r>
      <w:proofErr w:type="spellStart"/>
      <w:r w:rsidRPr="00F170DA">
        <w:rPr>
          <w:lang w:eastAsia="ru-RU"/>
        </w:rPr>
        <w:t>кіберзлочинці</w:t>
      </w:r>
      <w:proofErr w:type="spellEnd"/>
      <w:r w:rsidRPr="00F170DA">
        <w:rPr>
          <w:lang w:eastAsia="ru-RU"/>
        </w:rPr>
        <w:t xml:space="preserve"> для отримання доступу до конфіденційної інформації чи облікових даних. Це форма маніпуляції, призначена для використання людської психології та поведінки, часто шляхом використання довіри та стосунків людини.</w:t>
      </w:r>
    </w:p>
    <w:p w14:paraId="46597005" w14:textId="0BFBF31F" w:rsidR="00574DBF" w:rsidRPr="00F170DA" w:rsidRDefault="00574DBF" w:rsidP="00136539">
      <w:pPr>
        <w:rPr>
          <w:lang w:eastAsia="ru-RU"/>
        </w:rPr>
      </w:pPr>
      <w:r w:rsidRPr="00F170DA">
        <w:rPr>
          <w:lang w:eastAsia="ru-RU"/>
        </w:rPr>
        <w:t xml:space="preserve">Існує кілька методів захисту від атак соціальної інженерії. Одним із найважливіших є усвідомлення потенційних загроз і розпізнавання будь-якої підозрілої діяльності. Організації також повинні навчати своїх співробітників про небезпеку соціальної інженерії та впроваджувати заходи безпеки, такі як обмеження доступу до конфіденційної інформації та вимога </w:t>
      </w:r>
      <w:proofErr w:type="spellStart"/>
      <w:r w:rsidRPr="00F170DA">
        <w:rPr>
          <w:lang w:eastAsia="ru-RU"/>
        </w:rPr>
        <w:t>двофакторної</w:t>
      </w:r>
      <w:proofErr w:type="spellEnd"/>
      <w:r w:rsidRPr="00F170DA">
        <w:rPr>
          <w:lang w:eastAsia="ru-RU"/>
        </w:rPr>
        <w:t xml:space="preserve"> автентифікації для певних операцій.</w:t>
      </w:r>
    </w:p>
    <w:p w14:paraId="06376639" w14:textId="1CD96CB1" w:rsidR="00CE748C" w:rsidRDefault="00574DBF" w:rsidP="00136539">
      <w:pPr>
        <w:rPr>
          <w:lang w:eastAsia="ru-RU"/>
        </w:rPr>
      </w:pPr>
      <w:r w:rsidRPr="00F170DA">
        <w:rPr>
          <w:lang w:eastAsia="ru-RU"/>
        </w:rPr>
        <w:t>Крім того, організації повинні запровадити захищену мережеву архітектуру та використовувати програмне забезпечення, розроблене спеціально для виявлення та запобігання атакам соціальної інженерії. Нарешті, важливо мати план реагування на інциденти, щоб забезпечити швидке й ефективне усунення будь-якого потенційного порушення безпеки.</w:t>
      </w:r>
    </w:p>
    <w:p w14:paraId="5C2B76AD" w14:textId="77777777" w:rsidR="00FE67F3" w:rsidRDefault="00FE67F3" w:rsidP="00136539">
      <w:pPr>
        <w:rPr>
          <w:lang w:eastAsia="ru-RU"/>
        </w:rPr>
      </w:pPr>
    </w:p>
    <w:p w14:paraId="4E639A83" w14:textId="051F3AB0" w:rsidR="00D31D00" w:rsidRPr="00FE67F3" w:rsidRDefault="00FE67F3" w:rsidP="00136539">
      <w:pPr>
        <w:rPr>
          <w:b/>
          <w:bCs/>
          <w:lang w:eastAsia="ru-RU"/>
        </w:rPr>
      </w:pPr>
      <w:r w:rsidRPr="00FE67F3">
        <w:rPr>
          <w:b/>
          <w:bCs/>
          <w:lang w:eastAsia="ru-RU"/>
        </w:rPr>
        <w:t>Статистика атак на організації</w:t>
      </w:r>
    </w:p>
    <w:p w14:paraId="1A1B1A8D" w14:textId="77777777" w:rsidR="00FE67F3" w:rsidRDefault="00FE67F3" w:rsidP="00136539">
      <w:pPr>
        <w:rPr>
          <w:lang w:eastAsia="ru-RU"/>
        </w:rPr>
      </w:pPr>
    </w:p>
    <w:p w14:paraId="6F0D5816" w14:textId="0A259D6A" w:rsidR="005845DF" w:rsidRDefault="00D31D00" w:rsidP="00136539">
      <w:pPr>
        <w:rPr>
          <w:rStyle w:val="rynqvb"/>
        </w:rPr>
      </w:pPr>
      <w:proofErr w:type="spellStart"/>
      <w:r>
        <w:rPr>
          <w:rStyle w:val="rynqvb"/>
        </w:rPr>
        <w:t>Cybersecurity</w:t>
      </w:r>
      <w:proofErr w:type="spellEnd"/>
      <w:r>
        <w:rPr>
          <w:rStyle w:val="rynqvb"/>
        </w:rPr>
        <w:t xml:space="preserve"> </w:t>
      </w:r>
      <w:proofErr w:type="spellStart"/>
      <w:r>
        <w:rPr>
          <w:rStyle w:val="rynqvb"/>
        </w:rPr>
        <w:t>Ventures</w:t>
      </w:r>
      <w:proofErr w:type="spellEnd"/>
      <w:r>
        <w:rPr>
          <w:rStyle w:val="rynqvb"/>
        </w:rPr>
        <w:t xml:space="preserve"> також повідомляє, що кіберзлочинність є найбільшим переміщенням економічного багатства в історії.</w:t>
      </w:r>
      <w:r w:rsidRPr="00D31D00">
        <w:t xml:space="preserve"> </w:t>
      </w:r>
      <w:r>
        <w:rPr>
          <w:rStyle w:val="rynqvb"/>
        </w:rPr>
        <w:t>До 2025 року кіберзлочинність коштуватиме компаніям у всьому світі приблизно 10,5 трлн доларів щорічно, порівняно з 3 трлн доларів у 2015 році. При темпах зростання на 15 відсотків за рік.</w:t>
      </w:r>
    </w:p>
    <w:p w14:paraId="4A34B7B6" w14:textId="49E5B134" w:rsidR="00D31D00" w:rsidRDefault="00D31D00" w:rsidP="00D31D00">
      <w:pPr>
        <w:rPr>
          <w:lang w:eastAsia="ru-RU"/>
        </w:rPr>
      </w:pPr>
      <w:r>
        <w:rPr>
          <w:lang w:eastAsia="ru-RU"/>
        </w:rPr>
        <w:t xml:space="preserve">Згідно з дослідженням </w:t>
      </w:r>
      <w:proofErr w:type="spellStart"/>
      <w:r>
        <w:rPr>
          <w:lang w:eastAsia="ru-RU"/>
        </w:rPr>
        <w:t>Accenture</w:t>
      </w:r>
      <w:proofErr w:type="spellEnd"/>
      <w:r>
        <w:rPr>
          <w:lang w:eastAsia="ru-RU"/>
        </w:rPr>
        <w:t xml:space="preserve"> </w:t>
      </w:r>
      <w:proofErr w:type="spellStart"/>
      <w:r>
        <w:rPr>
          <w:lang w:eastAsia="ru-RU"/>
        </w:rPr>
        <w:t>Cost</w:t>
      </w:r>
      <w:proofErr w:type="spellEnd"/>
      <w:r>
        <w:rPr>
          <w:lang w:eastAsia="ru-RU"/>
        </w:rPr>
        <w:t xml:space="preserve"> </w:t>
      </w:r>
      <w:proofErr w:type="spellStart"/>
      <w:r>
        <w:rPr>
          <w:lang w:eastAsia="ru-RU"/>
        </w:rPr>
        <w:t>of</w:t>
      </w:r>
      <w:proofErr w:type="spellEnd"/>
      <w:r>
        <w:rPr>
          <w:lang w:eastAsia="ru-RU"/>
        </w:rPr>
        <w:t xml:space="preserve"> </w:t>
      </w:r>
      <w:proofErr w:type="spellStart"/>
      <w:r>
        <w:rPr>
          <w:lang w:eastAsia="ru-RU"/>
        </w:rPr>
        <w:t>Cybercrime</w:t>
      </w:r>
      <w:proofErr w:type="spellEnd"/>
      <w:r>
        <w:rPr>
          <w:lang w:eastAsia="ru-RU"/>
        </w:rPr>
        <w:t xml:space="preserve"> </w:t>
      </w:r>
      <w:proofErr w:type="spellStart"/>
      <w:r>
        <w:rPr>
          <w:lang w:eastAsia="ru-RU"/>
        </w:rPr>
        <w:t>Study</w:t>
      </w:r>
      <w:proofErr w:type="spellEnd"/>
      <w:r>
        <w:rPr>
          <w:lang w:eastAsia="ru-RU"/>
        </w:rPr>
        <w:t>, 43% кібератак спрямовані на маленькі організації, але лише 14% готові захистити себе.</w:t>
      </w:r>
    </w:p>
    <w:p w14:paraId="2502D8FF" w14:textId="0BCBE658" w:rsidR="00D31D00" w:rsidRDefault="00D31D00" w:rsidP="00D31D00">
      <w:pPr>
        <w:rPr>
          <w:lang w:eastAsia="ru-RU"/>
        </w:rPr>
      </w:pPr>
      <w:r>
        <w:rPr>
          <w:lang w:eastAsia="ru-RU"/>
        </w:rPr>
        <w:t>Кібератака не тільки порушує нормальну роботу, але й може завдати шкоди важливим ІТ-активам та інфраструктурі, які неможливо відновити без бюджету чи ресурсів для цього.</w:t>
      </w:r>
    </w:p>
    <w:p w14:paraId="5F66BD05" w14:textId="259E269E" w:rsidR="00D31D00" w:rsidRDefault="00D31D00" w:rsidP="00D31D00">
      <w:pPr>
        <w:rPr>
          <w:lang w:eastAsia="ru-RU"/>
        </w:rPr>
      </w:pPr>
      <w:r>
        <w:rPr>
          <w:lang w:eastAsia="ru-RU"/>
        </w:rPr>
        <w:lastRenderedPageBreak/>
        <w:t xml:space="preserve">Організації намагаються захистити себе через це. Згідно зі звітом про стан </w:t>
      </w:r>
      <w:proofErr w:type="spellStart"/>
      <w:r>
        <w:rPr>
          <w:lang w:eastAsia="ru-RU"/>
        </w:rPr>
        <w:t>кібербезпеки</w:t>
      </w:r>
      <w:proofErr w:type="spellEnd"/>
      <w:r>
        <w:rPr>
          <w:lang w:eastAsia="ru-RU"/>
        </w:rPr>
        <w:t xml:space="preserve"> Інституту </w:t>
      </w:r>
      <w:proofErr w:type="spellStart"/>
      <w:r>
        <w:rPr>
          <w:lang w:eastAsia="ru-RU"/>
        </w:rPr>
        <w:t>Ponemon</w:t>
      </w:r>
      <w:proofErr w:type="spellEnd"/>
      <w:r>
        <w:rPr>
          <w:lang w:eastAsia="ru-RU"/>
        </w:rPr>
        <w:t>, повідомляє ситуацію у всьому світі про нещодавній досвід кібератак:</w:t>
      </w:r>
    </w:p>
    <w:p w14:paraId="036E5398" w14:textId="0F1B3CDF" w:rsidR="00D31D00" w:rsidRDefault="00D31D00" w:rsidP="00D31D00">
      <w:pPr>
        <w:pStyle w:val="a3"/>
        <w:numPr>
          <w:ilvl w:val="0"/>
          <w:numId w:val="24"/>
        </w:numPr>
        <w:tabs>
          <w:tab w:val="clear" w:pos="709"/>
        </w:tabs>
        <w:ind w:left="0" w:firstLine="851"/>
        <w:rPr>
          <w:lang w:eastAsia="ru-RU"/>
        </w:rPr>
      </w:pPr>
      <w:r>
        <w:rPr>
          <w:lang w:eastAsia="ru-RU"/>
        </w:rPr>
        <w:t>Недостатні заходи безпеки: 45% кажуть, що їхні процеси неефективні для пом’якшення атак;</w:t>
      </w:r>
    </w:p>
    <w:p w14:paraId="3A899B7A" w14:textId="12BA0447" w:rsidR="00D31D00" w:rsidRDefault="00D31D00" w:rsidP="00D31D00">
      <w:pPr>
        <w:pStyle w:val="a3"/>
        <w:numPr>
          <w:ilvl w:val="0"/>
          <w:numId w:val="24"/>
        </w:numPr>
        <w:tabs>
          <w:tab w:val="clear" w:pos="709"/>
        </w:tabs>
        <w:ind w:left="0" w:firstLine="851"/>
        <w:rPr>
          <w:lang w:eastAsia="ru-RU"/>
        </w:rPr>
      </w:pPr>
      <w:r>
        <w:rPr>
          <w:lang w:eastAsia="ru-RU"/>
        </w:rPr>
        <w:t>Частота атак: 66% зазнавали кібератак за останні 12 місяців;</w:t>
      </w:r>
    </w:p>
    <w:p w14:paraId="453E96B5" w14:textId="543645DC" w:rsidR="00D31D00" w:rsidRDefault="00D31D00" w:rsidP="00D31D00">
      <w:pPr>
        <w:pStyle w:val="a3"/>
        <w:numPr>
          <w:ilvl w:val="0"/>
          <w:numId w:val="24"/>
        </w:numPr>
        <w:tabs>
          <w:tab w:val="clear" w:pos="709"/>
        </w:tabs>
        <w:ind w:left="0" w:firstLine="851"/>
        <w:rPr>
          <w:lang w:eastAsia="ru-RU"/>
        </w:rPr>
      </w:pPr>
      <w:r>
        <w:rPr>
          <w:lang w:eastAsia="ru-RU"/>
        </w:rPr>
        <w:t>Історія атак: 69% стверджують, що кібератаки стають більш цілеспрямованими.</w:t>
      </w:r>
    </w:p>
    <w:p w14:paraId="63DA1B64" w14:textId="691B1B9D" w:rsidR="00D31D00" w:rsidRDefault="00D31D00" w:rsidP="00D31D00">
      <w:pPr>
        <w:rPr>
          <w:lang w:eastAsia="ru-RU"/>
        </w:rPr>
      </w:pPr>
      <w:r>
        <w:rPr>
          <w:lang w:eastAsia="ru-RU"/>
        </w:rPr>
        <w:t>Найпоширеніші типи атак на 2023 рік:</w:t>
      </w:r>
    </w:p>
    <w:p w14:paraId="4159AD8F" w14:textId="1D46620F" w:rsidR="00D31D00" w:rsidRDefault="00D31D00" w:rsidP="00D31D00">
      <w:pPr>
        <w:pStyle w:val="a3"/>
        <w:numPr>
          <w:ilvl w:val="0"/>
          <w:numId w:val="24"/>
        </w:numPr>
        <w:tabs>
          <w:tab w:val="clear" w:pos="709"/>
        </w:tabs>
        <w:ind w:left="0" w:firstLine="851"/>
        <w:rPr>
          <w:lang w:eastAsia="ru-RU"/>
        </w:rPr>
      </w:pPr>
      <w:proofErr w:type="spellStart"/>
      <w:r>
        <w:rPr>
          <w:lang w:eastAsia="ru-RU"/>
        </w:rPr>
        <w:t>Фішинг</w:t>
      </w:r>
      <w:proofErr w:type="spellEnd"/>
      <w:r>
        <w:rPr>
          <w:lang w:eastAsia="ru-RU"/>
        </w:rPr>
        <w:t>/соціальна інженерія: 57%</w:t>
      </w:r>
    </w:p>
    <w:p w14:paraId="286425CF" w14:textId="43794148" w:rsidR="00D31D00" w:rsidRDefault="00D31D00" w:rsidP="00D31D00">
      <w:pPr>
        <w:pStyle w:val="a3"/>
        <w:numPr>
          <w:ilvl w:val="0"/>
          <w:numId w:val="24"/>
        </w:numPr>
        <w:tabs>
          <w:tab w:val="clear" w:pos="709"/>
        </w:tabs>
        <w:ind w:left="0" w:firstLine="851"/>
        <w:rPr>
          <w:lang w:eastAsia="ru-RU"/>
        </w:rPr>
      </w:pPr>
      <w:r>
        <w:rPr>
          <w:lang w:eastAsia="ru-RU"/>
        </w:rPr>
        <w:t>Зламані/викрадені пристрої: 33%</w:t>
      </w:r>
    </w:p>
    <w:p w14:paraId="3DCB2426" w14:textId="433B1360" w:rsidR="00D31D00" w:rsidRDefault="00D31D00" w:rsidP="00D31D00">
      <w:pPr>
        <w:pStyle w:val="a3"/>
        <w:numPr>
          <w:ilvl w:val="0"/>
          <w:numId w:val="24"/>
        </w:numPr>
        <w:tabs>
          <w:tab w:val="clear" w:pos="709"/>
        </w:tabs>
        <w:ind w:left="0" w:firstLine="851"/>
        <w:rPr>
          <w:lang w:eastAsia="ru-RU"/>
        </w:rPr>
      </w:pPr>
      <w:r>
        <w:rPr>
          <w:lang w:eastAsia="ru-RU"/>
        </w:rPr>
        <w:t>Крадіжка облікових даних: 30%</w:t>
      </w:r>
    </w:p>
    <w:p w14:paraId="601492EB" w14:textId="24AE715C" w:rsidR="00D31D00" w:rsidRPr="00F170DA" w:rsidRDefault="00D31D00" w:rsidP="00D31D00">
      <w:pPr>
        <w:rPr>
          <w:lang w:eastAsia="ru-RU"/>
        </w:rPr>
      </w:pPr>
      <w:r>
        <w:rPr>
          <w:lang w:eastAsia="ru-RU"/>
        </w:rPr>
        <w:t xml:space="preserve">Розуміючи цілі атак і наслідки, фахівці з </w:t>
      </w:r>
      <w:proofErr w:type="spellStart"/>
      <w:r>
        <w:rPr>
          <w:lang w:eastAsia="ru-RU"/>
        </w:rPr>
        <w:t>кібербезпеки</w:t>
      </w:r>
      <w:proofErr w:type="spellEnd"/>
      <w:r>
        <w:rPr>
          <w:lang w:eastAsia="ru-RU"/>
        </w:rPr>
        <w:t xml:space="preserve"> можуть мінімізувати та навіть запобігти майбутнім атакам.</w:t>
      </w:r>
    </w:p>
    <w:p w14:paraId="3EA765D6" w14:textId="77777777" w:rsidR="00574DBF" w:rsidRPr="00F170DA" w:rsidRDefault="00574DBF" w:rsidP="00136539">
      <w:pPr>
        <w:rPr>
          <w:lang w:eastAsia="ru-RU"/>
        </w:rPr>
      </w:pPr>
    </w:p>
    <w:p w14:paraId="16595879" w14:textId="16E58CA6" w:rsidR="00CE748C" w:rsidRPr="00F170DA" w:rsidRDefault="00E9331E" w:rsidP="00E9331E">
      <w:pPr>
        <w:pStyle w:val="2"/>
        <w:tabs>
          <w:tab w:val="clear" w:pos="709"/>
        </w:tabs>
        <w:spacing w:before="0"/>
        <w:ind w:left="709" w:firstLine="0"/>
        <w:rPr>
          <w:lang w:eastAsia="ru-RU"/>
        </w:rPr>
      </w:pPr>
      <w:bookmarkStart w:id="14" w:name="_Toc127293117"/>
      <w:bookmarkStart w:id="15" w:name="_Toc134706244"/>
      <w:r>
        <w:rPr>
          <w:lang w:eastAsia="ru-RU"/>
        </w:rPr>
        <w:t>1.</w:t>
      </w:r>
      <w:r w:rsidR="00061038">
        <w:rPr>
          <w:lang w:eastAsia="ru-RU"/>
        </w:rPr>
        <w:t>2.2.</w:t>
      </w:r>
      <w:r>
        <w:rPr>
          <w:lang w:eastAsia="ru-RU"/>
        </w:rPr>
        <w:t xml:space="preserve"> </w:t>
      </w:r>
      <w:r w:rsidR="00061038">
        <w:rPr>
          <w:lang w:eastAsia="ru-RU"/>
        </w:rPr>
        <w:t>Класифікація а</w:t>
      </w:r>
      <w:r w:rsidR="00CE748C" w:rsidRPr="00F170DA">
        <w:rPr>
          <w:lang w:eastAsia="ru-RU"/>
        </w:rPr>
        <w:t>так друго</w:t>
      </w:r>
      <w:r w:rsidR="00061038">
        <w:rPr>
          <w:lang w:eastAsia="ru-RU"/>
        </w:rPr>
        <w:t xml:space="preserve">го </w:t>
      </w:r>
      <w:r w:rsidR="00CE748C" w:rsidRPr="00F170DA">
        <w:rPr>
          <w:lang w:eastAsia="ru-RU"/>
        </w:rPr>
        <w:t xml:space="preserve"> рівн</w:t>
      </w:r>
      <w:bookmarkEnd w:id="14"/>
      <w:r w:rsidR="00061038">
        <w:rPr>
          <w:lang w:eastAsia="ru-RU"/>
        </w:rPr>
        <w:t xml:space="preserve">я </w:t>
      </w:r>
      <w:r w:rsidR="00061038" w:rsidRPr="00F170DA">
        <w:rPr>
          <w:highlight w:val="white"/>
        </w:rPr>
        <w:t>моделі OSI</w:t>
      </w:r>
      <w:bookmarkEnd w:id="15"/>
    </w:p>
    <w:p w14:paraId="7CA3E389" w14:textId="77777777" w:rsidR="00CE748C" w:rsidRPr="00F170DA" w:rsidRDefault="00CE748C" w:rsidP="00136539">
      <w:pPr>
        <w:rPr>
          <w:lang w:eastAsia="ru-RU"/>
        </w:rPr>
      </w:pPr>
    </w:p>
    <w:p w14:paraId="2510D1D9" w14:textId="129725D8" w:rsidR="00467F9B" w:rsidRPr="00F170DA" w:rsidRDefault="00BE568B" w:rsidP="00136539">
      <w:r w:rsidRPr="00F170DA">
        <w:rPr>
          <w:highlight w:val="white"/>
        </w:rPr>
        <w:t>Атаки на другому рівні моделі OSI стосуються атак, спрямованих на рівень каналу даних. Цей рівень відповідає за фізичну адресацію, виявлення та виправлення помилок, а також надійний мережевий зв’язок між пристроями</w:t>
      </w:r>
      <w:r w:rsidRPr="00084CE2">
        <w:rPr>
          <w:highlight w:val="white"/>
        </w:rPr>
        <w:t>.</w:t>
      </w:r>
      <w:r w:rsidRPr="00F170DA">
        <w:rPr>
          <w:highlight w:val="lightGray"/>
        </w:rPr>
        <w:t xml:space="preserve"> </w:t>
      </w:r>
      <w:r w:rsidRPr="00F170DA">
        <w:t xml:space="preserve">Зловмисники можуть використовувати атаки </w:t>
      </w:r>
      <w:r w:rsidRPr="00F170DA">
        <w:rPr>
          <w:highlight w:val="white"/>
        </w:rPr>
        <w:t>на відмову в обслуговуванні, ARP-</w:t>
      </w:r>
      <w:proofErr w:type="spellStart"/>
      <w:r w:rsidRPr="00F170DA">
        <w:rPr>
          <w:highlight w:val="white"/>
        </w:rPr>
        <w:t>спуфінг</w:t>
      </w:r>
      <w:proofErr w:type="spellEnd"/>
      <w:r w:rsidRPr="00F170DA">
        <w:rPr>
          <w:highlight w:val="white"/>
        </w:rPr>
        <w:t xml:space="preserve"> і MAC-флуд, щоб скомпрометувати цей рівень і перехопити трафік або збити мережу. Оскільки цей рівень є основою для всіх інших рівнів і є інтерфейсом між фізичною та логічною частинами мережі, зловмисники можуть сильно вплинути на всю систему, націлившись на цей рівень.</w:t>
      </w:r>
    </w:p>
    <w:p w14:paraId="4B938079" w14:textId="77777777" w:rsidR="00BE568B" w:rsidRPr="00F170DA" w:rsidRDefault="00BE568B" w:rsidP="00136539">
      <w:pPr>
        <w:rPr>
          <w:lang w:eastAsia="ru-RU"/>
        </w:rPr>
      </w:pPr>
    </w:p>
    <w:p w14:paraId="114F4275" w14:textId="6F5ACDA9" w:rsidR="00CE748C" w:rsidRPr="00F170DA" w:rsidRDefault="00CE748C" w:rsidP="00136539">
      <w:pPr>
        <w:rPr>
          <w:b/>
          <w:bCs/>
        </w:rPr>
      </w:pPr>
      <w:r w:rsidRPr="00F170DA">
        <w:rPr>
          <w:b/>
          <w:bCs/>
        </w:rPr>
        <w:t>A</w:t>
      </w:r>
      <w:r w:rsidR="00852D92" w:rsidRPr="00F170DA">
        <w:rPr>
          <w:b/>
          <w:bCs/>
        </w:rPr>
        <w:t>RP</w:t>
      </w:r>
      <w:r w:rsidRPr="00F170DA">
        <w:rPr>
          <w:b/>
          <w:bCs/>
        </w:rPr>
        <w:t>-злом та САМ-переповнення.</w:t>
      </w:r>
    </w:p>
    <w:p w14:paraId="28B54711" w14:textId="77777777" w:rsidR="00467F9B" w:rsidRPr="00F170DA" w:rsidRDefault="00467F9B" w:rsidP="00136539">
      <w:pPr>
        <w:ind w:firstLine="0"/>
        <w:rPr>
          <w:lang w:eastAsia="ru-RU"/>
        </w:rPr>
      </w:pPr>
    </w:p>
    <w:p w14:paraId="4D74125E" w14:textId="0EB8F32B" w:rsidR="00CE748C" w:rsidRPr="00F170DA" w:rsidRDefault="00CE748C" w:rsidP="00136539">
      <w:pPr>
        <w:rPr>
          <w:lang w:eastAsia="ru-RU"/>
        </w:rPr>
      </w:pPr>
      <w:r w:rsidRPr="00F170DA">
        <w:rPr>
          <w:lang w:eastAsia="ru-RU"/>
        </w:rPr>
        <w:lastRenderedPageBreak/>
        <w:t xml:space="preserve">Багато </w:t>
      </w:r>
      <w:r w:rsidR="006D1C74" w:rsidRPr="00F170DA">
        <w:rPr>
          <w:lang w:eastAsia="ru-RU"/>
        </w:rPr>
        <w:t>мережевих</w:t>
      </w:r>
      <w:r w:rsidRPr="00F170DA">
        <w:rPr>
          <w:lang w:eastAsia="ru-RU"/>
        </w:rPr>
        <w:t xml:space="preserve"> адміністраторів вважають, що підключення сервера через комутатор є панацеєю від перехоплення мережного трафіку. Однак, це не так. Існує низка програм – активних </w:t>
      </w:r>
      <w:proofErr w:type="spellStart"/>
      <w:r w:rsidRPr="00F170DA">
        <w:rPr>
          <w:lang w:eastAsia="ru-RU"/>
        </w:rPr>
        <w:t>сніферів</w:t>
      </w:r>
      <w:proofErr w:type="spellEnd"/>
      <w:r w:rsidRPr="00F170DA">
        <w:rPr>
          <w:lang w:eastAsia="ru-RU"/>
        </w:rPr>
        <w:t>, здатних реалізовувати такий злом.</w:t>
      </w:r>
    </w:p>
    <w:p w14:paraId="78F18D04" w14:textId="43759927" w:rsidR="00CE748C" w:rsidRPr="00F170DA" w:rsidRDefault="00CE748C" w:rsidP="00136539">
      <w:pPr>
        <w:rPr>
          <w:lang w:eastAsia="ru-RU"/>
        </w:rPr>
      </w:pPr>
      <w:r w:rsidRPr="00F170DA">
        <w:rPr>
          <w:lang w:eastAsia="ru-RU"/>
        </w:rPr>
        <w:t xml:space="preserve">Активний </w:t>
      </w:r>
      <w:proofErr w:type="spellStart"/>
      <w:r w:rsidRPr="00F170DA">
        <w:rPr>
          <w:lang w:eastAsia="ru-RU"/>
        </w:rPr>
        <w:t>сніфер</w:t>
      </w:r>
      <w:proofErr w:type="spellEnd"/>
      <w:r w:rsidRPr="00F170DA">
        <w:rPr>
          <w:lang w:eastAsia="ru-RU"/>
        </w:rPr>
        <w:t xml:space="preserve"> (наприклад, </w:t>
      </w:r>
      <w:proofErr w:type="spellStart"/>
      <w:r w:rsidRPr="00F170DA">
        <w:rPr>
          <w:lang w:eastAsia="ru-RU"/>
        </w:rPr>
        <w:t>angst</w:t>
      </w:r>
      <w:proofErr w:type="spellEnd"/>
      <w:r w:rsidRPr="00F170DA">
        <w:rPr>
          <w:lang w:eastAsia="ru-RU"/>
        </w:rPr>
        <w:t xml:space="preserve">) здатний працювати у двох режимах. Перший називається </w:t>
      </w:r>
      <w:proofErr w:type="spellStart"/>
      <w:r w:rsidRPr="00F170DA">
        <w:rPr>
          <w:lang w:eastAsia="ru-RU"/>
        </w:rPr>
        <w:t>man-in-the-middle</w:t>
      </w:r>
      <w:proofErr w:type="spellEnd"/>
      <w:r w:rsidRPr="00F170DA">
        <w:rPr>
          <w:lang w:eastAsia="ru-RU"/>
        </w:rPr>
        <w:t xml:space="preserve">. Після старту програма починає </w:t>
      </w:r>
      <w:proofErr w:type="spellStart"/>
      <w:r w:rsidRPr="00F170DA">
        <w:rPr>
          <w:lang w:eastAsia="ru-RU"/>
        </w:rPr>
        <w:t>моніторити</w:t>
      </w:r>
      <w:proofErr w:type="spellEnd"/>
      <w:r w:rsidRPr="00F170DA">
        <w:rPr>
          <w:lang w:eastAsia="ru-RU"/>
        </w:rPr>
        <w:t xml:space="preserve"> адреси </w:t>
      </w:r>
      <w:proofErr w:type="spellStart"/>
      <w:r w:rsidRPr="00F170DA">
        <w:rPr>
          <w:lang w:eastAsia="ru-RU"/>
        </w:rPr>
        <w:t>arp</w:t>
      </w:r>
      <w:proofErr w:type="spellEnd"/>
      <w:r w:rsidRPr="00F170DA">
        <w:rPr>
          <w:lang w:eastAsia="ru-RU"/>
        </w:rPr>
        <w:t xml:space="preserve">-запитів, а потім включає </w:t>
      </w:r>
      <w:proofErr w:type="spellStart"/>
      <w:r w:rsidRPr="00F170DA">
        <w:rPr>
          <w:lang w:eastAsia="ru-RU"/>
        </w:rPr>
        <w:t>arp</w:t>
      </w:r>
      <w:proofErr w:type="spellEnd"/>
      <w:r w:rsidRPr="00F170DA">
        <w:rPr>
          <w:lang w:eastAsia="ru-RU"/>
        </w:rPr>
        <w:t xml:space="preserve"> </w:t>
      </w:r>
      <w:proofErr w:type="spellStart"/>
      <w:r w:rsidRPr="00F170DA">
        <w:rPr>
          <w:lang w:eastAsia="ru-RU"/>
        </w:rPr>
        <w:t>forwanding</w:t>
      </w:r>
      <w:proofErr w:type="spellEnd"/>
      <w:r w:rsidRPr="00F170DA">
        <w:rPr>
          <w:lang w:eastAsia="ru-RU"/>
        </w:rPr>
        <w:t xml:space="preserve"> на станції, де вона запущена, посилаючи на </w:t>
      </w:r>
      <w:proofErr w:type="spellStart"/>
      <w:r w:rsidRPr="00F170DA">
        <w:rPr>
          <w:lang w:eastAsia="ru-RU"/>
        </w:rPr>
        <w:t>arp</w:t>
      </w:r>
      <w:proofErr w:type="spellEnd"/>
      <w:r w:rsidRPr="00F170DA">
        <w:rPr>
          <w:lang w:eastAsia="ru-RU"/>
        </w:rPr>
        <w:t xml:space="preserve">-запит відповідь, що </w:t>
      </w:r>
      <w:proofErr w:type="spellStart"/>
      <w:r w:rsidRPr="00F170DA">
        <w:rPr>
          <w:lang w:eastAsia="ru-RU"/>
        </w:rPr>
        <w:t>mac</w:t>
      </w:r>
      <w:proofErr w:type="spellEnd"/>
      <w:r w:rsidRPr="00F170DA">
        <w:rPr>
          <w:lang w:eastAsia="ru-RU"/>
        </w:rPr>
        <w:t xml:space="preserve">-адреса </w:t>
      </w:r>
      <w:proofErr w:type="spellStart"/>
      <w:r w:rsidRPr="00F170DA">
        <w:rPr>
          <w:lang w:eastAsia="ru-RU"/>
        </w:rPr>
        <w:t>псевдофорвардера</w:t>
      </w:r>
      <w:proofErr w:type="spellEnd"/>
      <w:r w:rsidRPr="00F170DA">
        <w:rPr>
          <w:lang w:eastAsia="ru-RU"/>
        </w:rPr>
        <w:t xml:space="preserve"> відповідає всім </w:t>
      </w:r>
      <w:proofErr w:type="spellStart"/>
      <w:r w:rsidRPr="00F170DA">
        <w:rPr>
          <w:lang w:eastAsia="ru-RU"/>
        </w:rPr>
        <w:t>ip</w:t>
      </w:r>
      <w:proofErr w:type="spellEnd"/>
      <w:r w:rsidRPr="00F170DA">
        <w:rPr>
          <w:lang w:eastAsia="ru-RU"/>
        </w:rPr>
        <w:t>-адресам в даній мережі.</w:t>
      </w:r>
    </w:p>
    <w:p w14:paraId="65BBCFBB" w14:textId="1CD657EF" w:rsidR="00CE748C" w:rsidRDefault="00CE748C" w:rsidP="00136539">
      <w:pPr>
        <w:rPr>
          <w:lang w:eastAsia="ru-RU"/>
        </w:rPr>
      </w:pPr>
      <w:r w:rsidRPr="00F170DA">
        <w:rPr>
          <w:lang w:eastAsia="ru-RU"/>
        </w:rPr>
        <w:t>Для роботи комутатор динамічно будує таблицю відповідності MAC – порт. Другий метод полягає в наповненні мережі помилковими (</w:t>
      </w:r>
      <w:proofErr w:type="spellStart"/>
      <w:r w:rsidRPr="00F170DA">
        <w:rPr>
          <w:lang w:eastAsia="ru-RU"/>
        </w:rPr>
        <w:t>спуфнутими</w:t>
      </w:r>
      <w:proofErr w:type="spellEnd"/>
      <w:r w:rsidRPr="00F170DA">
        <w:rPr>
          <w:lang w:eastAsia="ru-RU"/>
        </w:rPr>
        <w:t>) МАС адресами, САМ-пам'ять комутатора переповниться і він переходить у режим роботи «концентратор» (</w:t>
      </w:r>
      <w:proofErr w:type="spellStart"/>
      <w:r w:rsidRPr="00F170DA">
        <w:rPr>
          <w:lang w:eastAsia="ru-RU"/>
        </w:rPr>
        <w:t>hub</w:t>
      </w:r>
      <w:proofErr w:type="spellEnd"/>
      <w:r w:rsidRPr="00F170DA">
        <w:rPr>
          <w:lang w:eastAsia="ru-RU"/>
        </w:rPr>
        <w:t xml:space="preserve">). Ефект </w:t>
      </w:r>
      <w:proofErr w:type="spellStart"/>
      <w:r w:rsidRPr="00F170DA">
        <w:rPr>
          <w:lang w:eastAsia="ru-RU"/>
        </w:rPr>
        <w:t>мікросегментації</w:t>
      </w:r>
      <w:proofErr w:type="spellEnd"/>
      <w:r w:rsidRPr="00F170DA">
        <w:rPr>
          <w:lang w:eastAsia="ru-RU"/>
        </w:rPr>
        <w:t xml:space="preserve"> усувається, і </w:t>
      </w:r>
      <w:proofErr w:type="spellStart"/>
      <w:r w:rsidRPr="00F170DA">
        <w:rPr>
          <w:lang w:eastAsia="ru-RU"/>
        </w:rPr>
        <w:t>сніфер</w:t>
      </w:r>
      <w:proofErr w:type="spellEnd"/>
      <w:r w:rsidRPr="00F170DA">
        <w:rPr>
          <w:lang w:eastAsia="ru-RU"/>
        </w:rPr>
        <w:t xml:space="preserve"> починає слухати весь трафік на своєму порту.</w:t>
      </w:r>
    </w:p>
    <w:p w14:paraId="65F834F4" w14:textId="77777777" w:rsidR="00FE67F3" w:rsidRPr="00F170DA" w:rsidRDefault="00FE67F3" w:rsidP="00136539">
      <w:pPr>
        <w:rPr>
          <w:lang w:eastAsia="ru-RU"/>
        </w:rPr>
      </w:pPr>
    </w:p>
    <w:p w14:paraId="0770D90C" w14:textId="77777777" w:rsidR="00CE748C" w:rsidRPr="00F170DA" w:rsidRDefault="00CE748C" w:rsidP="00136539">
      <w:pPr>
        <w:rPr>
          <w:b/>
          <w:bCs/>
          <w:lang w:eastAsia="ru-RU"/>
        </w:rPr>
      </w:pPr>
      <w:r w:rsidRPr="00F170DA">
        <w:rPr>
          <w:b/>
          <w:bCs/>
          <w:lang w:eastAsia="ru-RU"/>
        </w:rPr>
        <w:t>Атака на STP</w:t>
      </w:r>
    </w:p>
    <w:p w14:paraId="0F436120" w14:textId="77777777" w:rsidR="00467F9B" w:rsidRPr="00F170DA" w:rsidRDefault="00467F9B" w:rsidP="00136539">
      <w:pPr>
        <w:ind w:firstLine="0"/>
        <w:rPr>
          <w:lang w:eastAsia="ru-RU"/>
        </w:rPr>
      </w:pPr>
    </w:p>
    <w:p w14:paraId="26F1D235" w14:textId="77777777" w:rsidR="00CE748C" w:rsidRPr="00F170DA" w:rsidRDefault="00CE748C" w:rsidP="00136539">
      <w:pPr>
        <w:rPr>
          <w:lang w:eastAsia="ru-RU"/>
        </w:rPr>
      </w:pPr>
      <w:r w:rsidRPr="00F170DA">
        <w:rPr>
          <w:lang w:eastAsia="ru-RU"/>
        </w:rPr>
        <w:t xml:space="preserve">Шляхом підключення пристрою з низьким пріоритетом або за допомогою інструмента генерації пакетів STP (BPDU – </w:t>
      </w:r>
      <w:proofErr w:type="spellStart"/>
      <w:r w:rsidRPr="00F170DA">
        <w:rPr>
          <w:lang w:eastAsia="ru-RU"/>
        </w:rPr>
        <w:t>bridge</w:t>
      </w:r>
      <w:proofErr w:type="spellEnd"/>
      <w:r w:rsidRPr="00F170DA">
        <w:rPr>
          <w:lang w:eastAsia="ru-RU"/>
        </w:rPr>
        <w:t xml:space="preserve"> </w:t>
      </w:r>
      <w:proofErr w:type="spellStart"/>
      <w:r w:rsidRPr="00F170DA">
        <w:rPr>
          <w:lang w:eastAsia="ru-RU"/>
        </w:rPr>
        <w:t>protocol</w:t>
      </w:r>
      <w:proofErr w:type="spellEnd"/>
      <w:r w:rsidRPr="00F170DA">
        <w:rPr>
          <w:lang w:eastAsia="ru-RU"/>
        </w:rPr>
        <w:t xml:space="preserve"> </w:t>
      </w:r>
      <w:proofErr w:type="spellStart"/>
      <w:r w:rsidRPr="00F170DA">
        <w:rPr>
          <w:lang w:eastAsia="ru-RU"/>
        </w:rPr>
        <w:t>data</w:t>
      </w:r>
      <w:proofErr w:type="spellEnd"/>
      <w:r w:rsidRPr="00F170DA">
        <w:rPr>
          <w:lang w:eastAsia="ru-RU"/>
        </w:rPr>
        <w:t xml:space="preserve"> </w:t>
      </w:r>
      <w:proofErr w:type="spellStart"/>
      <w:r w:rsidRPr="00F170DA">
        <w:rPr>
          <w:lang w:eastAsia="ru-RU"/>
        </w:rPr>
        <w:t>unit</w:t>
      </w:r>
      <w:proofErr w:type="spellEnd"/>
      <w:r w:rsidRPr="00F170DA">
        <w:rPr>
          <w:lang w:eastAsia="ru-RU"/>
        </w:rPr>
        <w:t>) можна частково або повністю перекласти весь трафік VLAN і успішно його аналізувати. Якщо зловмисник має доступ до двох портів на різних комутаторах, видаючи себе за корінь дерева STP, він отримує трафік віртуальної локальної мережі.</w:t>
      </w:r>
    </w:p>
    <w:p w14:paraId="2619FCF8" w14:textId="77777777" w:rsidR="00CE748C" w:rsidRPr="00F170DA" w:rsidRDefault="00CE748C" w:rsidP="00136539">
      <w:pPr>
        <w:rPr>
          <w:lang w:eastAsia="ru-RU"/>
        </w:rPr>
      </w:pPr>
      <w:r w:rsidRPr="00F170DA">
        <w:rPr>
          <w:lang w:eastAsia="ru-RU"/>
        </w:rPr>
        <w:t xml:space="preserve">Якщо через невеликі проміжки часу хакер мінятиме пріоритет, змушуючи протокол постійно перераховувати дерево, вийде атака типу </w:t>
      </w:r>
      <w:proofErr w:type="spellStart"/>
      <w:r w:rsidRPr="00F170DA">
        <w:rPr>
          <w:lang w:eastAsia="ru-RU"/>
        </w:rPr>
        <w:t>DoS</w:t>
      </w:r>
      <w:proofErr w:type="spellEnd"/>
      <w:r w:rsidRPr="00F170DA">
        <w:rPr>
          <w:lang w:eastAsia="ru-RU"/>
        </w:rPr>
        <w:t>.</w:t>
      </w:r>
    </w:p>
    <w:p w14:paraId="4E0A7508" w14:textId="77777777" w:rsidR="00CE748C" w:rsidRPr="00F170DA" w:rsidRDefault="00CE748C" w:rsidP="00136539">
      <w:pPr>
        <w:rPr>
          <w:lang w:eastAsia="ru-RU"/>
        </w:rPr>
      </w:pPr>
      <w:r w:rsidRPr="00F170DA">
        <w:rPr>
          <w:lang w:eastAsia="ru-RU"/>
        </w:rPr>
        <w:t xml:space="preserve">Для захисту від STP-злому компанія </w:t>
      </w:r>
      <w:proofErr w:type="spellStart"/>
      <w:r w:rsidR="00467F9B" w:rsidRPr="00F170DA">
        <w:rPr>
          <w:lang w:eastAsia="ru-RU"/>
        </w:rPr>
        <w:t>Mikrotik</w:t>
      </w:r>
      <w:proofErr w:type="spellEnd"/>
      <w:r w:rsidRPr="00F170DA">
        <w:rPr>
          <w:lang w:eastAsia="ru-RU"/>
        </w:rPr>
        <w:t xml:space="preserve"> доповнила програмне забезпечення для комутаторів </w:t>
      </w:r>
      <w:r w:rsidR="00467F9B" w:rsidRPr="00F170DA">
        <w:rPr>
          <w:lang w:eastAsia="ru-RU"/>
        </w:rPr>
        <w:t>опціями</w:t>
      </w:r>
      <w:r w:rsidRPr="00F170DA">
        <w:rPr>
          <w:lang w:eastAsia="ru-RU"/>
        </w:rPr>
        <w:t>:</w:t>
      </w:r>
    </w:p>
    <w:p w14:paraId="0238A3EE" w14:textId="77777777" w:rsidR="00CE748C" w:rsidRPr="00F170DA" w:rsidRDefault="00CE748C" w:rsidP="00136539">
      <w:pPr>
        <w:pStyle w:val="a3"/>
        <w:numPr>
          <w:ilvl w:val="0"/>
          <w:numId w:val="12"/>
        </w:numPr>
        <w:rPr>
          <w:lang w:eastAsia="ru-RU"/>
        </w:rPr>
      </w:pPr>
      <w:r w:rsidRPr="00F170DA">
        <w:rPr>
          <w:lang w:eastAsia="ru-RU"/>
        </w:rPr>
        <w:t>захист порту – заборона порту приймати BPDU (</w:t>
      </w:r>
      <w:proofErr w:type="spellStart"/>
      <w:r w:rsidRPr="00F170DA">
        <w:rPr>
          <w:lang w:eastAsia="ru-RU"/>
        </w:rPr>
        <w:t>bpdu</w:t>
      </w:r>
      <w:proofErr w:type="spellEnd"/>
      <w:r w:rsidRPr="00F170DA">
        <w:rPr>
          <w:lang w:eastAsia="ru-RU"/>
        </w:rPr>
        <w:t xml:space="preserve"> </w:t>
      </w:r>
      <w:proofErr w:type="spellStart"/>
      <w:r w:rsidRPr="00F170DA">
        <w:rPr>
          <w:lang w:eastAsia="ru-RU"/>
        </w:rPr>
        <w:t>filter</w:t>
      </w:r>
      <w:proofErr w:type="spellEnd"/>
      <w:r w:rsidRPr="00F170DA">
        <w:rPr>
          <w:lang w:eastAsia="ru-RU"/>
        </w:rPr>
        <w:t>)</w:t>
      </w:r>
    </w:p>
    <w:p w14:paraId="51F583C7" w14:textId="77777777" w:rsidR="00CE748C" w:rsidRPr="00F170DA" w:rsidRDefault="00CE748C" w:rsidP="00136539">
      <w:pPr>
        <w:pStyle w:val="a3"/>
        <w:numPr>
          <w:ilvl w:val="0"/>
          <w:numId w:val="12"/>
        </w:numPr>
        <w:rPr>
          <w:lang w:eastAsia="ru-RU"/>
        </w:rPr>
      </w:pPr>
      <w:r w:rsidRPr="00F170DA">
        <w:rPr>
          <w:lang w:eastAsia="ru-RU"/>
        </w:rPr>
        <w:t>захист кореня – заборона знаходження за цим портом кореня.</w:t>
      </w:r>
    </w:p>
    <w:p w14:paraId="52CD4A7A" w14:textId="77777777" w:rsidR="00CE748C" w:rsidRPr="00F170DA" w:rsidRDefault="00CE748C" w:rsidP="00136539">
      <w:pPr>
        <w:ind w:firstLine="0"/>
        <w:rPr>
          <w:lang w:eastAsia="ru-RU"/>
        </w:rPr>
      </w:pPr>
      <w:r w:rsidRPr="00F170DA">
        <w:rPr>
          <w:lang w:eastAsia="ru-RU"/>
        </w:rPr>
        <w:t>Зловмисник здебільшого зможе підключитися лише до портів доступу комутатора. Ці заходи повністю блокують його від будь-яких впливів на STP.</w:t>
      </w:r>
    </w:p>
    <w:p w14:paraId="28AF0B5B" w14:textId="77777777" w:rsidR="00502E2A" w:rsidRPr="00F170DA" w:rsidRDefault="00502E2A" w:rsidP="00136539">
      <w:pPr>
        <w:ind w:firstLine="0"/>
        <w:rPr>
          <w:lang w:eastAsia="ru-RU"/>
        </w:rPr>
      </w:pPr>
    </w:p>
    <w:p w14:paraId="5E535E26" w14:textId="77777777" w:rsidR="00502E2A" w:rsidRPr="00F170DA" w:rsidRDefault="00502E2A" w:rsidP="00136539">
      <w:pPr>
        <w:rPr>
          <w:b/>
          <w:bCs/>
          <w:lang w:eastAsia="ru-RU"/>
        </w:rPr>
      </w:pPr>
      <w:r w:rsidRPr="00F170DA">
        <w:rPr>
          <w:b/>
          <w:bCs/>
          <w:lang w:eastAsia="ru-RU"/>
        </w:rPr>
        <w:lastRenderedPageBreak/>
        <w:t>Атака на HSRP</w:t>
      </w:r>
    </w:p>
    <w:p w14:paraId="3F4FCB92" w14:textId="77777777" w:rsidR="00502E2A" w:rsidRPr="00F170DA" w:rsidRDefault="00502E2A" w:rsidP="00136539">
      <w:pPr>
        <w:ind w:firstLine="0"/>
        <w:rPr>
          <w:lang w:eastAsia="ru-RU"/>
        </w:rPr>
      </w:pPr>
    </w:p>
    <w:p w14:paraId="73416BDD" w14:textId="77777777" w:rsidR="00502E2A" w:rsidRPr="00F170DA" w:rsidRDefault="00502E2A" w:rsidP="00136539">
      <w:pPr>
        <w:rPr>
          <w:lang w:eastAsia="ru-RU"/>
        </w:rPr>
      </w:pPr>
      <w:r w:rsidRPr="00F170DA">
        <w:rPr>
          <w:lang w:eastAsia="ru-RU"/>
        </w:rPr>
        <w:t>Протокол HSRP (</w:t>
      </w:r>
      <w:proofErr w:type="spellStart"/>
      <w:r w:rsidRPr="00F170DA">
        <w:rPr>
          <w:lang w:eastAsia="ru-RU"/>
        </w:rPr>
        <w:t>Hot</w:t>
      </w:r>
      <w:proofErr w:type="spellEnd"/>
      <w:r w:rsidRPr="00F170DA">
        <w:rPr>
          <w:lang w:eastAsia="ru-RU"/>
        </w:rPr>
        <w:t xml:space="preserve"> </w:t>
      </w:r>
      <w:proofErr w:type="spellStart"/>
      <w:r w:rsidRPr="00F170DA">
        <w:rPr>
          <w:lang w:eastAsia="ru-RU"/>
        </w:rPr>
        <w:t>Standby</w:t>
      </w:r>
      <w:proofErr w:type="spellEnd"/>
      <w:r w:rsidRPr="00F170DA">
        <w:rPr>
          <w:lang w:eastAsia="ru-RU"/>
        </w:rPr>
        <w:t xml:space="preserve"> </w:t>
      </w:r>
      <w:proofErr w:type="spellStart"/>
      <w:r w:rsidRPr="00F170DA">
        <w:rPr>
          <w:lang w:eastAsia="ru-RU"/>
        </w:rPr>
        <w:t>Router</w:t>
      </w:r>
      <w:proofErr w:type="spellEnd"/>
      <w:r w:rsidRPr="00F170DA">
        <w:rPr>
          <w:lang w:eastAsia="ru-RU"/>
        </w:rPr>
        <w:t xml:space="preserve"> </w:t>
      </w:r>
      <w:proofErr w:type="spellStart"/>
      <w:r w:rsidRPr="00F170DA">
        <w:rPr>
          <w:lang w:eastAsia="ru-RU"/>
        </w:rPr>
        <w:t>Protocol</w:t>
      </w:r>
      <w:proofErr w:type="spellEnd"/>
      <w:r w:rsidRPr="00F170DA">
        <w:rPr>
          <w:lang w:eastAsia="ru-RU"/>
        </w:rPr>
        <w:t>) реалізує надмірну експлуатацію кількох маршрутизаторів, доступних під одним віртуальним IP та МАС. Між собою маршрутизатори обмінюються багатоадресними пакетами (224.0.0.2). На основі пріоритету визначається активний, який відповідає за обробку та передачу всього трафіку.</w:t>
      </w:r>
    </w:p>
    <w:p w14:paraId="2FD3F698" w14:textId="77777777" w:rsidR="00502E2A" w:rsidRPr="00F170DA" w:rsidRDefault="00502E2A" w:rsidP="00136539">
      <w:pPr>
        <w:rPr>
          <w:lang w:eastAsia="ru-RU"/>
        </w:rPr>
      </w:pPr>
      <w:r w:rsidRPr="00F170DA">
        <w:rPr>
          <w:lang w:eastAsia="ru-RU"/>
        </w:rPr>
        <w:t>Якщо порушник може розсилати HSRP-пакети з найбільшим пріоритетом, він може:</w:t>
      </w:r>
    </w:p>
    <w:p w14:paraId="71A8020D" w14:textId="77777777" w:rsidR="00502E2A" w:rsidRPr="00F170DA" w:rsidRDefault="00502E2A" w:rsidP="00136539">
      <w:pPr>
        <w:pStyle w:val="a3"/>
        <w:numPr>
          <w:ilvl w:val="0"/>
          <w:numId w:val="13"/>
        </w:numPr>
        <w:rPr>
          <w:lang w:eastAsia="ru-RU"/>
        </w:rPr>
      </w:pPr>
      <w:r w:rsidRPr="00F170DA">
        <w:rPr>
          <w:lang w:eastAsia="ru-RU"/>
        </w:rPr>
        <w:t xml:space="preserve">перевести всі маршрутизатори в неактивний стан, таким чином реалізуючи атаку типу </w:t>
      </w:r>
      <w:proofErr w:type="spellStart"/>
      <w:r w:rsidRPr="00F170DA">
        <w:rPr>
          <w:lang w:eastAsia="ru-RU"/>
        </w:rPr>
        <w:t>DoS</w:t>
      </w:r>
      <w:proofErr w:type="spellEnd"/>
    </w:p>
    <w:p w14:paraId="5563AEF2" w14:textId="77777777" w:rsidR="00502E2A" w:rsidRPr="00F170DA" w:rsidRDefault="00502E2A" w:rsidP="00136539">
      <w:pPr>
        <w:pStyle w:val="a3"/>
        <w:numPr>
          <w:ilvl w:val="0"/>
          <w:numId w:val="13"/>
        </w:numPr>
        <w:rPr>
          <w:lang w:eastAsia="ru-RU"/>
        </w:rPr>
      </w:pPr>
      <w:r w:rsidRPr="00F170DA">
        <w:rPr>
          <w:lang w:eastAsia="ru-RU"/>
        </w:rPr>
        <w:t>перевести весь трафік на себе</w:t>
      </w:r>
    </w:p>
    <w:p w14:paraId="6C3B6E6D" w14:textId="77777777" w:rsidR="00502E2A" w:rsidRPr="00F170DA" w:rsidRDefault="00502E2A" w:rsidP="00136539">
      <w:pPr>
        <w:rPr>
          <w:lang w:eastAsia="ru-RU"/>
        </w:rPr>
      </w:pPr>
      <w:r w:rsidRPr="00F170DA">
        <w:rPr>
          <w:lang w:eastAsia="ru-RU"/>
        </w:rPr>
        <w:t xml:space="preserve">Для захисту рекомендується використовувати протокол </w:t>
      </w:r>
      <w:proofErr w:type="spellStart"/>
      <w:r w:rsidRPr="00F170DA">
        <w:rPr>
          <w:lang w:eastAsia="ru-RU"/>
        </w:rPr>
        <w:t>IPSec</w:t>
      </w:r>
      <w:proofErr w:type="spellEnd"/>
      <w:r w:rsidRPr="00F170DA">
        <w:rPr>
          <w:lang w:eastAsia="ru-RU"/>
        </w:rPr>
        <w:t xml:space="preserve"> для шифрування трафіку HSRP.</w:t>
      </w:r>
    </w:p>
    <w:p w14:paraId="3F0836BF" w14:textId="77777777" w:rsidR="00502E2A" w:rsidRPr="00F170DA" w:rsidRDefault="00502E2A" w:rsidP="00136539">
      <w:pPr>
        <w:ind w:firstLine="0"/>
        <w:rPr>
          <w:lang w:eastAsia="ru-RU"/>
        </w:rPr>
      </w:pPr>
      <w:r w:rsidRPr="00F170DA">
        <w:rPr>
          <w:lang w:eastAsia="ru-RU"/>
        </w:rPr>
        <w:tab/>
        <w:t xml:space="preserve">Найбільш відомим інструментом атаки на HSRP та STP є </w:t>
      </w:r>
      <w:proofErr w:type="spellStart"/>
      <w:r w:rsidRPr="00F170DA">
        <w:rPr>
          <w:lang w:eastAsia="ru-RU"/>
        </w:rPr>
        <w:t>Irpas</w:t>
      </w:r>
      <w:proofErr w:type="spellEnd"/>
      <w:r w:rsidRPr="00F170DA">
        <w:rPr>
          <w:lang w:eastAsia="ru-RU"/>
        </w:rPr>
        <w:t>.</w:t>
      </w:r>
    </w:p>
    <w:p w14:paraId="39290DA3" w14:textId="77777777" w:rsidR="00502E2A" w:rsidRPr="00F170DA" w:rsidRDefault="00502E2A" w:rsidP="00136539">
      <w:pPr>
        <w:ind w:firstLine="0"/>
        <w:rPr>
          <w:lang w:eastAsia="ru-RU"/>
        </w:rPr>
      </w:pPr>
    </w:p>
    <w:p w14:paraId="76FCEE4B" w14:textId="77777777" w:rsidR="00502E2A" w:rsidRPr="00F170DA" w:rsidRDefault="00502E2A" w:rsidP="00136539">
      <w:pPr>
        <w:rPr>
          <w:b/>
          <w:bCs/>
          <w:lang w:eastAsia="ru-RU"/>
        </w:rPr>
      </w:pPr>
      <w:r w:rsidRPr="00F170DA">
        <w:rPr>
          <w:b/>
          <w:bCs/>
          <w:lang w:eastAsia="ru-RU"/>
        </w:rPr>
        <w:t>Атака на DTP та VTP</w:t>
      </w:r>
    </w:p>
    <w:p w14:paraId="604EA968" w14:textId="77777777" w:rsidR="00502E2A" w:rsidRPr="00F170DA" w:rsidRDefault="00502E2A" w:rsidP="00136539">
      <w:pPr>
        <w:ind w:firstLine="0"/>
        <w:rPr>
          <w:lang w:eastAsia="ru-RU"/>
        </w:rPr>
      </w:pPr>
    </w:p>
    <w:p w14:paraId="44C5E5DB" w14:textId="77D25B89" w:rsidR="00502E2A" w:rsidRPr="00F170DA" w:rsidRDefault="00502E2A" w:rsidP="00136539">
      <w:pPr>
        <w:rPr>
          <w:lang w:eastAsia="ru-RU"/>
        </w:rPr>
      </w:pPr>
      <w:r w:rsidRPr="00F170DA">
        <w:rPr>
          <w:lang w:eastAsia="ru-RU"/>
        </w:rPr>
        <w:t xml:space="preserve">Зазвичай </w:t>
      </w:r>
      <w:r w:rsidR="00D70A5B" w:rsidRPr="00F170DA">
        <w:rPr>
          <w:lang w:eastAsia="ru-RU"/>
        </w:rPr>
        <w:t xml:space="preserve">мережеві </w:t>
      </w:r>
      <w:r w:rsidRPr="00F170DA">
        <w:rPr>
          <w:lang w:eastAsia="ru-RU"/>
        </w:rPr>
        <w:t xml:space="preserve">адміністратори вручну конфігурують усі </w:t>
      </w:r>
      <w:proofErr w:type="spellStart"/>
      <w:r w:rsidRPr="00F170DA">
        <w:rPr>
          <w:lang w:eastAsia="ru-RU"/>
        </w:rPr>
        <w:t>транкові</w:t>
      </w:r>
      <w:proofErr w:type="spellEnd"/>
      <w:r w:rsidRPr="00F170DA">
        <w:rPr>
          <w:lang w:eastAsia="ru-RU"/>
        </w:rPr>
        <w:t xml:space="preserve"> порти. Однак цей процес можна автоматизувати </w:t>
      </w:r>
      <w:r w:rsidR="00D70A5B" w:rsidRPr="00F170DA">
        <w:rPr>
          <w:lang w:eastAsia="ru-RU"/>
        </w:rPr>
        <w:t xml:space="preserve">за допомогою </w:t>
      </w:r>
      <w:r w:rsidRPr="00F170DA">
        <w:rPr>
          <w:lang w:eastAsia="ru-RU"/>
        </w:rPr>
        <w:t>DTP</w:t>
      </w:r>
      <w:r w:rsidR="00D70A5B" w:rsidRPr="00F170DA">
        <w:rPr>
          <w:lang w:eastAsia="ru-RU"/>
        </w:rPr>
        <w:t xml:space="preserve"> (</w:t>
      </w:r>
      <w:proofErr w:type="spellStart"/>
      <w:r w:rsidR="00D70A5B" w:rsidRPr="00F170DA">
        <w:rPr>
          <w:lang w:eastAsia="ru-RU"/>
        </w:rPr>
        <w:t>Dynamic</w:t>
      </w:r>
      <w:proofErr w:type="spellEnd"/>
      <w:r w:rsidR="00D70A5B" w:rsidRPr="00F170DA">
        <w:rPr>
          <w:lang w:eastAsia="ru-RU"/>
        </w:rPr>
        <w:t xml:space="preserve"> </w:t>
      </w:r>
      <w:proofErr w:type="spellStart"/>
      <w:r w:rsidR="00D70A5B" w:rsidRPr="00F170DA">
        <w:rPr>
          <w:lang w:eastAsia="ru-RU"/>
        </w:rPr>
        <w:t>Trunk</w:t>
      </w:r>
      <w:proofErr w:type="spellEnd"/>
      <w:r w:rsidR="00D70A5B" w:rsidRPr="00F170DA">
        <w:rPr>
          <w:lang w:eastAsia="ru-RU"/>
        </w:rPr>
        <w:t xml:space="preserve"> </w:t>
      </w:r>
      <w:proofErr w:type="spellStart"/>
      <w:r w:rsidR="00D70A5B" w:rsidRPr="00F170DA">
        <w:rPr>
          <w:lang w:eastAsia="ru-RU"/>
        </w:rPr>
        <w:t>Protocol</w:t>
      </w:r>
      <w:proofErr w:type="spellEnd"/>
      <w:r w:rsidR="00D70A5B" w:rsidRPr="00F170DA">
        <w:rPr>
          <w:lang w:eastAsia="ru-RU"/>
        </w:rPr>
        <w:t>)</w:t>
      </w:r>
      <w:r w:rsidRPr="00F170DA">
        <w:rPr>
          <w:lang w:eastAsia="ru-RU"/>
        </w:rPr>
        <w:t>. Комутатори самі визначатимуть, що за пристрої підключені до портів і, за потреби, переводити їх у режим магістралі.</w:t>
      </w:r>
    </w:p>
    <w:p w14:paraId="770FCBB0" w14:textId="3C05B899" w:rsidR="00502E2A" w:rsidRPr="00F170DA" w:rsidRDefault="00502E2A" w:rsidP="00136539">
      <w:pPr>
        <w:rPr>
          <w:lang w:eastAsia="ru-RU"/>
        </w:rPr>
      </w:pPr>
      <w:r w:rsidRPr="00F170DA">
        <w:rPr>
          <w:lang w:eastAsia="ru-RU"/>
        </w:rPr>
        <w:t>Процес настроювання параметрів віртуальних локальних мереж можна автоматизувати за допомогою VTP</w:t>
      </w:r>
      <w:r w:rsidR="00D70A5B" w:rsidRPr="00F170DA">
        <w:rPr>
          <w:lang w:eastAsia="ru-RU"/>
        </w:rPr>
        <w:t xml:space="preserve"> (</w:t>
      </w:r>
      <w:r w:rsidR="00D70A5B" w:rsidRPr="00F170DA">
        <w:t xml:space="preserve">VLAN </w:t>
      </w:r>
      <w:proofErr w:type="spellStart"/>
      <w:r w:rsidR="00D70A5B" w:rsidRPr="00F170DA">
        <w:t>Trunking</w:t>
      </w:r>
      <w:proofErr w:type="spellEnd"/>
      <w:r w:rsidR="00D70A5B" w:rsidRPr="00F170DA">
        <w:t xml:space="preserve"> </w:t>
      </w:r>
      <w:proofErr w:type="spellStart"/>
      <w:r w:rsidR="00D70A5B" w:rsidRPr="00F170DA">
        <w:t>Protocol</w:t>
      </w:r>
      <w:proofErr w:type="spellEnd"/>
      <w:r w:rsidR="00D70A5B" w:rsidRPr="00F170DA">
        <w:t>)</w:t>
      </w:r>
      <w:r w:rsidRPr="00F170DA">
        <w:rPr>
          <w:lang w:eastAsia="ru-RU"/>
        </w:rPr>
        <w:t>. Тоді, налаштувавши VLAN на VTP-сервері, на клієнтах цього робити не доведеться.</w:t>
      </w:r>
    </w:p>
    <w:p w14:paraId="34060391" w14:textId="77777777" w:rsidR="00502E2A" w:rsidRPr="00F170DA" w:rsidRDefault="00502E2A" w:rsidP="00136539">
      <w:pPr>
        <w:rPr>
          <w:lang w:eastAsia="ru-RU"/>
        </w:rPr>
      </w:pPr>
      <w:r w:rsidRPr="00F170DA">
        <w:rPr>
          <w:lang w:eastAsia="ru-RU"/>
        </w:rPr>
        <w:t xml:space="preserve">За промовчанням DTP знаходиться в режимі активовано. Таким чином, підключаючись до порту доступу, хакер оволодіває </w:t>
      </w:r>
      <w:proofErr w:type="spellStart"/>
      <w:r w:rsidRPr="00F170DA">
        <w:rPr>
          <w:lang w:eastAsia="ru-RU"/>
        </w:rPr>
        <w:t>транком</w:t>
      </w:r>
      <w:proofErr w:type="spellEnd"/>
      <w:r w:rsidRPr="00F170DA">
        <w:rPr>
          <w:lang w:eastAsia="ru-RU"/>
        </w:rPr>
        <w:t>. Він здатний здійснювати:</w:t>
      </w:r>
    </w:p>
    <w:p w14:paraId="65C3A96A" w14:textId="77777777" w:rsidR="00502E2A" w:rsidRPr="00F170DA" w:rsidRDefault="00502E2A" w:rsidP="00136539">
      <w:pPr>
        <w:pStyle w:val="a3"/>
        <w:numPr>
          <w:ilvl w:val="0"/>
          <w:numId w:val="14"/>
        </w:numPr>
        <w:rPr>
          <w:lang w:eastAsia="ru-RU"/>
        </w:rPr>
      </w:pPr>
      <w:r w:rsidRPr="00F170DA">
        <w:rPr>
          <w:lang w:eastAsia="ru-RU"/>
        </w:rPr>
        <w:t>читання широкомовного та багатоадресного трафіку всіх віртуальних локальних мереж (у тому числі протоколів маршрутизації OSPF та EIGRP)</w:t>
      </w:r>
    </w:p>
    <w:p w14:paraId="1E473C40" w14:textId="77777777" w:rsidR="00502E2A" w:rsidRPr="00F170DA" w:rsidRDefault="00502E2A" w:rsidP="00136539">
      <w:pPr>
        <w:pStyle w:val="a3"/>
        <w:numPr>
          <w:ilvl w:val="0"/>
          <w:numId w:val="14"/>
        </w:numPr>
        <w:rPr>
          <w:lang w:eastAsia="ru-RU"/>
        </w:rPr>
      </w:pPr>
      <w:r w:rsidRPr="00F170DA">
        <w:rPr>
          <w:lang w:eastAsia="ru-RU"/>
        </w:rPr>
        <w:lastRenderedPageBreak/>
        <w:t>участь у VTP, зміна налаштувань VLAN</w:t>
      </w:r>
    </w:p>
    <w:p w14:paraId="2DDF1694" w14:textId="77777777" w:rsidR="00502E2A" w:rsidRPr="00F170DA" w:rsidRDefault="00502E2A" w:rsidP="00136539">
      <w:pPr>
        <w:pStyle w:val="a3"/>
        <w:numPr>
          <w:ilvl w:val="0"/>
          <w:numId w:val="14"/>
        </w:numPr>
        <w:rPr>
          <w:lang w:eastAsia="ru-RU"/>
        </w:rPr>
      </w:pPr>
      <w:proofErr w:type="spellStart"/>
      <w:r w:rsidRPr="00F170DA">
        <w:rPr>
          <w:lang w:eastAsia="ru-RU"/>
        </w:rPr>
        <w:t>спуфінг</w:t>
      </w:r>
      <w:proofErr w:type="spellEnd"/>
      <w:r w:rsidRPr="00F170DA">
        <w:rPr>
          <w:lang w:eastAsia="ru-RU"/>
        </w:rPr>
        <w:t xml:space="preserve"> ARP</w:t>
      </w:r>
    </w:p>
    <w:p w14:paraId="6271EF80" w14:textId="77777777" w:rsidR="00502E2A" w:rsidRDefault="00502E2A" w:rsidP="00136539">
      <w:pPr>
        <w:rPr>
          <w:lang w:eastAsia="ru-RU"/>
        </w:rPr>
      </w:pPr>
      <w:r w:rsidRPr="00F170DA">
        <w:rPr>
          <w:lang w:eastAsia="ru-RU"/>
        </w:rPr>
        <w:t>Для захисту необхідно не забувати змінювати стандартні налаштування, блокувати режим магістралі на портах доступу.</w:t>
      </w:r>
    </w:p>
    <w:p w14:paraId="2C2E9536" w14:textId="77777777" w:rsidR="00061038" w:rsidRDefault="00061038" w:rsidP="00136539">
      <w:pPr>
        <w:rPr>
          <w:lang w:eastAsia="ru-RU"/>
        </w:rPr>
      </w:pPr>
    </w:p>
    <w:p w14:paraId="669E9BD9" w14:textId="77777777" w:rsidR="00061038" w:rsidRDefault="00061038" w:rsidP="00136539">
      <w:pPr>
        <w:rPr>
          <w:lang w:eastAsia="ru-RU"/>
        </w:rPr>
      </w:pPr>
    </w:p>
    <w:p w14:paraId="0309D03F" w14:textId="77777777" w:rsidR="00061038" w:rsidRDefault="00061038" w:rsidP="00061038">
      <w:pPr>
        <w:pStyle w:val="1"/>
        <w:rPr>
          <w:lang w:eastAsia="ru-RU"/>
        </w:rPr>
      </w:pPr>
      <w:bookmarkStart w:id="16" w:name="_Toc134706245"/>
      <w:r>
        <w:rPr>
          <w:lang w:eastAsia="ru-RU"/>
        </w:rPr>
        <w:t xml:space="preserve">1.3. Загальні підходи щодо вирішення проблеми побудови </w:t>
      </w:r>
      <w:proofErr w:type="spellStart"/>
      <w:r w:rsidRPr="00061038">
        <w:rPr>
          <w:lang w:eastAsia="ru-RU"/>
        </w:rPr>
        <w:t>зах</w:t>
      </w:r>
      <w:r>
        <w:rPr>
          <w:lang w:eastAsia="ru-RU"/>
        </w:rPr>
        <w:t>и</w:t>
      </w:r>
      <w:r w:rsidRPr="00061038">
        <w:rPr>
          <w:lang w:eastAsia="ru-RU"/>
        </w:rPr>
        <w:t>щенної</w:t>
      </w:r>
      <w:proofErr w:type="spellEnd"/>
      <w:r w:rsidRPr="00061038">
        <w:rPr>
          <w:lang w:eastAsia="ru-RU"/>
        </w:rPr>
        <w:t xml:space="preserve"> корпорат</w:t>
      </w:r>
      <w:r>
        <w:rPr>
          <w:lang w:eastAsia="ru-RU"/>
        </w:rPr>
        <w:t>и</w:t>
      </w:r>
      <w:r w:rsidRPr="00061038">
        <w:rPr>
          <w:lang w:eastAsia="ru-RU"/>
        </w:rPr>
        <w:t>вної мережі</w:t>
      </w:r>
      <w:bookmarkEnd w:id="16"/>
      <w:r w:rsidRPr="00061038">
        <w:rPr>
          <w:lang w:eastAsia="ru-RU"/>
        </w:rPr>
        <w:t xml:space="preserve"> </w:t>
      </w:r>
    </w:p>
    <w:p w14:paraId="5DB07465" w14:textId="77777777" w:rsidR="000B313C" w:rsidRDefault="000B313C" w:rsidP="000B313C">
      <w:pPr>
        <w:ind w:firstLine="0"/>
        <w:rPr>
          <w:lang w:eastAsia="ru-RU"/>
        </w:rPr>
      </w:pPr>
    </w:p>
    <w:p w14:paraId="5246DF9B" w14:textId="77777777" w:rsidR="00CE511D" w:rsidRDefault="00CE511D" w:rsidP="00CE511D">
      <w:pPr>
        <w:rPr>
          <w:lang w:eastAsia="ru-RU"/>
        </w:rPr>
      </w:pPr>
      <w:r>
        <w:rPr>
          <w:lang w:eastAsia="ru-RU"/>
        </w:rPr>
        <w:t xml:space="preserve">Мережі є однією з головних цілей атак, оскільки їх дизайн </w:t>
      </w:r>
      <w:proofErr w:type="spellStart"/>
      <w:r>
        <w:rPr>
          <w:lang w:eastAsia="ru-RU"/>
        </w:rPr>
        <w:t>рідко</w:t>
      </w:r>
      <w:proofErr w:type="spellEnd"/>
      <w:r>
        <w:rPr>
          <w:lang w:eastAsia="ru-RU"/>
        </w:rPr>
        <w:t xml:space="preserve"> враховує ризики безпеці. Це зазвичай призводить до:</w:t>
      </w:r>
    </w:p>
    <w:p w14:paraId="2205E09B" w14:textId="0661B9B3" w:rsidR="00CE511D" w:rsidRDefault="00CE511D" w:rsidP="00CE511D">
      <w:pPr>
        <w:pStyle w:val="a3"/>
        <w:numPr>
          <w:ilvl w:val="0"/>
          <w:numId w:val="38"/>
        </w:numPr>
        <w:tabs>
          <w:tab w:val="clear" w:pos="709"/>
        </w:tabs>
        <w:ind w:left="0" w:firstLine="851"/>
        <w:rPr>
          <w:lang w:eastAsia="ru-RU"/>
        </w:rPr>
      </w:pPr>
      <w:r>
        <w:rPr>
          <w:lang w:eastAsia="ru-RU"/>
        </w:rPr>
        <w:t>Відсутність систем і процедур управління доступом;</w:t>
      </w:r>
    </w:p>
    <w:p w14:paraId="56865474" w14:textId="6E1DC2FE" w:rsidR="00CE511D" w:rsidRDefault="00CE511D" w:rsidP="00CE511D">
      <w:pPr>
        <w:pStyle w:val="a3"/>
        <w:numPr>
          <w:ilvl w:val="0"/>
          <w:numId w:val="38"/>
        </w:numPr>
        <w:tabs>
          <w:tab w:val="clear" w:pos="709"/>
        </w:tabs>
        <w:ind w:left="0" w:firstLine="851"/>
        <w:rPr>
          <w:lang w:eastAsia="ru-RU"/>
        </w:rPr>
      </w:pPr>
      <w:r>
        <w:rPr>
          <w:lang w:eastAsia="ru-RU"/>
        </w:rPr>
        <w:t>Відсутність механізмів шифрування;</w:t>
      </w:r>
    </w:p>
    <w:p w14:paraId="7A62BE2E" w14:textId="06CE889B" w:rsidR="00CE511D" w:rsidRDefault="00CE511D" w:rsidP="00CE511D">
      <w:pPr>
        <w:pStyle w:val="a3"/>
        <w:numPr>
          <w:ilvl w:val="0"/>
          <w:numId w:val="38"/>
        </w:numPr>
        <w:tabs>
          <w:tab w:val="clear" w:pos="709"/>
        </w:tabs>
        <w:ind w:left="0" w:firstLine="851"/>
        <w:rPr>
          <w:lang w:eastAsia="ru-RU"/>
        </w:rPr>
      </w:pPr>
      <w:r>
        <w:rPr>
          <w:lang w:eastAsia="ru-RU"/>
        </w:rPr>
        <w:t>Погане або недостатнє управління та налаштування мережевого обладнання;</w:t>
      </w:r>
    </w:p>
    <w:p w14:paraId="3926D4F6" w14:textId="3C5B5F60" w:rsidR="00CE511D" w:rsidRDefault="00CE511D" w:rsidP="00CE511D">
      <w:pPr>
        <w:pStyle w:val="a3"/>
        <w:numPr>
          <w:ilvl w:val="0"/>
          <w:numId w:val="38"/>
        </w:numPr>
        <w:tabs>
          <w:tab w:val="clear" w:pos="709"/>
        </w:tabs>
        <w:ind w:left="0" w:firstLine="851"/>
        <w:rPr>
          <w:lang w:eastAsia="ru-RU"/>
        </w:rPr>
      </w:pPr>
      <w:r>
        <w:rPr>
          <w:lang w:eastAsia="ru-RU"/>
        </w:rPr>
        <w:t>Відсутність політики управління виправленнями та оновленнями;</w:t>
      </w:r>
    </w:p>
    <w:p w14:paraId="21C4AAB9" w14:textId="1866C124" w:rsidR="00CE511D" w:rsidRDefault="00CE511D" w:rsidP="00CE511D">
      <w:pPr>
        <w:pStyle w:val="a3"/>
        <w:numPr>
          <w:ilvl w:val="0"/>
          <w:numId w:val="38"/>
        </w:numPr>
        <w:tabs>
          <w:tab w:val="clear" w:pos="709"/>
        </w:tabs>
        <w:ind w:left="0" w:firstLine="851"/>
        <w:rPr>
          <w:lang w:eastAsia="ru-RU"/>
        </w:rPr>
      </w:pPr>
      <w:r>
        <w:rPr>
          <w:lang w:eastAsia="ru-RU"/>
        </w:rPr>
        <w:t>Відсутність або погана сегментація мережі;</w:t>
      </w:r>
    </w:p>
    <w:p w14:paraId="0889AA8C" w14:textId="28BE09BD" w:rsidR="00CE511D" w:rsidRDefault="00CE511D" w:rsidP="00CE511D">
      <w:pPr>
        <w:pStyle w:val="a3"/>
        <w:numPr>
          <w:ilvl w:val="0"/>
          <w:numId w:val="38"/>
        </w:numPr>
        <w:tabs>
          <w:tab w:val="clear" w:pos="709"/>
        </w:tabs>
        <w:ind w:left="0" w:firstLine="851"/>
        <w:rPr>
          <w:lang w:eastAsia="ru-RU"/>
        </w:rPr>
      </w:pPr>
      <w:r>
        <w:rPr>
          <w:lang w:eastAsia="ru-RU"/>
        </w:rPr>
        <w:t>Відсутність оцінки безпеки мережі та системи.</w:t>
      </w:r>
    </w:p>
    <w:p w14:paraId="24605F07" w14:textId="2E0C391A" w:rsidR="00CE511D" w:rsidRDefault="00CE511D" w:rsidP="00CE511D">
      <w:pPr>
        <w:rPr>
          <w:lang w:eastAsia="ru-RU"/>
        </w:rPr>
      </w:pPr>
      <w:r>
        <w:rPr>
          <w:lang w:eastAsia="ru-RU"/>
        </w:rPr>
        <w:t>Проектування архітектури мережі є складним процесом. Однак правильний дизайн не повинен базуватися лише на функціональних вимогах. Він також повинен враховувати міркування безпеки, щоб уникнути критичних вразливостей, які можуть поставити під загрозу всю інформаційну систему. Тому необхідно включити вимоги безпеки на етапі проектування мережі, що має забезпечити наступні цілі:</w:t>
      </w:r>
    </w:p>
    <w:p w14:paraId="151CB1A8" w14:textId="0D3FF434" w:rsidR="00CE511D" w:rsidRDefault="00CE511D" w:rsidP="00CE511D">
      <w:pPr>
        <w:pStyle w:val="a3"/>
        <w:numPr>
          <w:ilvl w:val="0"/>
          <w:numId w:val="38"/>
        </w:numPr>
        <w:tabs>
          <w:tab w:val="clear" w:pos="709"/>
        </w:tabs>
        <w:ind w:left="0" w:firstLine="851"/>
        <w:rPr>
          <w:lang w:eastAsia="ru-RU"/>
        </w:rPr>
      </w:pPr>
      <w:r>
        <w:rPr>
          <w:lang w:eastAsia="ru-RU"/>
        </w:rPr>
        <w:t>Конфіденційність, щоб гарантувати, що авторизовані користувачі або системи мають доступ тільки до ресурсів і даних, на які вони мають право.</w:t>
      </w:r>
    </w:p>
    <w:p w14:paraId="08D83E72" w14:textId="69881A32" w:rsidR="00CE511D" w:rsidRDefault="00CE511D" w:rsidP="00CE511D">
      <w:pPr>
        <w:pStyle w:val="a3"/>
        <w:numPr>
          <w:ilvl w:val="0"/>
          <w:numId w:val="38"/>
        </w:numPr>
        <w:tabs>
          <w:tab w:val="clear" w:pos="709"/>
        </w:tabs>
        <w:ind w:left="0" w:firstLine="851"/>
        <w:rPr>
          <w:lang w:eastAsia="ru-RU"/>
        </w:rPr>
      </w:pPr>
      <w:r>
        <w:rPr>
          <w:lang w:eastAsia="ru-RU"/>
        </w:rPr>
        <w:t>Цілісність, щоб гарантувати, що ресурси, дані та інформація не будуть змінені, викрадені або знищені неавторизованими користувачами або ресурсами.</w:t>
      </w:r>
    </w:p>
    <w:p w14:paraId="6AE048AB" w14:textId="2561EFEB" w:rsidR="00CE511D" w:rsidRDefault="00CE511D" w:rsidP="00CE511D">
      <w:pPr>
        <w:pStyle w:val="a3"/>
        <w:numPr>
          <w:ilvl w:val="0"/>
          <w:numId w:val="38"/>
        </w:numPr>
        <w:tabs>
          <w:tab w:val="clear" w:pos="709"/>
        </w:tabs>
        <w:ind w:left="0" w:firstLine="851"/>
        <w:rPr>
          <w:lang w:eastAsia="ru-RU"/>
        </w:rPr>
      </w:pPr>
      <w:r>
        <w:rPr>
          <w:lang w:eastAsia="ru-RU"/>
        </w:rPr>
        <w:t>Доступність, щоб забезпечити безперебійну роботу та безперебійний доступ до послуг і ресурсів.</w:t>
      </w:r>
    </w:p>
    <w:p w14:paraId="17D3091B" w14:textId="6D871D3C" w:rsidR="00CE511D" w:rsidRDefault="00CE511D" w:rsidP="000637BE">
      <w:pPr>
        <w:pStyle w:val="a3"/>
        <w:numPr>
          <w:ilvl w:val="0"/>
          <w:numId w:val="38"/>
        </w:numPr>
        <w:tabs>
          <w:tab w:val="clear" w:pos="709"/>
        </w:tabs>
        <w:ind w:left="0" w:firstLine="851"/>
        <w:rPr>
          <w:lang w:eastAsia="ru-RU"/>
        </w:rPr>
      </w:pPr>
      <w:r>
        <w:rPr>
          <w:lang w:eastAsia="ru-RU"/>
        </w:rPr>
        <w:lastRenderedPageBreak/>
        <w:t>Відстеження, щоб гарантувати, що всі модифікації та зміни в системі відстежуються та контролюються.</w:t>
      </w:r>
    </w:p>
    <w:p w14:paraId="16110D0E" w14:textId="5206557A" w:rsidR="00CE511D" w:rsidRDefault="00CE511D" w:rsidP="00CE511D">
      <w:pPr>
        <w:rPr>
          <w:lang w:eastAsia="ru-RU"/>
        </w:rPr>
      </w:pPr>
      <w:r>
        <w:rPr>
          <w:lang w:eastAsia="ru-RU"/>
        </w:rPr>
        <w:t xml:space="preserve">Таким чином, забезпечення безпеки внутрішньої мережі є </w:t>
      </w:r>
      <w:proofErr w:type="spellStart"/>
      <w:r>
        <w:rPr>
          <w:lang w:eastAsia="ru-RU"/>
        </w:rPr>
        <w:t>життєво</w:t>
      </w:r>
      <w:proofErr w:type="spellEnd"/>
      <w:r>
        <w:rPr>
          <w:lang w:eastAsia="ru-RU"/>
        </w:rPr>
        <w:t xml:space="preserve"> важливим і обов’язково передбачає впровадження найкращих практик щодо конфігурації, інтеграції, моніторингу та тестування безпеки.</w:t>
      </w:r>
    </w:p>
    <w:p w14:paraId="580A17B0" w14:textId="77777777" w:rsidR="00ED1B81" w:rsidRDefault="00ED1B81" w:rsidP="00CE511D">
      <w:pPr>
        <w:rPr>
          <w:lang w:eastAsia="ru-RU"/>
        </w:rPr>
      </w:pPr>
    </w:p>
    <w:p w14:paraId="4D41C3FE" w14:textId="6F502AF5" w:rsidR="000637BE" w:rsidRDefault="000637BE" w:rsidP="000637BE">
      <w:pPr>
        <w:rPr>
          <w:b/>
          <w:bCs/>
          <w:lang w:eastAsia="ru-RU"/>
        </w:rPr>
      </w:pPr>
      <w:r w:rsidRPr="000637BE">
        <w:rPr>
          <w:b/>
          <w:bCs/>
          <w:lang w:eastAsia="ru-RU"/>
        </w:rPr>
        <w:t>Деякі підходи для вирішення проблем з безпекою мережі</w:t>
      </w:r>
    </w:p>
    <w:p w14:paraId="09FAA31C" w14:textId="77777777" w:rsidR="00ED1B81" w:rsidRPr="000637BE" w:rsidRDefault="00ED1B81" w:rsidP="000637BE">
      <w:pPr>
        <w:rPr>
          <w:b/>
          <w:bCs/>
          <w:lang w:eastAsia="ru-RU"/>
        </w:rPr>
      </w:pPr>
    </w:p>
    <w:p w14:paraId="3EE23BD4" w14:textId="53685E95" w:rsidR="000637BE" w:rsidRDefault="000637BE" w:rsidP="000637BE">
      <w:pPr>
        <w:rPr>
          <w:lang w:eastAsia="ru-RU"/>
        </w:rPr>
      </w:pPr>
      <w:r>
        <w:rPr>
          <w:lang w:eastAsia="ru-RU"/>
        </w:rPr>
        <w:t>Сегментація мережі – це поділ мережі на фізичний і логічний домени, кожен з яких захищений певним периметром безпеки. На практиці це передбачає поділ мережі на менші сегменти мережі, ізольовані один від одного у віртуальних локальних мережах (VLAN) або фізичних мережах (LAN).</w:t>
      </w:r>
    </w:p>
    <w:p w14:paraId="5A237EA0" w14:textId="66016BA5" w:rsidR="000637BE" w:rsidRDefault="000637BE" w:rsidP="000637BE">
      <w:pPr>
        <w:rPr>
          <w:lang w:eastAsia="ru-RU"/>
        </w:rPr>
      </w:pPr>
      <w:r>
        <w:rPr>
          <w:lang w:eastAsia="ru-RU"/>
        </w:rPr>
        <w:t>З одного боку, це дозволяє групувати робочі станції, пристрої, додатки, сервери та інші системи з різними рівнями критичності в окремі зони для оптимізації рівнів управління та безпеки. З іншого боку, сегментація дозволяє обмежити авторизовані з’єднання, відокремлюючи, наприклад, внутрішню мережу, для якої не авторизоване з’єднання з Інтернету, від мережі, доступної з Інтернету. Це зазвичай називають демілітаризованою зоною або DMZ. Крім того, реалізація такої DMZ вимагає встановлення брандмауерів між розділеними мережами, щоб контролювати вхідні та вихідні потоки інформації.</w:t>
      </w:r>
    </w:p>
    <w:p w14:paraId="6D0A3BDF" w14:textId="4705E2E4" w:rsidR="000637BE" w:rsidRDefault="000637BE" w:rsidP="000637BE">
      <w:pPr>
        <w:rPr>
          <w:lang w:eastAsia="ru-RU"/>
        </w:rPr>
      </w:pPr>
      <w:r>
        <w:rPr>
          <w:lang w:eastAsia="ru-RU"/>
        </w:rPr>
        <w:t xml:space="preserve">VLAN дозволяють створювати віртуальні мережі, підключені до фізичного пристрою (комутатора), розділяючи трафік між різними визначеними логічними мережами. Це гарантує, що машини в одній VLAN не можуть спілкуватися з машинами, що належать до іншої VLAN, якщо не потрібне </w:t>
      </w:r>
      <w:proofErr w:type="spellStart"/>
      <w:r>
        <w:rPr>
          <w:lang w:eastAsia="ru-RU"/>
        </w:rPr>
        <w:t>взаємоз’єднання</w:t>
      </w:r>
      <w:proofErr w:type="spellEnd"/>
      <w:r>
        <w:rPr>
          <w:lang w:eastAsia="ru-RU"/>
        </w:rPr>
        <w:t>. Таким чином, VLAN не тільки забезпечують кращий контроль, але й спрощують керування та адміністрування мережі.</w:t>
      </w:r>
    </w:p>
    <w:p w14:paraId="5774DEF3" w14:textId="3999E279" w:rsidR="000637BE" w:rsidRDefault="000637BE" w:rsidP="000637BE">
      <w:pPr>
        <w:rPr>
          <w:lang w:eastAsia="ru-RU"/>
        </w:rPr>
      </w:pPr>
      <w:r>
        <w:rPr>
          <w:lang w:eastAsia="ru-RU"/>
        </w:rPr>
        <w:t xml:space="preserve">Однак </w:t>
      </w:r>
      <w:r>
        <w:rPr>
          <w:lang w:val="en-US" w:eastAsia="ru-RU"/>
        </w:rPr>
        <w:t>VLAN</w:t>
      </w:r>
      <w:r>
        <w:rPr>
          <w:lang w:eastAsia="ru-RU"/>
        </w:rPr>
        <w:t xml:space="preserve"> не забезпечують жодного механізму безпеки як такого. Дійсно, сегментація мережі на VLAN не перешкоджає атакам, але залишається важливою мірою безпеки, оскільки це один із основних способів зменшити вплив успішної атаки.</w:t>
      </w:r>
    </w:p>
    <w:p w14:paraId="09BF7788" w14:textId="77777777" w:rsidR="000637BE" w:rsidRPr="000637BE" w:rsidRDefault="000637BE" w:rsidP="000637BE">
      <w:pPr>
        <w:rPr>
          <w:b/>
          <w:bCs/>
          <w:lang w:eastAsia="ru-RU"/>
        </w:rPr>
      </w:pPr>
      <w:r w:rsidRPr="000637BE">
        <w:rPr>
          <w:b/>
          <w:bCs/>
          <w:lang w:eastAsia="ru-RU"/>
        </w:rPr>
        <w:lastRenderedPageBreak/>
        <w:t xml:space="preserve">Розбиття мережі </w:t>
      </w:r>
      <w:proofErr w:type="spellStart"/>
      <w:r w:rsidRPr="000637BE">
        <w:rPr>
          <w:b/>
          <w:bCs/>
          <w:lang w:eastAsia="ru-RU"/>
        </w:rPr>
        <w:t>Wi-Fi</w:t>
      </w:r>
      <w:proofErr w:type="spellEnd"/>
    </w:p>
    <w:p w14:paraId="11594A6A" w14:textId="77777777" w:rsidR="000637BE" w:rsidRDefault="000637BE" w:rsidP="000637BE">
      <w:pPr>
        <w:rPr>
          <w:lang w:eastAsia="ru-RU"/>
        </w:rPr>
      </w:pPr>
    </w:p>
    <w:p w14:paraId="7677ED4C" w14:textId="718CE546" w:rsidR="000637BE" w:rsidRDefault="000637BE" w:rsidP="000637BE">
      <w:pPr>
        <w:rPr>
          <w:lang w:eastAsia="ru-RU"/>
        </w:rPr>
      </w:pPr>
      <w:r>
        <w:rPr>
          <w:lang w:eastAsia="ru-RU"/>
        </w:rPr>
        <w:t xml:space="preserve">Мережі </w:t>
      </w:r>
      <w:proofErr w:type="spellStart"/>
      <w:r>
        <w:rPr>
          <w:lang w:eastAsia="ru-RU"/>
        </w:rPr>
        <w:t>Wi-Fi</w:t>
      </w:r>
      <w:proofErr w:type="spellEnd"/>
      <w:r>
        <w:rPr>
          <w:lang w:eastAsia="ru-RU"/>
        </w:rPr>
        <w:t xml:space="preserve"> також можна використовувати як вектори атак. Тому необхідно розрізняти з’єднання </w:t>
      </w:r>
      <w:proofErr w:type="spellStart"/>
      <w:r>
        <w:rPr>
          <w:lang w:eastAsia="ru-RU"/>
        </w:rPr>
        <w:t>Wi-Fi</w:t>
      </w:r>
      <w:proofErr w:type="spellEnd"/>
      <w:r>
        <w:rPr>
          <w:lang w:eastAsia="ru-RU"/>
        </w:rPr>
        <w:t xml:space="preserve"> персональних пристроїв або гостьових від з’єднань систем організації та фільтрувати потоки робочих станцій, які підключаються до мережі </w:t>
      </w:r>
      <w:proofErr w:type="spellStart"/>
      <w:r>
        <w:rPr>
          <w:lang w:eastAsia="ru-RU"/>
        </w:rPr>
        <w:t>Wi-Fi</w:t>
      </w:r>
      <w:proofErr w:type="spellEnd"/>
      <w:r>
        <w:rPr>
          <w:lang w:eastAsia="ru-RU"/>
        </w:rPr>
        <w:t xml:space="preserve">. Для цього можна налаштувати кілька розділених мереж </w:t>
      </w:r>
      <w:proofErr w:type="spellStart"/>
      <w:r>
        <w:rPr>
          <w:lang w:eastAsia="ru-RU"/>
        </w:rPr>
        <w:t>Wi-Fi</w:t>
      </w:r>
      <w:proofErr w:type="spellEnd"/>
      <w:r>
        <w:rPr>
          <w:lang w:eastAsia="ru-RU"/>
        </w:rPr>
        <w:t>, щоб обмежити доступ до певних критично важливих ресурсів, гарантуючи, що лише необхідні елементи доступні для різних попередньо визначених груп користувачів.</w:t>
      </w:r>
    </w:p>
    <w:p w14:paraId="45449A67" w14:textId="77777777" w:rsidR="00ED1B81" w:rsidRDefault="00ED1B81" w:rsidP="000637BE">
      <w:pPr>
        <w:rPr>
          <w:lang w:eastAsia="ru-RU"/>
        </w:rPr>
      </w:pPr>
    </w:p>
    <w:p w14:paraId="65BECCE8" w14:textId="73E43183" w:rsidR="000637BE" w:rsidRDefault="000637BE" w:rsidP="000637BE">
      <w:pPr>
        <w:rPr>
          <w:b/>
          <w:bCs/>
          <w:lang w:eastAsia="ru-RU"/>
        </w:rPr>
      </w:pPr>
      <w:r w:rsidRPr="000637BE">
        <w:rPr>
          <w:b/>
          <w:bCs/>
          <w:lang w:eastAsia="ru-RU"/>
        </w:rPr>
        <w:t>Захист адміністрування та управління мережевими пристроями</w:t>
      </w:r>
    </w:p>
    <w:p w14:paraId="144C7577" w14:textId="77777777" w:rsidR="00ED1B81" w:rsidRPr="000637BE" w:rsidRDefault="00ED1B81" w:rsidP="000637BE">
      <w:pPr>
        <w:rPr>
          <w:b/>
          <w:bCs/>
          <w:lang w:eastAsia="ru-RU"/>
        </w:rPr>
      </w:pPr>
    </w:p>
    <w:p w14:paraId="059CEAFE" w14:textId="0FDB90BB" w:rsidR="000637BE" w:rsidRDefault="000637BE" w:rsidP="000637BE">
      <w:pPr>
        <w:rPr>
          <w:lang w:eastAsia="ru-RU"/>
        </w:rPr>
      </w:pPr>
      <w:r>
        <w:rPr>
          <w:lang w:eastAsia="ru-RU"/>
        </w:rPr>
        <w:t>Адміністрування та керування активними мережевими пристроями є критично важливим аспектом, який потрібно обробляти відповідним чином із достатніми заходами безпеки, щоб запобігти несанкціонованому вторгненню. Щоб повернутися до теми сегментації мережі, рекомендовано створити область, присвячену адмініструванню мережевих пристроїв. Цей сегмент дає змогу керувати та перевіряти належне функціонування всіх компонентів у певному периметрі безпеки.</w:t>
      </w:r>
    </w:p>
    <w:p w14:paraId="59D32754" w14:textId="1E6B2DFF" w:rsidR="000637BE" w:rsidRDefault="000637BE" w:rsidP="000637BE">
      <w:pPr>
        <w:rPr>
          <w:lang w:eastAsia="ru-RU"/>
        </w:rPr>
      </w:pPr>
      <w:r>
        <w:rPr>
          <w:lang w:eastAsia="ru-RU"/>
        </w:rPr>
        <w:t>Крім того, трафік керування також має бути відокремлений від решти комунікацій, щоб виключити можливість його перехоплення під час проходження. За необхідності трафік керування має проходити через захищений протокол.</w:t>
      </w:r>
    </w:p>
    <w:p w14:paraId="1498B4D5" w14:textId="77777777" w:rsidR="000637BE" w:rsidRDefault="000637BE" w:rsidP="000637BE">
      <w:pPr>
        <w:rPr>
          <w:lang w:eastAsia="ru-RU"/>
        </w:rPr>
      </w:pPr>
      <w:r>
        <w:rPr>
          <w:lang w:eastAsia="ru-RU"/>
        </w:rPr>
        <w:t>Таким чином, оскільки адміністрування та керування мережевими пристроями за своєю природою є особливо чутливим, воно має бути належним чином захищене за допомогою відповідної фільтрації, обмежень і протоколів. Тому для цього необхідно:</w:t>
      </w:r>
    </w:p>
    <w:p w14:paraId="51C25926" w14:textId="34F5D6F6" w:rsidR="000637BE" w:rsidRDefault="000637BE" w:rsidP="000637BE">
      <w:pPr>
        <w:rPr>
          <w:lang w:eastAsia="ru-RU"/>
        </w:rPr>
      </w:pPr>
      <w:r>
        <w:rPr>
          <w:lang w:eastAsia="ru-RU"/>
        </w:rPr>
        <w:t>Майте перелік мережевої інфраструктури з розташуванням, роллю, правами та версією кожного компонента системи.</w:t>
      </w:r>
    </w:p>
    <w:p w14:paraId="27E2E152" w14:textId="564474C1" w:rsidR="000637BE" w:rsidRDefault="000637BE" w:rsidP="000637BE">
      <w:pPr>
        <w:rPr>
          <w:lang w:eastAsia="ru-RU"/>
        </w:rPr>
      </w:pPr>
      <w:r>
        <w:rPr>
          <w:lang w:eastAsia="ru-RU"/>
        </w:rPr>
        <w:t>Переконайтеся, що програмне забезпечення та операційні системи (ОС) компонентів мережевої інфраструктури постійно оновлюються.</w:t>
      </w:r>
    </w:p>
    <w:p w14:paraId="45EACA73" w14:textId="1B4004B4" w:rsidR="000637BE" w:rsidRDefault="000637BE" w:rsidP="000637BE">
      <w:pPr>
        <w:rPr>
          <w:lang w:eastAsia="ru-RU"/>
        </w:rPr>
      </w:pPr>
      <w:r>
        <w:rPr>
          <w:lang w:eastAsia="ru-RU"/>
        </w:rPr>
        <w:t>Посилити безпеку обладнання:</w:t>
      </w:r>
    </w:p>
    <w:p w14:paraId="5B657870" w14:textId="02013926" w:rsidR="000637BE" w:rsidRDefault="000637BE" w:rsidP="000637BE">
      <w:pPr>
        <w:pStyle w:val="a3"/>
        <w:numPr>
          <w:ilvl w:val="0"/>
          <w:numId w:val="38"/>
        </w:numPr>
        <w:tabs>
          <w:tab w:val="clear" w:pos="709"/>
        </w:tabs>
        <w:ind w:left="0" w:firstLine="851"/>
        <w:rPr>
          <w:lang w:eastAsia="ru-RU"/>
        </w:rPr>
      </w:pPr>
      <w:r>
        <w:rPr>
          <w:lang w:eastAsia="ru-RU"/>
        </w:rPr>
        <w:lastRenderedPageBreak/>
        <w:t>Змінити облікові записи адміністратора за замовчуванням і паролі.</w:t>
      </w:r>
    </w:p>
    <w:p w14:paraId="5ECA58A5" w14:textId="1D009635" w:rsidR="000637BE" w:rsidRDefault="000637BE" w:rsidP="000637BE">
      <w:pPr>
        <w:pStyle w:val="a3"/>
        <w:numPr>
          <w:ilvl w:val="0"/>
          <w:numId w:val="38"/>
        </w:numPr>
        <w:tabs>
          <w:tab w:val="clear" w:pos="709"/>
        </w:tabs>
        <w:ind w:left="0" w:firstLine="851"/>
        <w:rPr>
          <w:lang w:eastAsia="ru-RU"/>
        </w:rPr>
      </w:pPr>
      <w:r>
        <w:rPr>
          <w:lang w:eastAsia="ru-RU"/>
        </w:rPr>
        <w:t>Вимкнути всі служби та інтерфейси, які не використовуються.</w:t>
      </w:r>
    </w:p>
    <w:p w14:paraId="13B7AABB" w14:textId="03703AD0" w:rsidR="000637BE" w:rsidRDefault="000637BE" w:rsidP="000637BE">
      <w:pPr>
        <w:pStyle w:val="a3"/>
        <w:numPr>
          <w:ilvl w:val="0"/>
          <w:numId w:val="38"/>
        </w:numPr>
        <w:tabs>
          <w:tab w:val="clear" w:pos="709"/>
        </w:tabs>
        <w:ind w:left="0" w:firstLine="851"/>
        <w:rPr>
          <w:lang w:eastAsia="ru-RU"/>
        </w:rPr>
      </w:pPr>
      <w:r>
        <w:rPr>
          <w:lang w:eastAsia="ru-RU"/>
        </w:rPr>
        <w:t>Обмеження фізичного доступу до обладнання лише уповноваженим особам.</w:t>
      </w:r>
    </w:p>
    <w:p w14:paraId="081D73EC" w14:textId="69A83567" w:rsidR="000637BE" w:rsidRDefault="000637BE" w:rsidP="000637BE">
      <w:pPr>
        <w:pStyle w:val="a3"/>
        <w:numPr>
          <w:ilvl w:val="0"/>
          <w:numId w:val="38"/>
        </w:numPr>
        <w:tabs>
          <w:tab w:val="clear" w:pos="709"/>
        </w:tabs>
        <w:ind w:left="0" w:firstLine="851"/>
        <w:rPr>
          <w:lang w:eastAsia="ru-RU"/>
        </w:rPr>
      </w:pPr>
      <w:r>
        <w:rPr>
          <w:lang w:eastAsia="ru-RU"/>
        </w:rPr>
        <w:t>Обмеження доступу до інтерфейсів адміністрування обладнання лише авторизованим особам.</w:t>
      </w:r>
    </w:p>
    <w:p w14:paraId="1C0AE357" w14:textId="544307E8" w:rsidR="000637BE" w:rsidRDefault="000637BE" w:rsidP="000637BE">
      <w:pPr>
        <w:pStyle w:val="a3"/>
        <w:numPr>
          <w:ilvl w:val="0"/>
          <w:numId w:val="38"/>
        </w:numPr>
        <w:tabs>
          <w:tab w:val="clear" w:pos="709"/>
        </w:tabs>
        <w:ind w:left="0" w:firstLine="851"/>
        <w:rPr>
          <w:lang w:eastAsia="ru-RU"/>
        </w:rPr>
      </w:pPr>
      <w:r>
        <w:rPr>
          <w:lang w:eastAsia="ru-RU"/>
        </w:rPr>
        <w:t>Використання зашифрованих протоколи зв’язку (SSH, HTTPS, SMBv3, LDAPS тощо).</w:t>
      </w:r>
    </w:p>
    <w:p w14:paraId="2A933988" w14:textId="77777777" w:rsidR="00ED1B81" w:rsidRPr="00FC53D2" w:rsidRDefault="00ED1B81" w:rsidP="00ED1B81">
      <w:pPr>
        <w:tabs>
          <w:tab w:val="clear" w:pos="709"/>
        </w:tabs>
        <w:ind w:firstLine="0"/>
        <w:rPr>
          <w:lang w:val="ru-RU" w:eastAsia="ru-RU"/>
        </w:rPr>
      </w:pPr>
    </w:p>
    <w:p w14:paraId="72C50A57" w14:textId="2F8CD9B5" w:rsidR="000637BE" w:rsidRDefault="000637BE" w:rsidP="000637BE">
      <w:pPr>
        <w:rPr>
          <w:lang w:eastAsia="ru-RU"/>
        </w:rPr>
      </w:pPr>
      <w:r>
        <w:rPr>
          <w:lang w:eastAsia="ru-RU"/>
        </w:rPr>
        <w:t>Отже, щоб зменшити ризик зламу вашої мережі, переконайтеся, що:</w:t>
      </w:r>
    </w:p>
    <w:p w14:paraId="0C2AAD03" w14:textId="6D747267" w:rsidR="000637BE" w:rsidRDefault="000637BE" w:rsidP="000637BE">
      <w:pPr>
        <w:pStyle w:val="a3"/>
        <w:numPr>
          <w:ilvl w:val="0"/>
          <w:numId w:val="38"/>
        </w:numPr>
        <w:tabs>
          <w:tab w:val="clear" w:pos="709"/>
        </w:tabs>
        <w:ind w:left="0" w:firstLine="851"/>
        <w:rPr>
          <w:lang w:eastAsia="ru-RU"/>
        </w:rPr>
      </w:pPr>
      <w:r>
        <w:rPr>
          <w:lang w:eastAsia="ru-RU"/>
        </w:rPr>
        <w:t>Сегментуйте та розділяйте мережу відповідно до критичності інформації та систем у мережі (DMZ, внутрішні мережі, критичні мережі тощо).</w:t>
      </w:r>
    </w:p>
    <w:p w14:paraId="5C3BF3E0" w14:textId="2755D44D" w:rsidR="000637BE" w:rsidRDefault="000637BE" w:rsidP="000637BE">
      <w:pPr>
        <w:pStyle w:val="a3"/>
        <w:numPr>
          <w:ilvl w:val="0"/>
          <w:numId w:val="38"/>
        </w:numPr>
        <w:tabs>
          <w:tab w:val="clear" w:pos="709"/>
        </w:tabs>
        <w:ind w:left="0" w:firstLine="851"/>
        <w:rPr>
          <w:lang w:eastAsia="ru-RU"/>
        </w:rPr>
      </w:pPr>
      <w:r>
        <w:rPr>
          <w:lang w:eastAsia="ru-RU"/>
        </w:rPr>
        <w:t>Враховуйте вимоги до сегментації при будь-якому новому розширенні мережі.</w:t>
      </w:r>
    </w:p>
    <w:p w14:paraId="188D5921" w14:textId="22BE639E" w:rsidR="000637BE" w:rsidRDefault="000637BE" w:rsidP="000637BE">
      <w:pPr>
        <w:pStyle w:val="a3"/>
        <w:numPr>
          <w:ilvl w:val="0"/>
          <w:numId w:val="38"/>
        </w:numPr>
        <w:tabs>
          <w:tab w:val="clear" w:pos="709"/>
        </w:tabs>
        <w:ind w:left="0" w:firstLine="851"/>
        <w:rPr>
          <w:lang w:eastAsia="ru-RU"/>
        </w:rPr>
      </w:pPr>
      <w:r>
        <w:rPr>
          <w:lang w:eastAsia="ru-RU"/>
        </w:rPr>
        <w:t xml:space="preserve">Виділіть адміністративну область для мережі, яка </w:t>
      </w:r>
      <w:proofErr w:type="spellStart"/>
      <w:r>
        <w:rPr>
          <w:lang w:eastAsia="ru-RU"/>
        </w:rPr>
        <w:t>логічно</w:t>
      </w:r>
      <w:proofErr w:type="spellEnd"/>
      <w:r>
        <w:rPr>
          <w:lang w:eastAsia="ru-RU"/>
        </w:rPr>
        <w:t xml:space="preserve"> або фізично відокремлена від інших мереж.</w:t>
      </w:r>
    </w:p>
    <w:p w14:paraId="12018001" w14:textId="77777777" w:rsidR="00CE511D" w:rsidRDefault="00CE511D" w:rsidP="000B313C">
      <w:pPr>
        <w:rPr>
          <w:lang w:eastAsia="ru-RU"/>
        </w:rPr>
      </w:pPr>
    </w:p>
    <w:p w14:paraId="08783236" w14:textId="26EF8385" w:rsidR="000B313C" w:rsidRPr="000B313C" w:rsidRDefault="000B313C" w:rsidP="000B313C">
      <w:pPr>
        <w:rPr>
          <w:lang w:eastAsia="ru-RU"/>
        </w:rPr>
        <w:sectPr w:rsidR="000B313C" w:rsidRPr="000B313C" w:rsidSect="005B5E8A">
          <w:pgSz w:w="11906" w:h="16838"/>
          <w:pgMar w:top="1134" w:right="567" w:bottom="1134" w:left="1418" w:header="709" w:footer="709" w:gutter="0"/>
          <w:cols w:space="708"/>
          <w:titlePg/>
          <w:docGrid w:linePitch="360"/>
        </w:sectPr>
      </w:pPr>
    </w:p>
    <w:p w14:paraId="47FDE322" w14:textId="31051D41" w:rsidR="00502E2A" w:rsidRPr="00980AEF" w:rsidRDefault="005B51FA" w:rsidP="00061038">
      <w:pPr>
        <w:pStyle w:val="1"/>
        <w:jc w:val="center"/>
      </w:pPr>
      <w:bookmarkStart w:id="17" w:name="_Toc127293118"/>
      <w:bookmarkStart w:id="18" w:name="_Toc134706246"/>
      <w:bookmarkStart w:id="19" w:name="_Hlk127280076"/>
      <w:r w:rsidRPr="00980AEF">
        <w:lastRenderedPageBreak/>
        <w:t xml:space="preserve">2 </w:t>
      </w:r>
      <w:r w:rsidR="00980AEF">
        <w:t xml:space="preserve">ДОСЛІДЖЕННЯ МЕТОДІВ ТА ЗАСОБІВ </w:t>
      </w:r>
      <w:r w:rsidR="00AD0497">
        <w:t>ЗАБЕЗПЕЧЕННЯ БЕЗПЕКИ ДАНИХ В МЕРЕЖІ</w:t>
      </w:r>
      <w:bookmarkEnd w:id="17"/>
      <w:bookmarkEnd w:id="18"/>
    </w:p>
    <w:p w14:paraId="71FF5CD3" w14:textId="063178F9" w:rsidR="00502E2A" w:rsidRDefault="00502E2A" w:rsidP="00136539">
      <w:pPr>
        <w:ind w:firstLine="0"/>
      </w:pPr>
    </w:p>
    <w:p w14:paraId="32FA9364" w14:textId="77777777" w:rsidR="00FE6F3F" w:rsidRPr="00F170DA" w:rsidRDefault="00FE6F3F" w:rsidP="00136539">
      <w:pPr>
        <w:ind w:firstLine="0"/>
      </w:pPr>
    </w:p>
    <w:p w14:paraId="6C9903CF" w14:textId="1652003F" w:rsidR="00502E2A" w:rsidRPr="00F170DA" w:rsidRDefault="00502E2A" w:rsidP="00136539">
      <w:pPr>
        <w:pStyle w:val="2"/>
        <w:spacing w:before="0"/>
      </w:pPr>
      <w:bookmarkStart w:id="20" w:name="_Toc127293119"/>
      <w:bookmarkStart w:id="21" w:name="_Toc134706247"/>
      <w:r w:rsidRPr="00F170DA">
        <w:t xml:space="preserve">2.1. </w:t>
      </w:r>
      <w:r w:rsidR="00061038">
        <w:t xml:space="preserve">Методи ідентифікації та </w:t>
      </w:r>
      <w:r w:rsidRPr="00F170DA">
        <w:t xml:space="preserve"> а</w:t>
      </w:r>
      <w:r w:rsidR="00FE6F3F">
        <w:t>в</w:t>
      </w:r>
      <w:r w:rsidRPr="00F170DA">
        <w:t>тентифікації</w:t>
      </w:r>
      <w:bookmarkEnd w:id="20"/>
      <w:r w:rsidR="00061038">
        <w:t xml:space="preserve"> користувачів корпоративної інформаційної системи</w:t>
      </w:r>
      <w:bookmarkEnd w:id="21"/>
    </w:p>
    <w:p w14:paraId="42C22BF6" w14:textId="1F597F8D" w:rsidR="00621252" w:rsidRPr="00F170DA" w:rsidRDefault="00621252" w:rsidP="00136539"/>
    <w:p w14:paraId="6DDB5920" w14:textId="1A1BD4A8" w:rsidR="00887712" w:rsidRDefault="00061038" w:rsidP="00136539">
      <w:pPr>
        <w:rPr>
          <w:rFonts w:cs="Times New Roman"/>
          <w:szCs w:val="28"/>
        </w:rPr>
      </w:pPr>
      <w:r>
        <w:rPr>
          <w:rFonts w:cs="Times New Roman"/>
          <w:szCs w:val="28"/>
        </w:rPr>
        <w:t xml:space="preserve">Методи </w:t>
      </w:r>
      <w:r>
        <w:t>ідентифікації</w:t>
      </w:r>
      <w:r w:rsidRPr="00F170DA">
        <w:rPr>
          <w:rFonts w:cs="Times New Roman"/>
          <w:szCs w:val="28"/>
        </w:rPr>
        <w:t xml:space="preserve"> </w:t>
      </w:r>
      <w:r>
        <w:rPr>
          <w:rFonts w:cs="Times New Roman"/>
          <w:szCs w:val="28"/>
        </w:rPr>
        <w:t xml:space="preserve">та </w:t>
      </w:r>
      <w:r w:rsidR="00F64BCA" w:rsidRPr="00F170DA">
        <w:rPr>
          <w:rFonts w:cs="Times New Roman"/>
          <w:szCs w:val="28"/>
        </w:rPr>
        <w:t xml:space="preserve">автентифікації можна розділити на п’ять категорій: біометрія пристрою, голосова біометрія, апаратні ключі безпеки, поведінкова біометрія і технології ідентифікації пристрою. </w:t>
      </w:r>
    </w:p>
    <w:p w14:paraId="323D0B93" w14:textId="0C3657F3" w:rsidR="00887712" w:rsidRDefault="00F64BCA" w:rsidP="00887712">
      <w:pPr>
        <w:rPr>
          <w:rFonts w:cs="Times New Roman"/>
          <w:szCs w:val="28"/>
        </w:rPr>
      </w:pPr>
      <w:r w:rsidRPr="00F170DA">
        <w:rPr>
          <w:rFonts w:cs="Times New Roman"/>
          <w:szCs w:val="28"/>
        </w:rPr>
        <w:t xml:space="preserve">Біометрія пристрою є найпопулярнішим типом технології автентифікації, але вона не ідеальна та має недоліки безпеки. Голосова біометрія демонструє цікавий потенціал, а поведінкова біометрія стає точнішою. Апаратні ключі безпеки стають все більш поширеними, а поведінкова біометрія може використовуватися для виявлення підозрілої поведінки. Вхід на основі пароля, багатофакторна автентифікація, біометрична автентифікація (включаючи обличчя) і автентифікація на основі сертифіката також є популярними технологіями автентифікації. Технологія автентифікації забезпечує контроль доступу для систем, перевіряючи, чи збігаються облікові дані користувача з обліковими даними в базі даних авторизованих користувачів або на сервері автентифікації даних. </w:t>
      </w:r>
    </w:p>
    <w:p w14:paraId="334AD795" w14:textId="27AA773C" w:rsidR="008718C1" w:rsidRDefault="00F64BCA" w:rsidP="00136539">
      <w:pPr>
        <w:rPr>
          <w:rFonts w:cs="Times New Roman"/>
          <w:szCs w:val="28"/>
        </w:rPr>
      </w:pPr>
      <w:r w:rsidRPr="00F170DA">
        <w:rPr>
          <w:rFonts w:cs="Times New Roman"/>
          <w:szCs w:val="28"/>
        </w:rPr>
        <w:t>Автентифікація важлива в кібербезпеці, оскільки вона дозволяє лише авторизованим користувачам або процесам отримувати доступ до ІТ-ресурсів компанії. А</w:t>
      </w:r>
      <w:r w:rsidR="00887712">
        <w:rPr>
          <w:rFonts w:cs="Times New Roman"/>
          <w:szCs w:val="28"/>
        </w:rPr>
        <w:t>в</w:t>
      </w:r>
      <w:r w:rsidRPr="00F170DA">
        <w:rPr>
          <w:rFonts w:cs="Times New Roman"/>
          <w:szCs w:val="28"/>
        </w:rPr>
        <w:t xml:space="preserve">тентифікація використовується для різних цілей, але найпоширенішою реалізацією є </w:t>
      </w:r>
      <w:proofErr w:type="spellStart"/>
      <w:r w:rsidRPr="00F170DA">
        <w:rPr>
          <w:rFonts w:cs="Times New Roman"/>
          <w:szCs w:val="28"/>
        </w:rPr>
        <w:t>однофакторна</w:t>
      </w:r>
      <w:proofErr w:type="spellEnd"/>
      <w:r w:rsidRPr="00F170DA">
        <w:rPr>
          <w:rFonts w:cs="Times New Roman"/>
          <w:szCs w:val="28"/>
        </w:rPr>
        <w:t xml:space="preserve"> автентифікація (SFA), яка вимагає ідентифікатора користувача та пароля. Однак зараз компанії частіше використовують </w:t>
      </w:r>
      <w:proofErr w:type="spellStart"/>
      <w:r w:rsidRPr="00F170DA">
        <w:rPr>
          <w:rFonts w:cs="Times New Roman"/>
          <w:szCs w:val="28"/>
        </w:rPr>
        <w:t>двофакторну</w:t>
      </w:r>
      <w:proofErr w:type="spellEnd"/>
      <w:r w:rsidRPr="00F170DA">
        <w:rPr>
          <w:rFonts w:cs="Times New Roman"/>
          <w:szCs w:val="28"/>
        </w:rPr>
        <w:t xml:space="preserve"> автентифікацію (2FA) і багатофакторну автентифікацію (MFA), для яких потрібен ідентифікатор користувача, пароль і один або кілька додаткових факторів автентифікації. MFA використовується для спрощення а</w:t>
      </w:r>
      <w:r w:rsidR="008F715A">
        <w:rPr>
          <w:rFonts w:cs="Times New Roman"/>
          <w:szCs w:val="28"/>
        </w:rPr>
        <w:t>в</w:t>
      </w:r>
      <w:r w:rsidRPr="00F170DA">
        <w:rPr>
          <w:rFonts w:cs="Times New Roman"/>
          <w:szCs w:val="28"/>
        </w:rPr>
        <w:t>тентифікації користувачів для веб-додатків.</w:t>
      </w:r>
      <w:r w:rsidR="008718C1">
        <w:rPr>
          <w:rFonts w:cs="Times New Roman"/>
          <w:szCs w:val="28"/>
        </w:rPr>
        <w:br w:type="page"/>
      </w:r>
    </w:p>
    <w:p w14:paraId="798EC00B" w14:textId="01E6F225" w:rsidR="00502E2A" w:rsidRPr="008718C1" w:rsidRDefault="00502E2A" w:rsidP="008718C1">
      <w:pPr>
        <w:rPr>
          <w:b/>
          <w:bCs/>
          <w:lang w:eastAsia="ru-RU"/>
        </w:rPr>
      </w:pPr>
      <w:bookmarkStart w:id="22" w:name="_Toc127293120"/>
      <w:r w:rsidRPr="008718C1">
        <w:rPr>
          <w:b/>
          <w:bCs/>
          <w:lang w:eastAsia="ru-RU"/>
        </w:rPr>
        <w:lastRenderedPageBreak/>
        <w:t>S/</w:t>
      </w:r>
      <w:proofErr w:type="spellStart"/>
      <w:r w:rsidRPr="008718C1">
        <w:rPr>
          <w:b/>
          <w:bCs/>
          <w:lang w:eastAsia="ru-RU"/>
        </w:rPr>
        <w:t>Key</w:t>
      </w:r>
      <w:bookmarkEnd w:id="22"/>
      <w:proofErr w:type="spellEnd"/>
    </w:p>
    <w:bookmarkEnd w:id="19"/>
    <w:p w14:paraId="24684CDF" w14:textId="77777777" w:rsidR="009338A2" w:rsidRPr="00F170DA" w:rsidRDefault="009338A2" w:rsidP="00136539">
      <w:pPr>
        <w:ind w:firstLine="0"/>
        <w:rPr>
          <w:lang w:eastAsia="ru-RU"/>
        </w:rPr>
      </w:pPr>
    </w:p>
    <w:p w14:paraId="5022B2BC" w14:textId="55BCF82A" w:rsidR="00C46262" w:rsidRPr="00F170DA" w:rsidRDefault="009338A2" w:rsidP="00136539">
      <w:r w:rsidRPr="00F170DA">
        <w:t>S/</w:t>
      </w:r>
      <w:proofErr w:type="spellStart"/>
      <w:r w:rsidRPr="00F170DA">
        <w:t>Key</w:t>
      </w:r>
      <w:proofErr w:type="spellEnd"/>
      <w:r w:rsidRPr="00F170DA">
        <w:t xml:space="preserve"> (</w:t>
      </w:r>
      <w:proofErr w:type="spellStart"/>
      <w:r w:rsidRPr="00F170DA">
        <w:t>Secure</w:t>
      </w:r>
      <w:proofErr w:type="spellEnd"/>
      <w:r w:rsidRPr="00F170DA">
        <w:t>/</w:t>
      </w:r>
      <w:proofErr w:type="spellStart"/>
      <w:r w:rsidRPr="00F170DA">
        <w:t>Key</w:t>
      </w:r>
      <w:proofErr w:type="spellEnd"/>
      <w:r w:rsidRPr="00F170DA">
        <w:t>) — система одноразових паролів. Система використовує серію попередньо згенерованих паролів і часто використовується як додатковий рівень безпеки для онлайн-акаунтів і веб-сайтів. S/</w:t>
      </w:r>
      <w:proofErr w:type="spellStart"/>
      <w:r w:rsidRPr="00F170DA">
        <w:t>Key</w:t>
      </w:r>
      <w:proofErr w:type="spellEnd"/>
      <w:r w:rsidRPr="00F170DA">
        <w:t xml:space="preserve"> працює, генеруючи унікальний одноразовий пароль для кожної спроби доступу. Цей пароль генерується на основі хеш-алгоритму та секретної парольної фрази, яка використовується спільно між користувачем і сервером. Коли користувач намагається отримати доступ до облікового запису, він повинен ввести поточний пароль S/</w:t>
      </w:r>
      <w:proofErr w:type="spellStart"/>
      <w:r w:rsidRPr="00F170DA">
        <w:t>Key</w:t>
      </w:r>
      <w:proofErr w:type="spellEnd"/>
      <w:r w:rsidRPr="00F170DA">
        <w:t>, який перевірено сервером. Після перевірки пароля сервер генерує новий пароль S/</w:t>
      </w:r>
      <w:proofErr w:type="spellStart"/>
      <w:r w:rsidRPr="00F170DA">
        <w:t>Key</w:t>
      </w:r>
      <w:proofErr w:type="spellEnd"/>
      <w:r w:rsidRPr="00F170DA">
        <w:t xml:space="preserve"> для наступної спроби доступу. S/</w:t>
      </w:r>
      <w:proofErr w:type="spellStart"/>
      <w:r w:rsidRPr="00F170DA">
        <w:t>Key</w:t>
      </w:r>
      <w:proofErr w:type="spellEnd"/>
      <w:r w:rsidRPr="00F170DA">
        <w:t xml:space="preserve"> розроблено для забезпечення безпеки, оскільки паролі дійсні лише для одноразового використання, що значно ускладнює зловмисникам їх перехоплення та використання. Крім того, секретна парольна фраза користувача ніколи не надсилається на сервер, що унеможливлює зловмисникам створити паролі S/</w:t>
      </w:r>
      <w:proofErr w:type="spellStart"/>
      <w:r w:rsidRPr="00F170DA">
        <w:t>Key</w:t>
      </w:r>
      <w:proofErr w:type="spellEnd"/>
      <w:r w:rsidRPr="00F170DA">
        <w:t>. S/</w:t>
      </w:r>
      <w:proofErr w:type="spellStart"/>
      <w:r w:rsidRPr="00F170DA">
        <w:t>Key</w:t>
      </w:r>
      <w:proofErr w:type="spellEnd"/>
      <w:r w:rsidRPr="00F170DA">
        <w:t xml:space="preserve"> — це ефективний спосіб для організацій захистити свої онлайн-акаунти та веб-сайти від несанкціонованого доступу.</w:t>
      </w:r>
    </w:p>
    <w:p w14:paraId="4D894F61" w14:textId="77777777" w:rsidR="009338A2" w:rsidRPr="00F170DA" w:rsidRDefault="009338A2" w:rsidP="00136539">
      <w:pPr>
        <w:ind w:firstLine="0"/>
        <w:rPr>
          <w:lang w:eastAsia="ru-RU"/>
        </w:rPr>
      </w:pPr>
    </w:p>
    <w:p w14:paraId="5E2FC15E" w14:textId="0C7893F3" w:rsidR="00C46262" w:rsidRPr="00E413E6" w:rsidRDefault="00C46262" w:rsidP="00E413E6">
      <w:pPr>
        <w:rPr>
          <w:b/>
          <w:lang w:eastAsia="ru-RU"/>
        </w:rPr>
      </w:pPr>
      <w:bookmarkStart w:id="23" w:name="_Toc127293121"/>
      <w:r w:rsidRPr="00E413E6">
        <w:rPr>
          <w:b/>
          <w:lang w:eastAsia="ru-RU"/>
        </w:rPr>
        <w:t>А</w:t>
      </w:r>
      <w:r w:rsidR="008356AF" w:rsidRPr="00E413E6">
        <w:rPr>
          <w:b/>
          <w:lang w:eastAsia="ru-RU"/>
        </w:rPr>
        <w:t>в</w:t>
      </w:r>
      <w:r w:rsidRPr="00E413E6">
        <w:rPr>
          <w:b/>
          <w:lang w:eastAsia="ru-RU"/>
        </w:rPr>
        <w:t xml:space="preserve">тентифікація за допомогою апаратних засобів. </w:t>
      </w:r>
      <w:proofErr w:type="spellStart"/>
      <w:r w:rsidRPr="00E413E6">
        <w:rPr>
          <w:b/>
          <w:lang w:eastAsia="ru-RU"/>
        </w:rPr>
        <w:t>Token</w:t>
      </w:r>
      <w:proofErr w:type="spellEnd"/>
      <w:r w:rsidRPr="00E413E6">
        <w:rPr>
          <w:b/>
          <w:lang w:eastAsia="ru-RU"/>
        </w:rPr>
        <w:t xml:space="preserve"> </w:t>
      </w:r>
      <w:proofErr w:type="spellStart"/>
      <w:r w:rsidRPr="00E413E6">
        <w:rPr>
          <w:b/>
          <w:lang w:eastAsia="ru-RU"/>
        </w:rPr>
        <w:t>Password</w:t>
      </w:r>
      <w:proofErr w:type="spellEnd"/>
      <w:r w:rsidRPr="00E413E6">
        <w:rPr>
          <w:b/>
          <w:lang w:eastAsia="ru-RU"/>
        </w:rPr>
        <w:t xml:space="preserve"> </w:t>
      </w:r>
      <w:proofErr w:type="spellStart"/>
      <w:r w:rsidRPr="00E413E6">
        <w:rPr>
          <w:b/>
          <w:lang w:eastAsia="ru-RU"/>
        </w:rPr>
        <w:t>Authentication</w:t>
      </w:r>
      <w:bookmarkEnd w:id="23"/>
      <w:proofErr w:type="spellEnd"/>
    </w:p>
    <w:p w14:paraId="691A22A4" w14:textId="77777777" w:rsidR="006A4409" w:rsidRPr="00F170DA" w:rsidRDefault="006A4409" w:rsidP="00136539">
      <w:pPr>
        <w:rPr>
          <w:lang w:eastAsia="ru-RU"/>
        </w:rPr>
      </w:pPr>
    </w:p>
    <w:p w14:paraId="2AAFD235" w14:textId="44677BEE" w:rsidR="00C46262" w:rsidRPr="00F170DA" w:rsidRDefault="00C46262" w:rsidP="00136539">
      <w:pPr>
        <w:rPr>
          <w:lang w:eastAsia="ru-RU"/>
        </w:rPr>
      </w:pPr>
      <w:r w:rsidRPr="00F170DA">
        <w:rPr>
          <w:lang w:eastAsia="ru-RU"/>
        </w:rPr>
        <w:t>А</w:t>
      </w:r>
      <w:r w:rsidR="008356AF" w:rsidRPr="00F170DA">
        <w:rPr>
          <w:lang w:eastAsia="ru-RU"/>
        </w:rPr>
        <w:t>в</w:t>
      </w:r>
      <w:r w:rsidRPr="00F170DA">
        <w:rPr>
          <w:lang w:eastAsia="ru-RU"/>
        </w:rPr>
        <w:t>тентифікація за допомогою апаратних засобів працює за однією з двох альтернативних схем: запит-відповідь чи синхронізація за часом.</w:t>
      </w:r>
    </w:p>
    <w:p w14:paraId="362012EC" w14:textId="77777777" w:rsidR="00C46262" w:rsidRPr="00F170DA" w:rsidRDefault="00C46262" w:rsidP="008F715A">
      <w:pPr>
        <w:rPr>
          <w:lang w:eastAsia="ru-RU"/>
        </w:rPr>
      </w:pPr>
      <w:r w:rsidRPr="00F170DA">
        <w:rPr>
          <w:lang w:eastAsia="ru-RU"/>
        </w:rPr>
        <w:t xml:space="preserve">У першому випадку користувач підключається до сервера автентифікації, який пропонує ввести персональний автентифікаційний номер (PIN). Потім сервер передає випадкове число, яке користувач вводить у спеціальний апаратний пристрій, де воно шифрується за допомогою ключа користувача. Далі результат відправляється на сервер автентифікації. Отримавши відповідь від користувача, сервер порівнює його з власним, отриманим за допомогою користувача ключа, що </w:t>
      </w:r>
      <w:r w:rsidRPr="00F170DA">
        <w:rPr>
          <w:lang w:eastAsia="ru-RU"/>
        </w:rPr>
        <w:lastRenderedPageBreak/>
        <w:t>зберігається в базі даних. Якщо обидва результати збігаються, можна отримати доступ до мережі.</w:t>
      </w:r>
    </w:p>
    <w:p w14:paraId="0782AF25" w14:textId="77777777" w:rsidR="00C46262" w:rsidRPr="00F170DA" w:rsidRDefault="00C46262" w:rsidP="00136539">
      <w:pPr>
        <w:rPr>
          <w:lang w:eastAsia="ru-RU"/>
        </w:rPr>
      </w:pPr>
      <w:r w:rsidRPr="00F170DA">
        <w:rPr>
          <w:lang w:eastAsia="ru-RU"/>
        </w:rPr>
        <w:t>При використанні схеми з синхронізацією за часом на апаратному пристрої користувача та сервері працює секретний алгоритм, який через певні синхронізовані проміжки часу генерує ідентичні паролі та замінює старі паролі на нові. Користувач підключається до сервера автентифікації, який запитує доступ. Після цього користувач вводить свій PIN в апаратний пристрій, і в результаті на екран виводиться деяка величина, яка є одноразовим паролем. Цей пароль і надсилається на сервер.</w:t>
      </w:r>
    </w:p>
    <w:p w14:paraId="3B85D5E4" w14:textId="77777777" w:rsidR="006A4409" w:rsidRPr="00F170DA" w:rsidRDefault="006A4409" w:rsidP="00136539">
      <w:pPr>
        <w:ind w:firstLine="0"/>
        <w:rPr>
          <w:lang w:eastAsia="ru-RU"/>
        </w:rPr>
      </w:pPr>
    </w:p>
    <w:p w14:paraId="186B4F31" w14:textId="515347CF" w:rsidR="00C46262" w:rsidRPr="00E413E6" w:rsidRDefault="00C46262" w:rsidP="00E413E6">
      <w:pPr>
        <w:rPr>
          <w:b/>
          <w:lang w:eastAsia="ru-RU"/>
        </w:rPr>
      </w:pPr>
      <w:bookmarkStart w:id="24" w:name="_Toc127293122"/>
      <w:r w:rsidRPr="00E413E6">
        <w:rPr>
          <w:b/>
          <w:lang w:eastAsia="ru-RU"/>
        </w:rPr>
        <w:t>А</w:t>
      </w:r>
      <w:r w:rsidR="00E413E6" w:rsidRPr="00F04E50">
        <w:rPr>
          <w:b/>
          <w:lang w:eastAsia="ru-RU"/>
        </w:rPr>
        <w:t>в</w:t>
      </w:r>
      <w:r w:rsidRPr="00E413E6">
        <w:rPr>
          <w:b/>
          <w:lang w:eastAsia="ru-RU"/>
        </w:rPr>
        <w:t>тентифікація PPP</w:t>
      </w:r>
      <w:bookmarkEnd w:id="24"/>
    </w:p>
    <w:p w14:paraId="67C9C997" w14:textId="77777777" w:rsidR="006A4409" w:rsidRPr="00F170DA" w:rsidRDefault="006A4409" w:rsidP="00136539">
      <w:pPr>
        <w:ind w:firstLine="0"/>
        <w:rPr>
          <w:lang w:eastAsia="ru-RU"/>
        </w:rPr>
      </w:pPr>
    </w:p>
    <w:p w14:paraId="128352DC" w14:textId="77777777" w:rsidR="00947903" w:rsidRPr="00F170DA" w:rsidRDefault="00947903" w:rsidP="00136539">
      <w:r w:rsidRPr="00F170DA">
        <w:t>Автентифікація за протоколом «</w:t>
      </w:r>
      <w:proofErr w:type="spellStart"/>
      <w:r w:rsidRPr="00F170DA">
        <w:t>Point-to-Point</w:t>
      </w:r>
      <w:proofErr w:type="spellEnd"/>
      <w:r w:rsidRPr="00F170DA">
        <w:t xml:space="preserve"> </w:t>
      </w:r>
      <w:proofErr w:type="spellStart"/>
      <w:r w:rsidRPr="00F170DA">
        <w:t>Protocol</w:t>
      </w:r>
      <w:proofErr w:type="spellEnd"/>
      <w:r w:rsidRPr="00F170DA">
        <w:t>» (PPP) — це протокол, який використовується для автентифікації двох комп’ютерів у мережі. Він використовується для перевірки ідентичності комп'ютерів, а також для встановлення з'єднання між ними. PPP-автентифікація використовує двоетапний процес, коли обидві машини надсилають запит, а потім перевіряють відповідь. Відповідь базується на спільному секреті, наприклад паролі, який відомий лише двом машинам. Автентифікація PPP є безпечним методом автентифікації, оскільки паролі зашифровані та ніколи не передаються через мережу. Він використовується для автентифікації підключень як до Інтернету, так і до приватних мереж. Крім того, його легко встановити та налаштувати, що робить його популярним вибором для цілей автентифікації.</w:t>
      </w:r>
    </w:p>
    <w:p w14:paraId="530E6AAF" w14:textId="77777777" w:rsidR="00947903" w:rsidRPr="00F170DA" w:rsidRDefault="00947903" w:rsidP="00136539">
      <w:pPr>
        <w:rPr>
          <w:lang w:eastAsia="ru-RU"/>
        </w:rPr>
      </w:pPr>
      <w:r w:rsidRPr="00F170DA">
        <w:rPr>
          <w:lang w:eastAsia="ru-RU"/>
        </w:rPr>
        <w:t>До його складу PPP входять три основні компоненти:</w:t>
      </w:r>
    </w:p>
    <w:p w14:paraId="6B1F8E38" w14:textId="77777777" w:rsidR="00947903" w:rsidRPr="00F170DA" w:rsidRDefault="00947903" w:rsidP="008F715A">
      <w:pPr>
        <w:pStyle w:val="a3"/>
        <w:numPr>
          <w:ilvl w:val="0"/>
          <w:numId w:val="25"/>
        </w:numPr>
        <w:ind w:left="0" w:firstLine="709"/>
        <w:rPr>
          <w:lang w:eastAsia="ru-RU"/>
        </w:rPr>
      </w:pPr>
      <w:r w:rsidRPr="00F170DA">
        <w:rPr>
          <w:lang w:eastAsia="ru-RU"/>
        </w:rPr>
        <w:t xml:space="preserve">метод інкапсуляції </w:t>
      </w:r>
      <w:proofErr w:type="spellStart"/>
      <w:r w:rsidRPr="00F170DA">
        <w:rPr>
          <w:lang w:eastAsia="ru-RU"/>
        </w:rPr>
        <w:t>датаграм</w:t>
      </w:r>
      <w:proofErr w:type="spellEnd"/>
      <w:r w:rsidRPr="00F170DA">
        <w:rPr>
          <w:lang w:eastAsia="ru-RU"/>
        </w:rPr>
        <w:t xml:space="preserve"> у послідовних каналах</w:t>
      </w:r>
    </w:p>
    <w:p w14:paraId="749E69BE" w14:textId="628553EB" w:rsidR="00947903" w:rsidRPr="00F170DA" w:rsidRDefault="00947903" w:rsidP="00990161">
      <w:pPr>
        <w:pStyle w:val="a3"/>
        <w:numPr>
          <w:ilvl w:val="0"/>
          <w:numId w:val="25"/>
        </w:numPr>
        <w:ind w:left="0" w:firstLine="709"/>
        <w:rPr>
          <w:lang w:eastAsia="ru-RU"/>
        </w:rPr>
      </w:pPr>
      <w:r w:rsidRPr="00F170DA">
        <w:rPr>
          <w:lang w:eastAsia="ru-RU"/>
        </w:rPr>
        <w:t xml:space="preserve">протокол </w:t>
      </w:r>
      <w:proofErr w:type="spellStart"/>
      <w:r w:rsidRPr="00F170DA">
        <w:rPr>
          <w:lang w:eastAsia="ru-RU"/>
        </w:rPr>
        <w:t>Link</w:t>
      </w:r>
      <w:proofErr w:type="spellEnd"/>
      <w:r w:rsidRPr="00F170DA">
        <w:rPr>
          <w:lang w:eastAsia="ru-RU"/>
        </w:rPr>
        <w:t xml:space="preserve"> </w:t>
      </w:r>
      <w:proofErr w:type="spellStart"/>
      <w:r w:rsidRPr="00F170DA">
        <w:rPr>
          <w:lang w:eastAsia="ru-RU"/>
        </w:rPr>
        <w:t>Control</w:t>
      </w:r>
      <w:proofErr w:type="spellEnd"/>
      <w:r w:rsidRPr="00F170DA">
        <w:rPr>
          <w:lang w:eastAsia="ru-RU"/>
        </w:rPr>
        <w:t xml:space="preserve"> </w:t>
      </w:r>
      <w:proofErr w:type="spellStart"/>
      <w:r w:rsidRPr="00F170DA">
        <w:rPr>
          <w:lang w:eastAsia="ru-RU"/>
        </w:rPr>
        <w:t>Protocol</w:t>
      </w:r>
      <w:proofErr w:type="spellEnd"/>
      <w:r w:rsidRPr="00F170DA">
        <w:rPr>
          <w:lang w:eastAsia="ru-RU"/>
        </w:rPr>
        <w:t xml:space="preserve"> (LCP), який використовується для встановлення,</w:t>
      </w:r>
      <w:r w:rsidR="00990161">
        <w:rPr>
          <w:lang w:eastAsia="ru-RU"/>
        </w:rPr>
        <w:t xml:space="preserve"> </w:t>
      </w:r>
      <w:r w:rsidRPr="00F170DA">
        <w:rPr>
          <w:lang w:eastAsia="ru-RU"/>
        </w:rPr>
        <w:t>конфігурування та тестування зв'язку</w:t>
      </w:r>
    </w:p>
    <w:p w14:paraId="7C4BA2F1" w14:textId="3E9E5E7B" w:rsidR="00947903" w:rsidRPr="00F170DA" w:rsidRDefault="00947903" w:rsidP="008F715A">
      <w:pPr>
        <w:pStyle w:val="a3"/>
        <w:numPr>
          <w:ilvl w:val="0"/>
          <w:numId w:val="25"/>
        </w:numPr>
        <w:ind w:left="0" w:firstLine="709"/>
        <w:rPr>
          <w:lang w:eastAsia="ru-RU"/>
        </w:rPr>
      </w:pPr>
      <w:r w:rsidRPr="00F170DA">
        <w:rPr>
          <w:lang w:eastAsia="ru-RU"/>
        </w:rPr>
        <w:t xml:space="preserve">сімейство протоколів </w:t>
      </w:r>
      <w:proofErr w:type="spellStart"/>
      <w:r w:rsidRPr="00F170DA">
        <w:rPr>
          <w:lang w:eastAsia="ru-RU"/>
        </w:rPr>
        <w:t>Network</w:t>
      </w:r>
      <w:proofErr w:type="spellEnd"/>
      <w:r w:rsidRPr="00F170DA">
        <w:rPr>
          <w:lang w:eastAsia="ru-RU"/>
        </w:rPr>
        <w:t xml:space="preserve"> </w:t>
      </w:r>
      <w:proofErr w:type="spellStart"/>
      <w:r w:rsidRPr="00F170DA">
        <w:rPr>
          <w:lang w:eastAsia="ru-RU"/>
        </w:rPr>
        <w:t>Control</w:t>
      </w:r>
      <w:proofErr w:type="spellEnd"/>
      <w:r w:rsidRPr="00F170DA">
        <w:rPr>
          <w:lang w:eastAsia="ru-RU"/>
        </w:rPr>
        <w:t xml:space="preserve"> </w:t>
      </w:r>
      <w:proofErr w:type="spellStart"/>
      <w:r w:rsidRPr="00F170DA">
        <w:rPr>
          <w:lang w:eastAsia="ru-RU"/>
        </w:rPr>
        <w:t>Protocols</w:t>
      </w:r>
      <w:proofErr w:type="spellEnd"/>
      <w:r w:rsidRPr="00F170DA">
        <w:rPr>
          <w:lang w:eastAsia="ru-RU"/>
        </w:rPr>
        <w:t xml:space="preserve"> (NCP) для встановлення та конфігурування різних протоколів мережного рівня</w:t>
      </w:r>
      <w:r w:rsidR="00990161">
        <w:rPr>
          <w:lang w:eastAsia="ru-RU"/>
        </w:rPr>
        <w:t>.</w:t>
      </w:r>
    </w:p>
    <w:p w14:paraId="7CB700BE" w14:textId="6493C817" w:rsidR="00947903" w:rsidRPr="00F170DA" w:rsidRDefault="00947903" w:rsidP="00136539">
      <w:pPr>
        <w:rPr>
          <w:lang w:eastAsia="ru-RU"/>
        </w:rPr>
      </w:pPr>
      <w:r w:rsidRPr="00F170DA">
        <w:rPr>
          <w:lang w:eastAsia="ru-RU"/>
        </w:rPr>
        <w:lastRenderedPageBreak/>
        <w:t xml:space="preserve">Протокол автентифікації пароля (PAP) — це метод автентифікації, який використовується в протоколі </w:t>
      </w:r>
      <w:proofErr w:type="spellStart"/>
      <w:r w:rsidRPr="00F170DA">
        <w:rPr>
          <w:lang w:eastAsia="ru-RU"/>
        </w:rPr>
        <w:t>Point-to-Point</w:t>
      </w:r>
      <w:proofErr w:type="spellEnd"/>
      <w:r w:rsidRPr="00F170DA">
        <w:rPr>
          <w:lang w:eastAsia="ru-RU"/>
        </w:rPr>
        <w:t xml:space="preserve"> (PPP). PAP — це простий протокол двосторонньої автентифікації, який використовується для перевірки ідентичності користувача або пристрою в мережі. Він працює шляхом надсилання імені користувача та пароля на сервер, який потім перевіряє правильність облікових даних. Якщо облікові дані правильні, користувачеві надається доступ до мережі. Паролі передаються по каналу який вже псевдо захищений, але цей метод не дає захисту від переборів паролю та використання чужих паролів</w:t>
      </w:r>
    </w:p>
    <w:p w14:paraId="28A9D4CD" w14:textId="58C03643" w:rsidR="00947903" w:rsidRPr="00F170DA" w:rsidRDefault="00947903" w:rsidP="00136539">
      <w:pPr>
        <w:rPr>
          <w:lang w:eastAsia="ru-RU"/>
        </w:rPr>
      </w:pPr>
      <w:r w:rsidRPr="00F170DA">
        <w:rPr>
          <w:lang w:eastAsia="ru-RU"/>
        </w:rPr>
        <w:t>CHAP (</w:t>
      </w:r>
      <w:proofErr w:type="spellStart"/>
      <w:r w:rsidRPr="00F170DA">
        <w:rPr>
          <w:lang w:eastAsia="ru-RU"/>
        </w:rPr>
        <w:t>Challenge</w:t>
      </w:r>
      <w:proofErr w:type="spellEnd"/>
      <w:r w:rsidRPr="00F170DA">
        <w:rPr>
          <w:lang w:eastAsia="ru-RU"/>
        </w:rPr>
        <w:t xml:space="preserve"> </w:t>
      </w:r>
      <w:proofErr w:type="spellStart"/>
      <w:r w:rsidRPr="00F170DA">
        <w:rPr>
          <w:lang w:eastAsia="ru-RU"/>
        </w:rPr>
        <w:t>Handshake</w:t>
      </w:r>
      <w:proofErr w:type="spellEnd"/>
      <w:r w:rsidRPr="00F170DA">
        <w:rPr>
          <w:lang w:eastAsia="ru-RU"/>
        </w:rPr>
        <w:t xml:space="preserve"> </w:t>
      </w:r>
      <w:proofErr w:type="spellStart"/>
      <w:r w:rsidRPr="00F170DA">
        <w:rPr>
          <w:lang w:eastAsia="ru-RU"/>
        </w:rPr>
        <w:t>Authentication</w:t>
      </w:r>
      <w:proofErr w:type="spellEnd"/>
      <w:r w:rsidRPr="00F170DA">
        <w:rPr>
          <w:lang w:eastAsia="ru-RU"/>
        </w:rPr>
        <w:t xml:space="preserve"> </w:t>
      </w:r>
      <w:proofErr w:type="spellStart"/>
      <w:r w:rsidRPr="00F170DA">
        <w:rPr>
          <w:lang w:eastAsia="ru-RU"/>
        </w:rPr>
        <w:t>Protocol</w:t>
      </w:r>
      <w:proofErr w:type="spellEnd"/>
      <w:r w:rsidRPr="00F170DA">
        <w:rPr>
          <w:lang w:eastAsia="ru-RU"/>
        </w:rPr>
        <w:t>) використовується для періодичної автентифікації центрального комп'ютера або кінцевого користувача за допомогою узгодження трьох параметрів. А</w:t>
      </w:r>
      <w:r w:rsidR="00990161">
        <w:rPr>
          <w:lang w:eastAsia="ru-RU"/>
        </w:rPr>
        <w:t>в</w:t>
      </w:r>
      <w:r w:rsidRPr="00F170DA">
        <w:rPr>
          <w:lang w:eastAsia="ru-RU"/>
        </w:rPr>
        <w:t>тентифікація відбувається у момент встановлення зв'язку, але може повторюватися і після.</w:t>
      </w:r>
    </w:p>
    <w:p w14:paraId="2C47CEFA" w14:textId="77777777" w:rsidR="006A4409" w:rsidRPr="00F170DA" w:rsidRDefault="006A4409" w:rsidP="00136539">
      <w:pPr>
        <w:ind w:firstLine="0"/>
        <w:rPr>
          <w:lang w:eastAsia="ru-RU"/>
        </w:rPr>
      </w:pPr>
    </w:p>
    <w:p w14:paraId="59DC289B" w14:textId="77777777" w:rsidR="006A4409" w:rsidRPr="00E413E6" w:rsidRDefault="006A4409" w:rsidP="00E413E6">
      <w:pPr>
        <w:rPr>
          <w:b/>
          <w:lang w:eastAsia="ru-RU"/>
        </w:rPr>
      </w:pPr>
      <w:bookmarkStart w:id="25" w:name="_Toc127293123"/>
      <w:r w:rsidRPr="00E413E6">
        <w:rPr>
          <w:b/>
          <w:lang w:eastAsia="ru-RU"/>
        </w:rPr>
        <w:t>TACACS+</w:t>
      </w:r>
      <w:bookmarkEnd w:id="25"/>
    </w:p>
    <w:p w14:paraId="6E0EAFB4" w14:textId="77777777" w:rsidR="006A4409" w:rsidRPr="00F170DA" w:rsidRDefault="006A4409" w:rsidP="00136539">
      <w:pPr>
        <w:ind w:firstLine="0"/>
        <w:rPr>
          <w:lang w:eastAsia="ru-RU"/>
        </w:rPr>
      </w:pPr>
    </w:p>
    <w:p w14:paraId="3B1EBE33" w14:textId="77777777" w:rsidR="007B5D2E" w:rsidRPr="00F170DA" w:rsidRDefault="007B5D2E" w:rsidP="00136539">
      <w:r w:rsidRPr="00F170DA">
        <w:t xml:space="preserve">Terminal Access </w:t>
      </w:r>
      <w:proofErr w:type="spellStart"/>
      <w:r w:rsidRPr="00F170DA">
        <w:t>Controller</w:t>
      </w:r>
      <w:proofErr w:type="spellEnd"/>
      <w:r w:rsidRPr="00F170DA">
        <w:t xml:space="preserve"> Access </w:t>
      </w:r>
      <w:proofErr w:type="spellStart"/>
      <w:r w:rsidRPr="00F170DA">
        <w:t>Control</w:t>
      </w:r>
      <w:proofErr w:type="spellEnd"/>
      <w:r w:rsidRPr="00F170DA">
        <w:t xml:space="preserve"> </w:t>
      </w:r>
      <w:proofErr w:type="spellStart"/>
      <w:r w:rsidRPr="00F170DA">
        <w:t>System</w:t>
      </w:r>
      <w:proofErr w:type="spellEnd"/>
      <w:r w:rsidRPr="00F170DA">
        <w:t xml:space="preserve"> </w:t>
      </w:r>
      <w:proofErr w:type="spellStart"/>
      <w:r w:rsidRPr="00F170DA">
        <w:t>Plus</w:t>
      </w:r>
      <w:proofErr w:type="spellEnd"/>
      <w:r w:rsidRPr="00F170DA">
        <w:t xml:space="preserve"> (TACACS+) — це протокол, який використовується для автентифікації, авторизації та обліку користувачів у мережі. Це відкритий протокол автентифікації, який базується на протоколі TACACS і використовує централізований сервер автентифікації для перевірки користувачів. TACACS+ є більш безпечним, ніж інші протоколи автентифікації, оскільки він шифрує кожен пакет даних, який передається між користувачем і сервером. Крім того, він здатний забезпечувати детальний контроль над доступом користувачів, дозволяючи адміністраторам обмежувати або надавати доступ на основі особи користувача або групи. TACACS+ використовується в різноманітних мережах і є популярним вибором для цілей автентифікації.</w:t>
      </w:r>
    </w:p>
    <w:p w14:paraId="331710EC" w14:textId="77777777" w:rsidR="006A4409" w:rsidRPr="00E413E6" w:rsidRDefault="006A4409" w:rsidP="00E413E6">
      <w:pPr>
        <w:rPr>
          <w:b/>
          <w:lang w:eastAsia="ru-RU"/>
        </w:rPr>
      </w:pPr>
    </w:p>
    <w:p w14:paraId="16F0F2F9" w14:textId="77777777" w:rsidR="006A4409" w:rsidRPr="00E413E6" w:rsidRDefault="006A4409" w:rsidP="00E413E6">
      <w:pPr>
        <w:rPr>
          <w:b/>
          <w:lang w:eastAsia="ru-RU"/>
        </w:rPr>
      </w:pPr>
      <w:bookmarkStart w:id="26" w:name="_Toc127293124"/>
      <w:r w:rsidRPr="00E413E6">
        <w:rPr>
          <w:b/>
          <w:lang w:eastAsia="ru-RU"/>
        </w:rPr>
        <w:t>RADIUS</w:t>
      </w:r>
      <w:bookmarkEnd w:id="26"/>
    </w:p>
    <w:p w14:paraId="34A5E7A4" w14:textId="77777777" w:rsidR="006A4409" w:rsidRPr="00F170DA" w:rsidRDefault="006A4409" w:rsidP="00136539">
      <w:pPr>
        <w:ind w:firstLine="0"/>
        <w:rPr>
          <w:lang w:eastAsia="ru-RU"/>
        </w:rPr>
      </w:pPr>
    </w:p>
    <w:p w14:paraId="54C7D8DE" w14:textId="77777777" w:rsidR="004B4DB4" w:rsidRPr="00F170DA" w:rsidRDefault="004B4DB4" w:rsidP="00136539">
      <w:r w:rsidRPr="00F170DA">
        <w:t>Протокол RADIUS (</w:t>
      </w:r>
      <w:proofErr w:type="spellStart"/>
      <w:r w:rsidRPr="00F170DA">
        <w:t>Remote</w:t>
      </w:r>
      <w:proofErr w:type="spellEnd"/>
      <w:r w:rsidRPr="00F170DA">
        <w:t xml:space="preserve"> </w:t>
      </w:r>
      <w:proofErr w:type="spellStart"/>
      <w:r w:rsidRPr="00F170DA">
        <w:t>Authentication</w:t>
      </w:r>
      <w:proofErr w:type="spellEnd"/>
      <w:r w:rsidRPr="00F170DA">
        <w:t xml:space="preserve"> </w:t>
      </w:r>
      <w:proofErr w:type="spellStart"/>
      <w:r w:rsidRPr="00F170DA">
        <w:t>Dial</w:t>
      </w:r>
      <w:proofErr w:type="spellEnd"/>
      <w:r w:rsidRPr="00F170DA">
        <w:t xml:space="preserve"> </w:t>
      </w:r>
      <w:proofErr w:type="spellStart"/>
      <w:r w:rsidRPr="00F170DA">
        <w:t>In</w:t>
      </w:r>
      <w:proofErr w:type="spellEnd"/>
      <w:r w:rsidRPr="00F170DA">
        <w:t xml:space="preserve"> </w:t>
      </w:r>
      <w:proofErr w:type="spellStart"/>
      <w:r w:rsidRPr="00F170DA">
        <w:t>User</w:t>
      </w:r>
      <w:proofErr w:type="spellEnd"/>
      <w:r w:rsidRPr="00F170DA">
        <w:t xml:space="preserve"> </w:t>
      </w:r>
      <w:proofErr w:type="spellStart"/>
      <w:r w:rsidRPr="00F170DA">
        <w:t>Service</w:t>
      </w:r>
      <w:proofErr w:type="spellEnd"/>
      <w:r w:rsidRPr="00F170DA">
        <w:t xml:space="preserve">) — це мережевий протокол, який використовується для керування доступом до мережі. </w:t>
      </w:r>
      <w:r w:rsidRPr="00F170DA">
        <w:lastRenderedPageBreak/>
        <w:t xml:space="preserve">Він працює, дозволяючи користувачеві </w:t>
      </w:r>
      <w:proofErr w:type="spellStart"/>
      <w:r w:rsidRPr="00F170DA">
        <w:t>автентифікуватися</w:t>
      </w:r>
      <w:proofErr w:type="spellEnd"/>
      <w:r w:rsidRPr="00F170DA">
        <w:t xml:space="preserve"> на сервері RADIUS, який потім перевіряє, чи дозволено користувачеві доступ до мережі. RADIUS є безпечним протоколом, оскільки він шифрує дані між користувачем і сервером і надає додаткові методи автентифікації, наприклад </w:t>
      </w:r>
      <w:proofErr w:type="spellStart"/>
      <w:r w:rsidRPr="00F170DA">
        <w:t>двофакторну</w:t>
      </w:r>
      <w:proofErr w:type="spellEnd"/>
      <w:r w:rsidRPr="00F170DA">
        <w:t xml:space="preserve"> автентифікацію. Його також легко налаштувати та використовувати, що робить його популярним вибором для автентифікації та контролю доступу.</w:t>
      </w:r>
    </w:p>
    <w:p w14:paraId="11D79870" w14:textId="77777777" w:rsidR="004B4DB4" w:rsidRPr="00F170DA" w:rsidRDefault="004B4DB4" w:rsidP="00136539">
      <w:pPr>
        <w:rPr>
          <w:lang w:eastAsia="ru-RU"/>
        </w:rPr>
      </w:pPr>
      <w:r w:rsidRPr="00F170DA">
        <w:rPr>
          <w:lang w:eastAsia="ru-RU"/>
        </w:rPr>
        <w:t>Облікові функції RADIUS дозволяють на початку та в кінці кожної сесії надсилати дані про кількість використаних ресурсів.</w:t>
      </w:r>
    </w:p>
    <w:p w14:paraId="16FFC7B9" w14:textId="14D49E0A" w:rsidR="004B4DB4" w:rsidRPr="00F170DA" w:rsidRDefault="004B4DB4" w:rsidP="00136539">
      <w:pPr>
        <w:rPr>
          <w:lang w:eastAsia="ru-RU"/>
        </w:rPr>
      </w:pPr>
      <w:r w:rsidRPr="00F170DA">
        <w:rPr>
          <w:lang w:eastAsia="ru-RU"/>
        </w:rPr>
        <w:t xml:space="preserve">Транзакції між клієнтом та сервером RADIUS </w:t>
      </w:r>
      <w:proofErr w:type="spellStart"/>
      <w:r w:rsidRPr="00F170DA">
        <w:rPr>
          <w:lang w:eastAsia="ru-RU"/>
        </w:rPr>
        <w:t>автентифікуються</w:t>
      </w:r>
      <w:proofErr w:type="spellEnd"/>
      <w:r w:rsidRPr="00F170DA">
        <w:rPr>
          <w:lang w:eastAsia="ru-RU"/>
        </w:rPr>
        <w:t xml:space="preserve"> за допомогою загального «секрету», який ніколи не передається мережевими каналами. Крім того, обмін будь-якими користувачами йде тільки в зашифрованому вигляді, що виключає підслуховування чужих паролів.</w:t>
      </w:r>
    </w:p>
    <w:p w14:paraId="1B98CB21" w14:textId="77777777" w:rsidR="006A4409" w:rsidRPr="00F170DA" w:rsidRDefault="006A4409" w:rsidP="00136539">
      <w:pPr>
        <w:ind w:firstLine="0"/>
        <w:rPr>
          <w:lang w:eastAsia="ru-RU"/>
        </w:rPr>
      </w:pPr>
    </w:p>
    <w:p w14:paraId="4FB5679C" w14:textId="27B4B8CE" w:rsidR="006A4409" w:rsidRPr="00F170DA" w:rsidRDefault="006A4409" w:rsidP="00136539">
      <w:pPr>
        <w:pStyle w:val="2"/>
        <w:spacing w:before="0"/>
      </w:pPr>
      <w:bookmarkStart w:id="27" w:name="_Toc127293125"/>
      <w:bookmarkStart w:id="28" w:name="_Toc134706248"/>
      <w:r w:rsidRPr="00F170DA">
        <w:t xml:space="preserve">2.2. </w:t>
      </w:r>
      <w:r w:rsidR="00061038">
        <w:t xml:space="preserve">Засоби </w:t>
      </w:r>
      <w:r w:rsidRPr="00F170DA">
        <w:t xml:space="preserve"> цілісності та конфіденційності</w:t>
      </w:r>
      <w:bookmarkEnd w:id="27"/>
      <w:bookmarkEnd w:id="28"/>
    </w:p>
    <w:p w14:paraId="7D54B578" w14:textId="06CA2FDA" w:rsidR="006A4409" w:rsidRPr="00F170DA" w:rsidRDefault="006A4409" w:rsidP="00136539">
      <w:pPr>
        <w:ind w:firstLine="0"/>
      </w:pPr>
    </w:p>
    <w:p w14:paraId="159A6E61" w14:textId="5E8C4423" w:rsidR="00A27376" w:rsidRPr="00F170DA" w:rsidRDefault="00061038" w:rsidP="00136539">
      <w:r>
        <w:t>З</w:t>
      </w:r>
      <w:r w:rsidRPr="00061038">
        <w:t>асоби  цілісності та конфіденційності</w:t>
      </w:r>
      <w:r w:rsidR="00A27376" w:rsidRPr="00F170DA">
        <w:t xml:space="preserve"> — це інструмент</w:t>
      </w:r>
      <w:r>
        <w:t>и</w:t>
      </w:r>
      <w:r w:rsidR="00A27376" w:rsidRPr="00F170DA">
        <w:t>, які використовуються для забезпечення безпеки та конфіденційності цифрових даних. Він включає широкий спектр тем, таких як криптографія, шифрування, автентифікація, цілісність даних, авторизація та контроль доступу. Технологія цілісності та конфіденційності може допомогти захистити організації від зловмисників, забезпечити безпеку даних і запобігти витоку даних. Це невід’ємна частина будь-якої сучасної цифрової інфраструктури, і вона стає все більш важливою, оскільки цифрові технології та дані стають все більш поширеними.</w:t>
      </w:r>
    </w:p>
    <w:p w14:paraId="3B0EDB66" w14:textId="77777777" w:rsidR="00A27376" w:rsidRPr="00F170DA" w:rsidRDefault="00A27376" w:rsidP="00136539"/>
    <w:p w14:paraId="35C2A8B7" w14:textId="77777777" w:rsidR="006A4409" w:rsidRPr="007B566B" w:rsidRDefault="006A4409" w:rsidP="007B566B">
      <w:pPr>
        <w:rPr>
          <w:b/>
        </w:rPr>
      </w:pPr>
      <w:bookmarkStart w:id="29" w:name="_Toc127293126"/>
      <w:r w:rsidRPr="007B566B">
        <w:rPr>
          <w:b/>
        </w:rPr>
        <w:t>SSL</w:t>
      </w:r>
      <w:bookmarkEnd w:id="29"/>
    </w:p>
    <w:p w14:paraId="07CF5285" w14:textId="77777777" w:rsidR="006A4409" w:rsidRPr="00F170DA" w:rsidRDefault="006A4409" w:rsidP="00136539"/>
    <w:p w14:paraId="087CF5F1" w14:textId="77777777" w:rsidR="005B78BE" w:rsidRPr="00F170DA" w:rsidRDefault="006A4409" w:rsidP="00136539">
      <w:r w:rsidRPr="00F170DA">
        <w:t>SSL (</w:t>
      </w:r>
      <w:proofErr w:type="spellStart"/>
      <w:r w:rsidRPr="00F170DA">
        <w:t>Secure</w:t>
      </w:r>
      <w:proofErr w:type="spellEnd"/>
      <w:r w:rsidRPr="00F170DA">
        <w:t xml:space="preserve"> </w:t>
      </w:r>
      <w:proofErr w:type="spellStart"/>
      <w:r w:rsidRPr="00F170DA">
        <w:t>Socket</w:t>
      </w:r>
      <w:proofErr w:type="spellEnd"/>
      <w:r w:rsidRPr="00F170DA">
        <w:t xml:space="preserve"> </w:t>
      </w:r>
      <w:proofErr w:type="spellStart"/>
      <w:r w:rsidRPr="00F170DA">
        <w:t>Layer</w:t>
      </w:r>
      <w:proofErr w:type="spellEnd"/>
      <w:r w:rsidRPr="00F170DA">
        <w:t xml:space="preserve">) </w:t>
      </w:r>
      <w:r w:rsidR="005B78BE" w:rsidRPr="00F170DA">
        <w:t>SSL (</w:t>
      </w:r>
      <w:proofErr w:type="spellStart"/>
      <w:r w:rsidR="005B78BE" w:rsidRPr="00F170DA">
        <w:t>Secure</w:t>
      </w:r>
      <w:proofErr w:type="spellEnd"/>
      <w:r w:rsidR="005B78BE" w:rsidRPr="00F170DA">
        <w:t xml:space="preserve"> </w:t>
      </w:r>
      <w:proofErr w:type="spellStart"/>
      <w:r w:rsidR="005B78BE" w:rsidRPr="00F170DA">
        <w:t>Socket</w:t>
      </w:r>
      <w:proofErr w:type="spellEnd"/>
      <w:r w:rsidR="005B78BE" w:rsidRPr="00F170DA">
        <w:t xml:space="preserve"> </w:t>
      </w:r>
      <w:proofErr w:type="spellStart"/>
      <w:r w:rsidR="005B78BE" w:rsidRPr="00F170DA">
        <w:t>Layer</w:t>
      </w:r>
      <w:proofErr w:type="spellEnd"/>
      <w:r w:rsidR="005B78BE" w:rsidRPr="00F170DA">
        <w:t xml:space="preserve">) — це протокол безпеки, який використовується для захисту зв’язку між веб-сервером і браузером. Це криптографічний протокол, який створює зашифрований зв’язок між двома пристроями, гарантуючи безпеку будь-яких даних, що передаються між ними. SSL </w:t>
      </w:r>
      <w:r w:rsidR="005B78BE" w:rsidRPr="00F170DA">
        <w:lastRenderedPageBreak/>
        <w:t>також допомагає переконатися, що автентичність веб-сервера встановлена, і що дані не змінюються під час передачі. SSL сьогодні використовується на більшості веб-сайтів і стає все більш важливим, оскільки кібератаки стають все більш складними.</w:t>
      </w:r>
    </w:p>
    <w:p w14:paraId="3CF3E56F" w14:textId="77777777" w:rsidR="005B78BE" w:rsidRPr="00F170DA" w:rsidRDefault="005B78BE" w:rsidP="00136539">
      <w:r w:rsidRPr="00F170DA">
        <w:t>SSL працює шляхом встановлення зашифрованого з’єднання між веб-сервером і браузером. З’єднання встановлюється, коли браузер надсилає серверу повідомлення з проханням ідентифікувати себе. Потім сервер надсилає цифровий сертифікат, що містить його відкритий ключ. Потім браузер використовує цей ключ для шифрування даних, які він надсилає на сервер, а сервер використовує свій закритий ключ для розшифровки даних. Цей процес повторюється для кожної частини надісланих або отриманих даних, гарантуючи, що весь зв’язок є безпечним і конфіденційним.</w:t>
      </w:r>
    </w:p>
    <w:p w14:paraId="10B15E8F" w14:textId="73B5A6B7" w:rsidR="006A4409" w:rsidRPr="00F170DA" w:rsidRDefault="006A4409" w:rsidP="00136539">
      <w:r w:rsidRPr="00F170DA">
        <w:t>Протокол SSL підтримує безпеку зв'язку, надаючи їй такі властивості:</w:t>
      </w:r>
    </w:p>
    <w:p w14:paraId="39E651AE" w14:textId="22A5C44B" w:rsidR="006A4409" w:rsidRPr="00F170DA" w:rsidRDefault="00C9799C" w:rsidP="00716FC0">
      <w:pPr>
        <w:pStyle w:val="a3"/>
        <w:numPr>
          <w:ilvl w:val="0"/>
          <w:numId w:val="17"/>
        </w:numPr>
        <w:tabs>
          <w:tab w:val="clear" w:pos="709"/>
          <w:tab w:val="left" w:pos="360"/>
        </w:tabs>
        <w:ind w:left="0" w:firstLine="709"/>
      </w:pPr>
      <w:r>
        <w:t>з</w:t>
      </w:r>
      <w:r w:rsidR="006A4409" w:rsidRPr="00F170DA">
        <w:t>ахищеність – після початкового квітування зв'язку застосовуються засоби шифрування, та визначається секретний ключ. Для шифрування даних використовуються</w:t>
      </w:r>
      <w:r>
        <w:t xml:space="preserve"> </w:t>
      </w:r>
      <w:r w:rsidR="006A4409" w:rsidRPr="00F170DA">
        <w:t>засоби симетричної криптографії (наприклад, DES, RC4 тощо).</w:t>
      </w:r>
    </w:p>
    <w:p w14:paraId="2D907B92" w14:textId="67B7E8A4" w:rsidR="006A4409" w:rsidRPr="00385216" w:rsidRDefault="00C9799C" w:rsidP="004D5CC1">
      <w:pPr>
        <w:pStyle w:val="a3"/>
        <w:numPr>
          <w:ilvl w:val="0"/>
          <w:numId w:val="17"/>
        </w:numPr>
        <w:tabs>
          <w:tab w:val="clear" w:pos="709"/>
          <w:tab w:val="left" w:pos="360"/>
        </w:tabs>
        <w:ind w:left="0" w:firstLine="709"/>
      </w:pPr>
      <w:r w:rsidRPr="00385216">
        <w:t>у</w:t>
      </w:r>
      <w:r w:rsidR="006A4409" w:rsidRPr="00385216">
        <w:t xml:space="preserve">часник сеансу зв'язку може бути </w:t>
      </w:r>
      <w:proofErr w:type="spellStart"/>
      <w:r w:rsidR="006A4409" w:rsidRPr="00385216">
        <w:t>автентифі</w:t>
      </w:r>
      <w:r w:rsidR="00385216" w:rsidRPr="00385216">
        <w:t>кований</w:t>
      </w:r>
      <w:proofErr w:type="spellEnd"/>
      <w:r w:rsidR="00385216" w:rsidRPr="00385216">
        <w:t xml:space="preserve"> </w:t>
      </w:r>
      <w:r w:rsidR="006A4409" w:rsidRPr="00385216">
        <w:t>за допомогою спільних ключі</w:t>
      </w:r>
      <w:r w:rsidRPr="00385216">
        <w:t xml:space="preserve"> </w:t>
      </w:r>
      <w:r w:rsidR="00385216" w:rsidRPr="00385216">
        <w:t xml:space="preserve">які </w:t>
      </w:r>
      <w:r w:rsidR="006A4409" w:rsidRPr="00385216">
        <w:t>є засобами асиметричної криптографії (наприклад, RSA, DSS тощо).</w:t>
      </w:r>
    </w:p>
    <w:p w14:paraId="508B9DBE" w14:textId="5EEF6199" w:rsidR="006A4409" w:rsidRPr="00F170DA" w:rsidRDefault="006A4409" w:rsidP="004D5CC1">
      <w:pPr>
        <w:pStyle w:val="a3"/>
        <w:numPr>
          <w:ilvl w:val="0"/>
          <w:numId w:val="17"/>
        </w:numPr>
        <w:tabs>
          <w:tab w:val="clear" w:pos="709"/>
          <w:tab w:val="left" w:pos="360"/>
        </w:tabs>
        <w:ind w:left="0" w:firstLine="709"/>
      </w:pPr>
      <w:r w:rsidRPr="00F170DA">
        <w:t>Надійність – транспортні засоби перевіряють цілісність повідомлень за допомогою зашифрованого коду, для обчислення якого використовуються безпечні</w:t>
      </w:r>
      <w:r w:rsidR="00DF2F3E">
        <w:t xml:space="preserve"> </w:t>
      </w:r>
      <w:r w:rsidRPr="00F170DA">
        <w:t>хеш-функції (SHA, MD5 тощо).</w:t>
      </w:r>
    </w:p>
    <w:p w14:paraId="10A46AC9" w14:textId="77777777" w:rsidR="006A4409" w:rsidRPr="00F170DA" w:rsidRDefault="006A4409" w:rsidP="00136539">
      <w:pPr>
        <w:ind w:firstLine="0"/>
      </w:pPr>
    </w:p>
    <w:p w14:paraId="0EA15D57" w14:textId="77777777" w:rsidR="006A4409" w:rsidRPr="00385216" w:rsidRDefault="006A4409" w:rsidP="00385216">
      <w:pPr>
        <w:rPr>
          <w:b/>
        </w:rPr>
      </w:pPr>
      <w:bookmarkStart w:id="30" w:name="_Toc127293127"/>
      <w:r w:rsidRPr="00385216">
        <w:rPr>
          <w:b/>
        </w:rPr>
        <w:t>SSH</w:t>
      </w:r>
      <w:bookmarkEnd w:id="30"/>
    </w:p>
    <w:p w14:paraId="5F868E8C" w14:textId="097F6F92" w:rsidR="006A4409" w:rsidRPr="00F170DA" w:rsidRDefault="006A4409" w:rsidP="00136539"/>
    <w:p w14:paraId="3F99E474" w14:textId="77777777" w:rsidR="00A62946" w:rsidRPr="00F170DA" w:rsidRDefault="00290222" w:rsidP="00136539">
      <w:r w:rsidRPr="00F170DA">
        <w:t xml:space="preserve">Протокол </w:t>
      </w:r>
      <w:proofErr w:type="spellStart"/>
      <w:r w:rsidRPr="00F170DA">
        <w:t>Secure</w:t>
      </w:r>
      <w:proofErr w:type="spellEnd"/>
      <w:r w:rsidRPr="00F170DA">
        <w:t xml:space="preserve"> </w:t>
      </w:r>
      <w:proofErr w:type="spellStart"/>
      <w:r w:rsidRPr="00F170DA">
        <w:t>Shell</w:t>
      </w:r>
      <w:proofErr w:type="spellEnd"/>
      <w:r w:rsidRPr="00F170DA">
        <w:t xml:space="preserve"> (SSH) — це безпечний спосіб підключення до віддалених комп’ютерів через незахищену мережу. Він широко використовується для безпечного доступу до серверів, а також для передачі файлів між </w:t>
      </w:r>
      <w:proofErr w:type="spellStart"/>
      <w:r w:rsidRPr="00F170DA">
        <w:t>хостами</w:t>
      </w:r>
      <w:proofErr w:type="spellEnd"/>
      <w:r w:rsidRPr="00F170DA">
        <w:t xml:space="preserve">. Він використовує криптографію з відкритим ключем для автентифікації з’єднань, а потім шифрує дані за допомогою безпечних алгоритмів шифрування. Після </w:t>
      </w:r>
      <w:r w:rsidRPr="00F170DA">
        <w:lastRenderedPageBreak/>
        <w:t>встановлення з’єднання користувачі можуть виконувати команди на віддаленій машині, а також передавати файли</w:t>
      </w:r>
    </w:p>
    <w:p w14:paraId="445CC44B" w14:textId="0DDE1F45" w:rsidR="00290222" w:rsidRPr="00F170DA" w:rsidRDefault="00290222" w:rsidP="00136539">
      <w:r w:rsidRPr="00F170DA">
        <w:t xml:space="preserve">SSH широко використовується в системному адмініструванні та вважається одним із найбезпечніших методів віддаленого доступу. SSH зазвичай використовує різноманітні алгоритми шифрування для захисту передачі даних. До них належать симетричні алгоритми, такі як AES, </w:t>
      </w:r>
      <w:proofErr w:type="spellStart"/>
      <w:r w:rsidRPr="00F170DA">
        <w:t>Blowfish</w:t>
      </w:r>
      <w:proofErr w:type="spellEnd"/>
      <w:r w:rsidRPr="00F170DA">
        <w:t xml:space="preserve"> і 3DES, а також методи автентифікації з відкритим ключем, такі як DSA, RSA та ECDSA. SSH також використовує код автентифікації повідомлення (MAC) для забезпечення цілісності даних. Алгоритм, який використовується, залежить від версії SSH, яку використовує сервер і клієнт, що підключається до нього. Наприклад, найновіша версія SSH (версія 2) за замовчуванням використовує шифр AES, тоді як версія 1 може використовувати різні шифри.</w:t>
      </w:r>
    </w:p>
    <w:p w14:paraId="404BDB25" w14:textId="77777777" w:rsidR="006A4409" w:rsidRPr="00F170DA" w:rsidRDefault="006A4409" w:rsidP="00136539">
      <w:pPr>
        <w:ind w:firstLine="0"/>
      </w:pPr>
    </w:p>
    <w:p w14:paraId="3922EB24" w14:textId="77777777" w:rsidR="006A4409" w:rsidRPr="00385216" w:rsidRDefault="006A4409" w:rsidP="00385216">
      <w:pPr>
        <w:rPr>
          <w:b/>
        </w:rPr>
      </w:pPr>
      <w:bookmarkStart w:id="31" w:name="_Toc127293128"/>
      <w:r w:rsidRPr="00385216">
        <w:rPr>
          <w:b/>
        </w:rPr>
        <w:t>S-HTTP</w:t>
      </w:r>
      <w:bookmarkEnd w:id="31"/>
    </w:p>
    <w:p w14:paraId="0BA38F9C" w14:textId="77777777" w:rsidR="006A4409" w:rsidRPr="00F170DA" w:rsidRDefault="006A4409" w:rsidP="00136539">
      <w:pPr>
        <w:ind w:firstLine="0"/>
      </w:pPr>
    </w:p>
    <w:p w14:paraId="3E29BB11" w14:textId="77777777" w:rsidR="005418B6" w:rsidRPr="00F170DA" w:rsidRDefault="005418B6" w:rsidP="00136539">
      <w:r w:rsidRPr="00F170DA">
        <w:t>S-HTTP (</w:t>
      </w:r>
      <w:proofErr w:type="spellStart"/>
      <w:r w:rsidRPr="00F170DA">
        <w:t>Secure</w:t>
      </w:r>
      <w:proofErr w:type="spellEnd"/>
      <w:r w:rsidRPr="00F170DA">
        <w:t xml:space="preserve"> HTTP) — це протокол для безпечного зв’язку через Інтернет. Він схожий на HTTPS, але використовує інші алгоритми шифрування та інші протоколи. S-HTTP забезпечує безпечне з'єднання для обміну даними, а також підтримує цифрові підписи та шифрування повідомлень. Він не так широко використовується, як HTTPS, оскільки підтримується не всіма браузерами та не такий безпечний, як HTTPS. Однак його можна використовувати за певних обставин, коли HTTPS недоступний.</w:t>
      </w:r>
    </w:p>
    <w:p w14:paraId="61FA5922" w14:textId="77777777" w:rsidR="005418B6" w:rsidRPr="00F170DA" w:rsidRDefault="005418B6" w:rsidP="00136539">
      <w:r w:rsidRPr="00F170DA">
        <w:t>Протокол S-HTTP забезпечує безпечні наскрізні (</w:t>
      </w:r>
      <w:proofErr w:type="spellStart"/>
      <w:r w:rsidRPr="00F170DA">
        <w:t>end-to-end</w:t>
      </w:r>
      <w:proofErr w:type="spellEnd"/>
      <w:r w:rsidRPr="00F170DA">
        <w:t>) транзакції, що вигідно відрізняє його від базових механізмів автентифікації HTTP, які вимагають, щоб клієнт спробував отримати доступ та отримав відмову, і лише потім включають механізм безпеки.</w:t>
      </w:r>
    </w:p>
    <w:p w14:paraId="5C3A6503" w14:textId="77777777" w:rsidR="005418B6" w:rsidRPr="00F170DA" w:rsidRDefault="005418B6" w:rsidP="00136539">
      <w:r w:rsidRPr="00F170DA">
        <w:t xml:space="preserve">У S-HTTP використовується механізм узгодження опцій, криптографічних алгоритмів – RSA або </w:t>
      </w:r>
      <w:proofErr w:type="spellStart"/>
      <w:r w:rsidRPr="00F170DA">
        <w:t>Digital</w:t>
      </w:r>
      <w:proofErr w:type="spellEnd"/>
      <w:r w:rsidRPr="00F170DA">
        <w:t xml:space="preserve"> </w:t>
      </w:r>
      <w:proofErr w:type="spellStart"/>
      <w:r w:rsidRPr="00F170DA">
        <w:t>Signature</w:t>
      </w:r>
      <w:proofErr w:type="spellEnd"/>
      <w:r w:rsidRPr="00F170DA">
        <w:t xml:space="preserve"> Standard [DSA] для підпису, DES чи RC2 для шифрування тощо.</w:t>
      </w:r>
    </w:p>
    <w:p w14:paraId="483BD06F" w14:textId="2BB675DF" w:rsidR="0000355F" w:rsidRPr="00385216" w:rsidRDefault="0000355F" w:rsidP="00385216">
      <w:pPr>
        <w:rPr>
          <w:b/>
        </w:rPr>
      </w:pPr>
    </w:p>
    <w:p w14:paraId="39B806B2" w14:textId="77777777" w:rsidR="0000355F" w:rsidRPr="00385216" w:rsidRDefault="0000355F" w:rsidP="00385216">
      <w:pPr>
        <w:rPr>
          <w:b/>
        </w:rPr>
      </w:pPr>
      <w:bookmarkStart w:id="32" w:name="_Toc127293129"/>
      <w:r w:rsidRPr="00385216">
        <w:rPr>
          <w:b/>
        </w:rPr>
        <w:lastRenderedPageBreak/>
        <w:t>SOCKS</w:t>
      </w:r>
      <w:bookmarkEnd w:id="32"/>
    </w:p>
    <w:p w14:paraId="63E5A25E" w14:textId="01FC2AFF" w:rsidR="0000355F" w:rsidRPr="00F170DA" w:rsidRDefault="0000355F" w:rsidP="00136539"/>
    <w:p w14:paraId="420A2CA3" w14:textId="3A2D6E71" w:rsidR="005C0E17" w:rsidRPr="00F170DA" w:rsidRDefault="005C0E17" w:rsidP="00136539">
      <w:r w:rsidRPr="00F170DA">
        <w:t>SOCKS v4 — це інтернет-протокол, який використовується для ретрансляції мережевого трафіку. Зазвичай він використовується як проксі-сервер для обходу брандмауерів і доступу до обмежених мереж. Це дозволяє користувачам встановлювати з’єднання через проміжний сервер, дозволяючи їм обходити обмеження, накладені їхньою локальною мережею. SOCKS v4 також забезпечує автентифікацію та шифрування даних, що робить його безпечним протоколом. Він часто використовується компаніями, щоб забезпечити безпечний доступ до своїх внутрішніх мереж, а також окремими особами, щоб обійти онлайн-цензуру або отримати доступ до геозаблокованого вмісту.</w:t>
      </w:r>
    </w:p>
    <w:p w14:paraId="4E21699E" w14:textId="77777777" w:rsidR="0000355F" w:rsidRPr="00F170DA" w:rsidRDefault="0000355F" w:rsidP="00136539">
      <w:r w:rsidRPr="00F170DA">
        <w:t>Функціонування SOCKS полягає в заміні стандартних мережевих системних дзвінків у додатку їх спеціальними версіями, які встановлюють зв'язок із проксі-сервером SOCKS (він конфігурується самим користувачем у додатку або системним файлом конфігурації), підключаючись до добре відомого порту (зазвичай це порт 1080/TCP). Після встановлення зв'язку із сервером SOCKS програма відправляє серверу ім'я машини та номер порту, до якого хоче підключитися користувач. Сервер SOCKS реально встановлює зв'язок із віддаленим центральним комп'ютером, а потім прозоро передає дані між програмою та віддаленою машиною. Користувач навіть не підозрює, що в каналі зв'язку присутній сервер SOCKS.</w:t>
      </w:r>
    </w:p>
    <w:p w14:paraId="3F13DB97" w14:textId="7F1D2090" w:rsidR="001450B8" w:rsidRPr="00385216" w:rsidRDefault="001450B8" w:rsidP="00136539">
      <w:pPr>
        <w:ind w:firstLine="0"/>
        <w:rPr>
          <w:b/>
        </w:rPr>
      </w:pPr>
    </w:p>
    <w:p w14:paraId="77DBF71C" w14:textId="77777777" w:rsidR="0000355F" w:rsidRPr="00385216" w:rsidRDefault="0000355F" w:rsidP="00385216">
      <w:pPr>
        <w:rPr>
          <w:b/>
        </w:rPr>
      </w:pPr>
      <w:bookmarkStart w:id="33" w:name="_Toc127293130"/>
      <w:proofErr w:type="spellStart"/>
      <w:r w:rsidRPr="00385216">
        <w:rPr>
          <w:b/>
        </w:rPr>
        <w:t>IPSec</w:t>
      </w:r>
      <w:bookmarkEnd w:id="33"/>
      <w:proofErr w:type="spellEnd"/>
    </w:p>
    <w:p w14:paraId="4CA3E369" w14:textId="77777777" w:rsidR="0000355F" w:rsidRPr="00F170DA" w:rsidRDefault="0000355F" w:rsidP="00136539">
      <w:pPr>
        <w:ind w:firstLine="0"/>
      </w:pPr>
    </w:p>
    <w:p w14:paraId="4657FEE6" w14:textId="77777777" w:rsidR="0000355F" w:rsidRPr="00F170DA" w:rsidRDefault="0000355F" w:rsidP="00136539">
      <w:r w:rsidRPr="00F170DA">
        <w:t xml:space="preserve">Цей протокол використовується для захисту даних та автентифікації на рівні IP. Поточні стандарти </w:t>
      </w:r>
      <w:proofErr w:type="spellStart"/>
      <w:r w:rsidRPr="00F170DA">
        <w:t>IPSec</w:t>
      </w:r>
      <w:proofErr w:type="spellEnd"/>
      <w:r w:rsidRPr="00F170DA">
        <w:t xml:space="preserve"> включають незалежні від алгоритмів базові специфікації, RFC 2401-2412.</w:t>
      </w:r>
    </w:p>
    <w:p w14:paraId="38DA8988" w14:textId="77777777" w:rsidR="0000355F" w:rsidRPr="00F170DA" w:rsidRDefault="0000355F" w:rsidP="00136539">
      <w:proofErr w:type="spellStart"/>
      <w:r w:rsidRPr="00F170DA">
        <w:t>IPSec</w:t>
      </w:r>
      <w:proofErr w:type="spellEnd"/>
      <w:r w:rsidRPr="00F170DA">
        <w:t xml:space="preserve"> побудований на застосуванні двох протоколів для здійснення взаємодії: ESP (</w:t>
      </w:r>
      <w:proofErr w:type="spellStart"/>
      <w:r w:rsidRPr="00F170DA">
        <w:t>Encrypting</w:t>
      </w:r>
      <w:proofErr w:type="spellEnd"/>
      <w:r w:rsidRPr="00F170DA">
        <w:t xml:space="preserve"> </w:t>
      </w:r>
      <w:proofErr w:type="spellStart"/>
      <w:r w:rsidRPr="00F170DA">
        <w:t>Security</w:t>
      </w:r>
      <w:proofErr w:type="spellEnd"/>
      <w:r w:rsidRPr="00F170DA">
        <w:t xml:space="preserve"> </w:t>
      </w:r>
      <w:proofErr w:type="spellStart"/>
      <w:r w:rsidRPr="00F170DA">
        <w:t>Payload</w:t>
      </w:r>
      <w:proofErr w:type="spellEnd"/>
      <w:r w:rsidRPr="00F170DA">
        <w:t>), що відповідає за шифрування, та IKE (</w:t>
      </w:r>
      <w:proofErr w:type="spellStart"/>
      <w:r w:rsidRPr="00F170DA">
        <w:t>Internet</w:t>
      </w:r>
      <w:proofErr w:type="spellEnd"/>
      <w:r w:rsidRPr="00F170DA">
        <w:t xml:space="preserve"> </w:t>
      </w:r>
      <w:proofErr w:type="spellStart"/>
      <w:r w:rsidRPr="00F170DA">
        <w:t>Key</w:t>
      </w:r>
      <w:proofErr w:type="spellEnd"/>
      <w:r w:rsidRPr="00F170DA">
        <w:t xml:space="preserve"> Exchange), що використовується для узгодження методів та ключів.</w:t>
      </w:r>
    </w:p>
    <w:p w14:paraId="32DB074A" w14:textId="7F730192" w:rsidR="0000355F" w:rsidRPr="00F170DA" w:rsidRDefault="0000355F" w:rsidP="003F4149">
      <w:r w:rsidRPr="00F170DA">
        <w:lastRenderedPageBreak/>
        <w:t xml:space="preserve">Існує два режими роботи </w:t>
      </w:r>
      <w:proofErr w:type="spellStart"/>
      <w:r w:rsidRPr="00F170DA">
        <w:t>IPSec</w:t>
      </w:r>
      <w:proofErr w:type="spellEnd"/>
      <w:r w:rsidRPr="00F170DA">
        <w:t>:</w:t>
      </w:r>
    </w:p>
    <w:p w14:paraId="17B37668" w14:textId="77777777" w:rsidR="0000355F" w:rsidRPr="00F170DA" w:rsidRDefault="0000355F" w:rsidP="003F4149">
      <w:pPr>
        <w:pStyle w:val="a3"/>
        <w:numPr>
          <w:ilvl w:val="0"/>
          <w:numId w:val="19"/>
        </w:numPr>
        <w:tabs>
          <w:tab w:val="clear" w:pos="709"/>
        </w:tabs>
        <w:ind w:left="0" w:firstLine="709"/>
      </w:pPr>
      <w:r w:rsidRPr="00F170DA">
        <w:t>транспортний</w:t>
      </w:r>
    </w:p>
    <w:p w14:paraId="5AD2230F" w14:textId="77777777" w:rsidR="0000355F" w:rsidRPr="00F170DA" w:rsidRDefault="0000355F" w:rsidP="003F4149">
      <w:pPr>
        <w:pStyle w:val="a3"/>
        <w:numPr>
          <w:ilvl w:val="0"/>
          <w:numId w:val="19"/>
        </w:numPr>
        <w:tabs>
          <w:tab w:val="clear" w:pos="709"/>
        </w:tabs>
        <w:ind w:left="0" w:firstLine="709"/>
      </w:pPr>
      <w:r w:rsidRPr="00F170DA">
        <w:t>тунельний</w:t>
      </w:r>
    </w:p>
    <w:p w14:paraId="4A97E7E4" w14:textId="77777777" w:rsidR="0000355F" w:rsidRPr="00F170DA" w:rsidRDefault="0000355F" w:rsidP="00136539">
      <w:r w:rsidRPr="00F170DA">
        <w:t>У транспортному режимі відбувається шифрування лише поля даних IP-пакету, а заголовок залишається недоторканим. Якщо хакер прослуховуватиме сеанс, він отримає лише адреси сторін, а інформація залишиться закритою.</w:t>
      </w:r>
    </w:p>
    <w:p w14:paraId="40A7EFD1" w14:textId="77777777" w:rsidR="0000355F" w:rsidRPr="00F170DA" w:rsidRDefault="0000355F" w:rsidP="00136539">
      <w:r w:rsidRPr="00F170DA">
        <w:t>У тунельному режимі відбувається повне шифрування пакета та додавання нового заголовка. Таку схему взаємодії зручно використовуватиме організації зв'язку двох відділень організації із застосуванням технології VPN. Перехоплені (наприклад, на магістралі провайдера) повідомлення не дають змоги розкрити зловмиснику навіть внутрішню структуру приватної мережі.</w:t>
      </w:r>
    </w:p>
    <w:p w14:paraId="494BF55B" w14:textId="77777777" w:rsidR="00BB5A8F" w:rsidRPr="00F170DA" w:rsidRDefault="00BB5A8F" w:rsidP="00136539"/>
    <w:p w14:paraId="02107270" w14:textId="55D644BF" w:rsidR="00BB5A8F" w:rsidRPr="00F170DA" w:rsidRDefault="00BB5A8F" w:rsidP="00136539">
      <w:pPr>
        <w:pStyle w:val="2"/>
        <w:spacing w:before="0"/>
      </w:pPr>
      <w:bookmarkStart w:id="34" w:name="_Toc127293131"/>
      <w:bookmarkStart w:id="35" w:name="_Toc134706249"/>
      <w:r w:rsidRPr="00F170DA">
        <w:t xml:space="preserve">2.3. </w:t>
      </w:r>
      <w:r w:rsidR="00061038">
        <w:t>Методи</w:t>
      </w:r>
      <w:r w:rsidRPr="00F170DA">
        <w:t xml:space="preserve"> віддаленого доступу до </w:t>
      </w:r>
      <w:bookmarkEnd w:id="34"/>
      <w:r w:rsidR="00061038">
        <w:t>корпоративної інформаційної системи</w:t>
      </w:r>
      <w:bookmarkEnd w:id="35"/>
    </w:p>
    <w:p w14:paraId="4C02E603" w14:textId="77777777" w:rsidR="00BB5A8F" w:rsidRPr="00F170DA" w:rsidRDefault="00BB5A8F" w:rsidP="00136539"/>
    <w:p w14:paraId="09CA4449" w14:textId="250791E4" w:rsidR="00405030" w:rsidRPr="00405030" w:rsidRDefault="00061038" w:rsidP="00405030">
      <w:pPr>
        <w:rPr>
          <w:rFonts w:cs="Times New Roman"/>
          <w:szCs w:val="28"/>
        </w:rPr>
      </w:pPr>
      <w:r w:rsidRPr="00061038">
        <w:rPr>
          <w:rFonts w:cs="Times New Roman"/>
          <w:szCs w:val="28"/>
        </w:rPr>
        <w:t>Методи віддаленого доступу до корпоративної інформаційної системи</w:t>
      </w:r>
      <w:r>
        <w:rPr>
          <w:rFonts w:cs="Times New Roman"/>
          <w:szCs w:val="28"/>
        </w:rPr>
        <w:t xml:space="preserve"> надають м</w:t>
      </w:r>
      <w:r w:rsidR="00405030" w:rsidRPr="00405030">
        <w:rPr>
          <w:rFonts w:cs="Times New Roman"/>
          <w:szCs w:val="28"/>
        </w:rPr>
        <w:t xml:space="preserve">ожливість поширювати єдину мережу в кількох місцях була надзвичайно важливою як для окремих осіб, так і для організацій. Незважаючи на те, що виділені канали «точка-точка» є </w:t>
      </w:r>
      <w:proofErr w:type="spellStart"/>
      <w:r w:rsidR="00405030" w:rsidRPr="00405030">
        <w:rPr>
          <w:rFonts w:cs="Times New Roman"/>
          <w:szCs w:val="28"/>
        </w:rPr>
        <w:t>високозахищеними</w:t>
      </w:r>
      <w:proofErr w:type="spellEnd"/>
      <w:r w:rsidR="00405030" w:rsidRPr="00405030">
        <w:rPr>
          <w:rFonts w:cs="Times New Roman"/>
          <w:szCs w:val="28"/>
        </w:rPr>
        <w:t>, вони надзвичайно дорогі та можуть призвести до збою, якщо пошкодження єдиної лінії, яка може надавати цю послугу.</w:t>
      </w:r>
    </w:p>
    <w:p w14:paraId="2FAA5839" w14:textId="77777777" w:rsidR="00405030" w:rsidRPr="00405030" w:rsidRDefault="00405030" w:rsidP="00405030">
      <w:pPr>
        <w:rPr>
          <w:rFonts w:cs="Times New Roman"/>
          <w:szCs w:val="28"/>
        </w:rPr>
      </w:pPr>
      <w:r w:rsidRPr="00405030">
        <w:rPr>
          <w:rFonts w:cs="Times New Roman"/>
          <w:szCs w:val="28"/>
        </w:rPr>
        <w:t xml:space="preserve">Віртуальні приватні мережі (VPN) усувають багато з цих обмежень, дозволяючи користувачам </w:t>
      </w:r>
      <w:proofErr w:type="spellStart"/>
      <w:r w:rsidRPr="00405030">
        <w:rPr>
          <w:rFonts w:cs="Times New Roman"/>
          <w:szCs w:val="28"/>
        </w:rPr>
        <w:t>підключаєтися</w:t>
      </w:r>
      <w:proofErr w:type="spellEnd"/>
      <w:r w:rsidRPr="00405030">
        <w:rPr>
          <w:rFonts w:cs="Times New Roman"/>
          <w:szCs w:val="28"/>
        </w:rPr>
        <w:t xml:space="preserve"> з віддаленого місця до центральної мережі організації. Далі буде розглянуто VPN і технологій віддаленого доступу в цілому, а також деякі переваги та проблеми, пов’язані з використанням VPN.</w:t>
      </w:r>
    </w:p>
    <w:p w14:paraId="350742EC" w14:textId="77777777" w:rsidR="00405030" w:rsidRPr="00405030" w:rsidRDefault="00405030" w:rsidP="00405030">
      <w:pPr>
        <w:rPr>
          <w:rFonts w:cs="Times New Roman"/>
          <w:szCs w:val="28"/>
        </w:rPr>
      </w:pPr>
      <w:r w:rsidRPr="00405030">
        <w:rPr>
          <w:rFonts w:cs="Times New Roman"/>
          <w:szCs w:val="28"/>
        </w:rPr>
        <w:t>Безумовно, найпопулярнішим рішенням є програмний клієнт, який підключається через захищений тунель до організації через існуюче з’єднання, де б користувач зараз не перебував.</w:t>
      </w:r>
    </w:p>
    <w:p w14:paraId="729F24C2" w14:textId="08BCBC20" w:rsidR="00405030" w:rsidRDefault="00405030" w:rsidP="00405030">
      <w:pPr>
        <w:rPr>
          <w:rFonts w:cs="Times New Roman"/>
          <w:szCs w:val="28"/>
        </w:rPr>
      </w:pPr>
      <w:r w:rsidRPr="00405030">
        <w:rPr>
          <w:rFonts w:cs="Times New Roman"/>
          <w:szCs w:val="28"/>
        </w:rPr>
        <w:t xml:space="preserve">Це дозволяє користувачеві мати можливість перемикатися між тим, коли йому потрібен доступ до ресурсів організації, і коли йому потрібен лише загальний веб-доступ до локального підключення. З іншого боку, є також варіанти апаратного </w:t>
      </w:r>
      <w:r w:rsidRPr="00405030">
        <w:rPr>
          <w:rFonts w:cs="Times New Roman"/>
          <w:szCs w:val="28"/>
        </w:rPr>
        <w:lastRenderedPageBreak/>
        <w:t>забезпечення, такі як повітряні карти або вбудовані з’єднання на певних типах вбудованих пристроїв, які можуть створити безпечне з’єднання до того, як операційна система завершить завантаження. Таким чином, користувач ніколи не виходить з мережі; вони кожного разу входять безпосередньо.</w:t>
      </w:r>
    </w:p>
    <w:p w14:paraId="4B89D01F" w14:textId="77777777" w:rsidR="000735C8" w:rsidRPr="00405030" w:rsidRDefault="000735C8" w:rsidP="00405030">
      <w:pPr>
        <w:rPr>
          <w:rFonts w:cs="Times New Roman"/>
          <w:szCs w:val="28"/>
        </w:rPr>
      </w:pPr>
    </w:p>
    <w:p w14:paraId="0F104511" w14:textId="77777777" w:rsidR="00405030" w:rsidRPr="00F04E50" w:rsidRDefault="00405030" w:rsidP="00405030">
      <w:pPr>
        <w:rPr>
          <w:rFonts w:cs="Times New Roman"/>
          <w:b/>
          <w:bCs/>
          <w:szCs w:val="28"/>
        </w:rPr>
      </w:pPr>
      <w:proofErr w:type="spellStart"/>
      <w:r w:rsidRPr="00F04E50">
        <w:rPr>
          <w:rFonts w:cs="Times New Roman"/>
          <w:b/>
          <w:bCs/>
          <w:szCs w:val="28"/>
        </w:rPr>
        <w:t>Site-to-site</w:t>
      </w:r>
      <w:proofErr w:type="spellEnd"/>
      <w:r w:rsidRPr="00F04E50">
        <w:rPr>
          <w:rFonts w:cs="Times New Roman"/>
          <w:b/>
          <w:bCs/>
          <w:szCs w:val="28"/>
        </w:rPr>
        <w:t xml:space="preserve"> VPN</w:t>
      </w:r>
    </w:p>
    <w:p w14:paraId="7E3658AA" w14:textId="77777777" w:rsidR="00405030" w:rsidRPr="00405030" w:rsidRDefault="00405030" w:rsidP="00405030">
      <w:pPr>
        <w:rPr>
          <w:rFonts w:cs="Times New Roman"/>
          <w:szCs w:val="28"/>
        </w:rPr>
      </w:pPr>
    </w:p>
    <w:p w14:paraId="05F47A81" w14:textId="77777777" w:rsidR="00405030" w:rsidRPr="00405030" w:rsidRDefault="00405030" w:rsidP="00405030">
      <w:pPr>
        <w:rPr>
          <w:rStyle w:val="rynqvb"/>
          <w:rFonts w:cs="Times New Roman"/>
          <w:szCs w:val="28"/>
        </w:rPr>
      </w:pPr>
      <w:proofErr w:type="spellStart"/>
      <w:r w:rsidRPr="00405030">
        <w:rPr>
          <w:rFonts w:cs="Times New Roman"/>
          <w:szCs w:val="28"/>
        </w:rPr>
        <w:t>Site-to-site</w:t>
      </w:r>
      <w:proofErr w:type="spellEnd"/>
      <w:r w:rsidRPr="00405030">
        <w:rPr>
          <w:rFonts w:cs="Times New Roman"/>
          <w:szCs w:val="28"/>
        </w:rPr>
        <w:t xml:space="preserve"> VPN </w:t>
      </w:r>
      <w:r w:rsidRPr="00405030">
        <w:rPr>
          <w:rStyle w:val="rynqvb"/>
          <w:rFonts w:cs="Times New Roman"/>
          <w:szCs w:val="28"/>
        </w:rPr>
        <w:t>забезпечують безпечне з’єднання між двома чи більше мережами в різних фізичних місцях.</w:t>
      </w:r>
      <w:r w:rsidRPr="00405030">
        <w:rPr>
          <w:rStyle w:val="hwtze"/>
          <w:rFonts w:cs="Times New Roman"/>
          <w:szCs w:val="28"/>
        </w:rPr>
        <w:t xml:space="preserve"> </w:t>
      </w:r>
      <w:r w:rsidRPr="00405030">
        <w:rPr>
          <w:rStyle w:val="rynqvb"/>
          <w:rFonts w:cs="Times New Roman"/>
          <w:szCs w:val="28"/>
        </w:rPr>
        <w:t>Вони використовуються для об’єднання локальних мереж кількох офісів в одну приватну мережу або для того, щоб дозволити компанії використовувати загальнодоступний Інтернет для з’єднання своєї локальної мережі з мережами інших компаній, клієнтів або спільнот.</w:t>
      </w:r>
      <w:r w:rsidRPr="00405030">
        <w:rPr>
          <w:rStyle w:val="hwtze"/>
          <w:rFonts w:cs="Times New Roman"/>
          <w:szCs w:val="28"/>
        </w:rPr>
        <w:t xml:space="preserve"> </w:t>
      </w:r>
      <w:r w:rsidRPr="00405030">
        <w:rPr>
          <w:rStyle w:val="rynqvb"/>
          <w:rFonts w:cs="Times New Roman"/>
          <w:szCs w:val="28"/>
        </w:rPr>
        <w:t>Мережі VPN типу «сайт-сайт» зазвичай налаштовуються за допомогою з’єднання «маршрутизатор-маршрутизатор» і не вимагають від користувачів додаткового програмного чи апаратного забезпечення.</w:t>
      </w:r>
      <w:r w:rsidRPr="00405030">
        <w:rPr>
          <w:rStyle w:val="hwtze"/>
          <w:rFonts w:cs="Times New Roman"/>
          <w:szCs w:val="28"/>
        </w:rPr>
        <w:t xml:space="preserve"> </w:t>
      </w:r>
      <w:r w:rsidRPr="00405030">
        <w:rPr>
          <w:rStyle w:val="rynqvb"/>
          <w:rFonts w:cs="Times New Roman"/>
          <w:szCs w:val="28"/>
        </w:rPr>
        <w:t>Вони забезпечують безпечне з’єднання та часто використовуються в бізнес-цілях, наприклад для з’єднання двох офісів.</w:t>
      </w:r>
    </w:p>
    <w:p w14:paraId="0F0C6D60" w14:textId="77777777" w:rsidR="00405030" w:rsidRPr="00405030" w:rsidRDefault="00405030" w:rsidP="00405030">
      <w:pPr>
        <w:rPr>
          <w:rFonts w:cs="Times New Roman"/>
          <w:szCs w:val="28"/>
        </w:rPr>
      </w:pPr>
    </w:p>
    <w:p w14:paraId="6ACCAC6D" w14:textId="77777777" w:rsidR="00405030" w:rsidRPr="00F04E50" w:rsidRDefault="00405030" w:rsidP="00F04E50">
      <w:pPr>
        <w:rPr>
          <w:b/>
          <w:bCs/>
        </w:rPr>
      </w:pPr>
      <w:proofErr w:type="spellStart"/>
      <w:r w:rsidRPr="00F04E50">
        <w:rPr>
          <w:b/>
          <w:bCs/>
        </w:rPr>
        <w:t>Secure</w:t>
      </w:r>
      <w:proofErr w:type="spellEnd"/>
      <w:r w:rsidRPr="00F04E50">
        <w:rPr>
          <w:b/>
          <w:bCs/>
        </w:rPr>
        <w:t xml:space="preserve"> </w:t>
      </w:r>
      <w:proofErr w:type="spellStart"/>
      <w:r w:rsidRPr="00F04E50">
        <w:rPr>
          <w:b/>
          <w:bCs/>
        </w:rPr>
        <w:t>socket</w:t>
      </w:r>
      <w:proofErr w:type="spellEnd"/>
      <w:r w:rsidRPr="00F04E50">
        <w:rPr>
          <w:b/>
          <w:bCs/>
        </w:rPr>
        <w:t xml:space="preserve"> </w:t>
      </w:r>
      <w:proofErr w:type="spellStart"/>
      <w:r w:rsidRPr="00F04E50">
        <w:rPr>
          <w:b/>
          <w:bCs/>
        </w:rPr>
        <w:t>layer</w:t>
      </w:r>
      <w:proofErr w:type="spellEnd"/>
      <w:r w:rsidRPr="00F04E50">
        <w:rPr>
          <w:b/>
          <w:bCs/>
        </w:rPr>
        <w:t xml:space="preserve"> </w:t>
      </w:r>
      <w:proofErr w:type="spellStart"/>
      <w:r w:rsidRPr="00F04E50">
        <w:rPr>
          <w:b/>
          <w:bCs/>
        </w:rPr>
        <w:t>virtual</w:t>
      </w:r>
      <w:proofErr w:type="spellEnd"/>
      <w:r w:rsidRPr="00F04E50">
        <w:rPr>
          <w:b/>
          <w:bCs/>
        </w:rPr>
        <w:t xml:space="preserve"> </w:t>
      </w:r>
      <w:proofErr w:type="spellStart"/>
      <w:r w:rsidRPr="00F04E50">
        <w:rPr>
          <w:b/>
          <w:bCs/>
        </w:rPr>
        <w:t>private</w:t>
      </w:r>
      <w:proofErr w:type="spellEnd"/>
      <w:r w:rsidRPr="00F04E50">
        <w:rPr>
          <w:b/>
          <w:bCs/>
        </w:rPr>
        <w:t xml:space="preserve"> </w:t>
      </w:r>
      <w:proofErr w:type="spellStart"/>
      <w:r w:rsidRPr="00F04E50">
        <w:rPr>
          <w:b/>
          <w:bCs/>
        </w:rPr>
        <w:t>network</w:t>
      </w:r>
      <w:proofErr w:type="spellEnd"/>
      <w:r w:rsidRPr="00F04E50">
        <w:rPr>
          <w:b/>
          <w:bCs/>
        </w:rPr>
        <w:t xml:space="preserve"> (SSL VPN)</w:t>
      </w:r>
    </w:p>
    <w:p w14:paraId="48FFC669" w14:textId="77777777" w:rsidR="00405030" w:rsidRPr="00405030" w:rsidRDefault="00405030" w:rsidP="00405030">
      <w:pPr>
        <w:rPr>
          <w:rFonts w:cs="Times New Roman"/>
          <w:szCs w:val="28"/>
        </w:rPr>
      </w:pPr>
    </w:p>
    <w:p w14:paraId="176B8AE1" w14:textId="77777777" w:rsidR="00405030" w:rsidRPr="00405030" w:rsidRDefault="00405030" w:rsidP="00405030">
      <w:pPr>
        <w:rPr>
          <w:rFonts w:cs="Times New Roman"/>
          <w:szCs w:val="28"/>
        </w:rPr>
      </w:pPr>
      <w:r w:rsidRPr="00405030">
        <w:rPr>
          <w:rFonts w:cs="Times New Roman"/>
          <w:szCs w:val="28"/>
        </w:rPr>
        <w:t>Цей тип з’єднання стане у пригоді коли організації потрібно поділитися даними з користувачами, але не обов’язково користувачу надати доступ до всієї мережі</w:t>
      </w:r>
    </w:p>
    <w:p w14:paraId="66E14847" w14:textId="77777777" w:rsidR="000735C8" w:rsidRDefault="00405030" w:rsidP="000735C8">
      <w:pPr>
        <w:rPr>
          <w:rFonts w:cs="Times New Roman"/>
          <w:szCs w:val="28"/>
        </w:rPr>
      </w:pPr>
      <w:r w:rsidRPr="00405030">
        <w:rPr>
          <w:rFonts w:cs="Times New Roman"/>
          <w:szCs w:val="28"/>
        </w:rPr>
        <w:t>Потенційно можна використовувати такі методи, як електронна пошта, але для цього потрібно, щоб хтось насамперед надсилав дані користувачеві. Можна спробувати розмістити ці дані на сайті, доступному у відкритому Інтернеті, але якщо вони конфіденційні, організація ризикуєте втратити доступ до сайту або дані. SSL VPN дозволяє користувачам отримувати доступ до внутрішніх програм через захищений портал, надаючи їм доступ для самообслуговування до всього, що організація вирішить дозволити, але без карт-бланш доступу, який дозволив би повний тунель VPN.</w:t>
      </w:r>
      <w:r w:rsidR="000735C8">
        <w:rPr>
          <w:rFonts w:cs="Times New Roman"/>
          <w:szCs w:val="28"/>
        </w:rPr>
        <w:br w:type="page"/>
      </w:r>
    </w:p>
    <w:p w14:paraId="1284822E" w14:textId="4ED89BE4" w:rsidR="00405030" w:rsidRPr="000735C8" w:rsidRDefault="00F04E50" w:rsidP="000735C8">
      <w:pPr>
        <w:rPr>
          <w:rFonts w:cs="Times New Roman"/>
          <w:szCs w:val="28"/>
        </w:rPr>
      </w:pPr>
      <w:r>
        <w:rPr>
          <w:b/>
          <w:bCs/>
        </w:rPr>
        <w:lastRenderedPageBreak/>
        <w:t>П</w:t>
      </w:r>
      <w:r w:rsidR="00405030" w:rsidRPr="00F04E50">
        <w:rPr>
          <w:b/>
          <w:bCs/>
        </w:rPr>
        <w:t>ротоколи VPN</w:t>
      </w:r>
    </w:p>
    <w:p w14:paraId="0082D962" w14:textId="77777777" w:rsidR="00405030" w:rsidRPr="00405030" w:rsidRDefault="00405030" w:rsidP="00405030">
      <w:pPr>
        <w:rPr>
          <w:rFonts w:cs="Times New Roman"/>
          <w:szCs w:val="28"/>
        </w:rPr>
      </w:pPr>
    </w:p>
    <w:p w14:paraId="36DA40B2" w14:textId="77777777" w:rsidR="00405030" w:rsidRPr="00405030" w:rsidRDefault="00405030" w:rsidP="00405030">
      <w:pPr>
        <w:rPr>
          <w:rFonts w:cs="Times New Roman"/>
          <w:szCs w:val="28"/>
        </w:rPr>
      </w:pPr>
      <w:r w:rsidRPr="00405030">
        <w:rPr>
          <w:rFonts w:cs="Times New Roman"/>
          <w:szCs w:val="28"/>
        </w:rPr>
        <w:t>Щоб захистити базовий трафік, протоколи VPN розвивалися протягом багатьох років, щоб створювати зашифровані тунелі, при цьому дані, що передаються, доступні лише з обох кінців з’єднання. Безпека Інтернет-протоколу (</w:t>
      </w:r>
      <w:proofErr w:type="spellStart"/>
      <w:r w:rsidRPr="00405030">
        <w:rPr>
          <w:rFonts w:cs="Times New Roman"/>
          <w:szCs w:val="28"/>
        </w:rPr>
        <w:t>IPsec</w:t>
      </w:r>
      <w:proofErr w:type="spellEnd"/>
      <w:r w:rsidRPr="00405030">
        <w:rPr>
          <w:rFonts w:cs="Times New Roman"/>
          <w:szCs w:val="28"/>
        </w:rPr>
        <w:t xml:space="preserve">) може керувати автентифікацією та шифруванням кількома способами, забезпечуючи величезну кількість універсальності. Протокол тунелювання «точка-точка» (PPTP) і протокол тунелювання рівня 2 (L2TP), що його замінив, можуть підтримувати передачу даних у мережах VPN, але не забезпечують жодного суттєвого захисту цих даних. З цією метою їх можна </w:t>
      </w:r>
      <w:proofErr w:type="spellStart"/>
      <w:r w:rsidRPr="00405030">
        <w:rPr>
          <w:rFonts w:cs="Times New Roman"/>
          <w:szCs w:val="28"/>
        </w:rPr>
        <w:t>інкапсулювати</w:t>
      </w:r>
      <w:proofErr w:type="spellEnd"/>
      <w:r w:rsidRPr="00405030">
        <w:rPr>
          <w:rFonts w:cs="Times New Roman"/>
          <w:szCs w:val="28"/>
        </w:rPr>
        <w:t xml:space="preserve"> </w:t>
      </w:r>
      <w:proofErr w:type="spellStart"/>
      <w:r w:rsidRPr="00405030">
        <w:rPr>
          <w:rFonts w:cs="Times New Roman"/>
          <w:szCs w:val="28"/>
        </w:rPr>
        <w:t>IPsec</w:t>
      </w:r>
      <w:proofErr w:type="spellEnd"/>
      <w:r w:rsidRPr="00405030">
        <w:rPr>
          <w:rFonts w:cs="Times New Roman"/>
          <w:szCs w:val="28"/>
        </w:rPr>
        <w:t>, забезпечуючи шифрування трафіку, що проходить через нього.</w:t>
      </w:r>
    </w:p>
    <w:p w14:paraId="6DF0BA10" w14:textId="0DE546BD" w:rsidR="00405030" w:rsidRDefault="00405030" w:rsidP="00405030">
      <w:pPr>
        <w:rPr>
          <w:rStyle w:val="rynqvb"/>
          <w:rFonts w:cs="Times New Roman"/>
          <w:szCs w:val="28"/>
        </w:rPr>
      </w:pPr>
      <w:r w:rsidRPr="00405030">
        <w:rPr>
          <w:rStyle w:val="rynqvb"/>
          <w:rFonts w:cs="Times New Roman"/>
          <w:szCs w:val="28"/>
        </w:rPr>
        <w:t>Захищена оболонка (SSH) спочатку була призначена для забезпечення безпечного методу доступу до термінального сеансу на віддаленому пристрої.</w:t>
      </w:r>
      <w:r w:rsidRPr="00405030">
        <w:rPr>
          <w:rStyle w:val="hwtze"/>
          <w:rFonts w:cs="Times New Roman"/>
          <w:szCs w:val="28"/>
        </w:rPr>
        <w:t xml:space="preserve"> </w:t>
      </w:r>
      <w:r w:rsidRPr="00405030">
        <w:rPr>
          <w:rStyle w:val="rynqvb"/>
          <w:rFonts w:cs="Times New Roman"/>
          <w:szCs w:val="28"/>
        </w:rPr>
        <w:t>Його можна використовувати для тунелювання майже для всього через безпечне з’єднання, яке він створює.</w:t>
      </w:r>
      <w:r w:rsidRPr="00405030">
        <w:rPr>
          <w:rStyle w:val="hwtze"/>
          <w:rFonts w:cs="Times New Roman"/>
          <w:szCs w:val="28"/>
        </w:rPr>
        <w:t xml:space="preserve"> </w:t>
      </w:r>
      <w:r w:rsidRPr="00405030">
        <w:rPr>
          <w:rStyle w:val="rynqvb"/>
          <w:rFonts w:cs="Times New Roman"/>
          <w:szCs w:val="28"/>
        </w:rPr>
        <w:t xml:space="preserve">Тож, наприклад, якщо раніше використовували базове підключення до віртуальної мережі (VNC) для отримання доступу до віддаленого графічного інтерфейсу користувача, дуже незахищеного, можна </w:t>
      </w:r>
      <w:proofErr w:type="spellStart"/>
      <w:r w:rsidRPr="00405030">
        <w:rPr>
          <w:rStyle w:val="rynqvb"/>
          <w:rFonts w:cs="Times New Roman"/>
          <w:szCs w:val="28"/>
        </w:rPr>
        <w:t>маршутизувати</w:t>
      </w:r>
      <w:proofErr w:type="spellEnd"/>
      <w:r w:rsidRPr="00405030">
        <w:rPr>
          <w:rStyle w:val="rynqvb"/>
          <w:rFonts w:cs="Times New Roman"/>
          <w:szCs w:val="28"/>
        </w:rPr>
        <w:t xml:space="preserve"> з’єднання через сеанс SSH, щоб виконати ту саму дію набагато безпечніше.</w:t>
      </w:r>
    </w:p>
    <w:p w14:paraId="2E749186" w14:textId="77777777" w:rsidR="00061038" w:rsidRDefault="00061038" w:rsidP="00405030">
      <w:pPr>
        <w:rPr>
          <w:rStyle w:val="rynqvb"/>
          <w:rFonts w:cs="Times New Roman"/>
          <w:szCs w:val="28"/>
        </w:rPr>
      </w:pPr>
    </w:p>
    <w:p w14:paraId="48FF9646" w14:textId="4E178ADA" w:rsidR="00061038" w:rsidRDefault="00061038" w:rsidP="00061038">
      <w:pPr>
        <w:pStyle w:val="1"/>
        <w:rPr>
          <w:rFonts w:eastAsia="Times New Roman"/>
        </w:rPr>
      </w:pPr>
      <w:bookmarkStart w:id="36" w:name="_Toc134706250"/>
      <w:r>
        <w:rPr>
          <w:rStyle w:val="rynqvb"/>
          <w:rFonts w:cs="Times New Roman"/>
          <w:szCs w:val="28"/>
        </w:rPr>
        <w:t xml:space="preserve">2.4. Архітектура мережі на базі </w:t>
      </w:r>
      <w:proofErr w:type="spellStart"/>
      <w:r>
        <w:rPr>
          <w:rFonts w:eastAsia="Times New Roman"/>
        </w:rPr>
        <w:t>М</w:t>
      </w:r>
      <w:r w:rsidRPr="00061038">
        <w:rPr>
          <w:rFonts w:eastAsia="Times New Roman"/>
        </w:rPr>
        <w:t>ikrotik</w:t>
      </w:r>
      <w:proofErr w:type="spellEnd"/>
      <w:r>
        <w:rPr>
          <w:rFonts w:eastAsia="Times New Roman"/>
        </w:rPr>
        <w:t xml:space="preserve"> та її функціональні можливості</w:t>
      </w:r>
      <w:bookmarkEnd w:id="36"/>
    </w:p>
    <w:p w14:paraId="7836B904" w14:textId="6664B6E7" w:rsidR="00FE67F3" w:rsidRDefault="00FE67F3" w:rsidP="00FE67F3">
      <w:pPr>
        <w:ind w:firstLine="0"/>
      </w:pPr>
    </w:p>
    <w:p w14:paraId="0E01BC8F" w14:textId="77777777" w:rsidR="00FE67F3" w:rsidRDefault="00FE67F3" w:rsidP="00FE67F3">
      <w:proofErr w:type="spellStart"/>
      <w:r>
        <w:t>MikroTik</w:t>
      </w:r>
      <w:proofErr w:type="spellEnd"/>
      <w:r>
        <w:t xml:space="preserve"> </w:t>
      </w:r>
      <w:proofErr w:type="spellStart"/>
      <w:r>
        <w:t>RouterOS</w:t>
      </w:r>
      <w:proofErr w:type="spellEnd"/>
      <w:r>
        <w:t xml:space="preserve"> - це операційна система, яка може бути встановлена на </w:t>
      </w:r>
      <w:proofErr w:type="spellStart"/>
      <w:r>
        <w:t>роутери</w:t>
      </w:r>
      <w:proofErr w:type="spellEnd"/>
      <w:r>
        <w:t xml:space="preserve"> </w:t>
      </w:r>
      <w:proofErr w:type="spellStart"/>
      <w:r>
        <w:t>MikroTik</w:t>
      </w:r>
      <w:proofErr w:type="spellEnd"/>
      <w:r>
        <w:t xml:space="preserve">, що дозволяє </w:t>
      </w:r>
      <w:proofErr w:type="spellStart"/>
      <w:r>
        <w:t>налаштувувати</w:t>
      </w:r>
      <w:proofErr w:type="spellEnd"/>
      <w:r>
        <w:t xml:space="preserve"> та управляти різними функціями мережі. </w:t>
      </w:r>
    </w:p>
    <w:p w14:paraId="18879DE1" w14:textId="5DDD4DE2" w:rsidR="00FE67F3" w:rsidRDefault="00FE67F3" w:rsidP="00FE67F3">
      <w:pPr>
        <w:rPr>
          <w:rFonts w:eastAsia="Times New Roman" w:cs="Times New Roman"/>
          <w:sz w:val="24"/>
          <w:szCs w:val="24"/>
        </w:rPr>
      </w:pPr>
      <w:r>
        <w:t xml:space="preserve">Основна функціональність </w:t>
      </w:r>
      <w:proofErr w:type="spellStart"/>
      <w:r>
        <w:t>RouterOS</w:t>
      </w:r>
      <w:proofErr w:type="spellEnd"/>
      <w:r>
        <w:t xml:space="preserve"> базується на наступних компонентах:</w:t>
      </w:r>
    </w:p>
    <w:p w14:paraId="25C08783" w14:textId="77777777" w:rsidR="00FE67F3" w:rsidRDefault="00FE67F3" w:rsidP="00FE67F3">
      <w:proofErr w:type="spellStart"/>
      <w:r>
        <w:t>Firewall</w:t>
      </w:r>
      <w:proofErr w:type="spellEnd"/>
      <w:r>
        <w:t xml:space="preserve">: </w:t>
      </w:r>
      <w:proofErr w:type="spellStart"/>
      <w:r>
        <w:t>RouterOS</w:t>
      </w:r>
      <w:proofErr w:type="spellEnd"/>
      <w:r>
        <w:t xml:space="preserve"> може фільтрувати трафік, що проходить через мережу, використовуючи </w:t>
      </w:r>
      <w:proofErr w:type="spellStart"/>
      <w:r>
        <w:t>firewall</w:t>
      </w:r>
      <w:proofErr w:type="spellEnd"/>
      <w:r>
        <w:t xml:space="preserve"> правила. Це дозволяє блокувати небезпечний трафік та захищати мережу від атак.</w:t>
      </w:r>
    </w:p>
    <w:p w14:paraId="661B6259" w14:textId="77777777" w:rsidR="00FE67F3" w:rsidRDefault="00FE67F3" w:rsidP="00FE67F3">
      <w:pPr>
        <w:pStyle w:val="a3"/>
        <w:numPr>
          <w:ilvl w:val="0"/>
          <w:numId w:val="19"/>
        </w:numPr>
        <w:tabs>
          <w:tab w:val="clear" w:pos="709"/>
        </w:tabs>
        <w:ind w:left="0" w:firstLine="851"/>
      </w:pPr>
      <w:r>
        <w:lastRenderedPageBreak/>
        <w:t xml:space="preserve">VPN: </w:t>
      </w:r>
      <w:proofErr w:type="spellStart"/>
      <w:r>
        <w:t>RouterOS</w:t>
      </w:r>
      <w:proofErr w:type="spellEnd"/>
      <w:r>
        <w:t xml:space="preserve"> підтримує різні протоколи VPN, такі як PPTP, L2TP/</w:t>
      </w:r>
      <w:proofErr w:type="spellStart"/>
      <w:r>
        <w:t>IPsec</w:t>
      </w:r>
      <w:proofErr w:type="spellEnd"/>
      <w:r>
        <w:t xml:space="preserve">, </w:t>
      </w:r>
      <w:proofErr w:type="spellStart"/>
      <w:r>
        <w:t>OpenVPN</w:t>
      </w:r>
      <w:proofErr w:type="spellEnd"/>
      <w:r>
        <w:t>, що дозволяє настроювати безпечне з'єднання між різними мережами або віддаленими користувачами.</w:t>
      </w:r>
    </w:p>
    <w:p w14:paraId="4398E9E7" w14:textId="77777777" w:rsidR="00FE67F3" w:rsidRDefault="00FE67F3" w:rsidP="00FE67F3">
      <w:pPr>
        <w:pStyle w:val="a3"/>
        <w:numPr>
          <w:ilvl w:val="0"/>
          <w:numId w:val="19"/>
        </w:numPr>
        <w:tabs>
          <w:tab w:val="clear" w:pos="709"/>
        </w:tabs>
        <w:ind w:left="0" w:firstLine="851"/>
      </w:pPr>
      <w:proofErr w:type="spellStart"/>
      <w:r>
        <w:t>Routing</w:t>
      </w:r>
      <w:proofErr w:type="spellEnd"/>
      <w:r>
        <w:t xml:space="preserve">: </w:t>
      </w:r>
      <w:proofErr w:type="spellStart"/>
      <w:r>
        <w:t>RouterOS</w:t>
      </w:r>
      <w:proofErr w:type="spellEnd"/>
      <w:r>
        <w:t xml:space="preserve"> може настроювати різні протоколи маршрутизації, такі як OSPF, RIP, BGP, що дозволяє забезпечити ефективну маршрутизацію мережі та високу доступність мережевих з'єднань.</w:t>
      </w:r>
    </w:p>
    <w:p w14:paraId="5C5224EC" w14:textId="77777777" w:rsidR="00FE67F3" w:rsidRDefault="00FE67F3" w:rsidP="00FE67F3">
      <w:pPr>
        <w:pStyle w:val="a3"/>
        <w:numPr>
          <w:ilvl w:val="0"/>
          <w:numId w:val="19"/>
        </w:numPr>
        <w:tabs>
          <w:tab w:val="clear" w:pos="709"/>
        </w:tabs>
        <w:ind w:left="0" w:firstLine="851"/>
      </w:pPr>
      <w:r>
        <w:t xml:space="preserve">DHCP: </w:t>
      </w:r>
      <w:proofErr w:type="spellStart"/>
      <w:r>
        <w:t>RouterOS</w:t>
      </w:r>
      <w:proofErr w:type="spellEnd"/>
      <w:r>
        <w:t xml:space="preserve"> може використовуватись в якості DHCP сервера, що дозволяє автоматично настроювати IP-адреси для підключених до мережі пристроїв.</w:t>
      </w:r>
    </w:p>
    <w:p w14:paraId="565F620D" w14:textId="77777777" w:rsidR="00FE67F3" w:rsidRDefault="00FE67F3" w:rsidP="00FE67F3">
      <w:pPr>
        <w:pStyle w:val="a3"/>
        <w:numPr>
          <w:ilvl w:val="0"/>
          <w:numId w:val="19"/>
        </w:numPr>
        <w:tabs>
          <w:tab w:val="clear" w:pos="709"/>
        </w:tabs>
        <w:ind w:left="0" w:firstLine="851"/>
      </w:pPr>
      <w:proofErr w:type="spellStart"/>
      <w:r>
        <w:t>Hotspot</w:t>
      </w:r>
      <w:proofErr w:type="spellEnd"/>
      <w:r>
        <w:t xml:space="preserve">: </w:t>
      </w:r>
      <w:proofErr w:type="spellStart"/>
      <w:r>
        <w:t>RouterOS</w:t>
      </w:r>
      <w:proofErr w:type="spellEnd"/>
      <w:r>
        <w:t xml:space="preserve"> може працювати як </w:t>
      </w:r>
      <w:proofErr w:type="spellStart"/>
      <w:r>
        <w:t>Hotspot</w:t>
      </w:r>
      <w:proofErr w:type="spellEnd"/>
      <w:r>
        <w:t xml:space="preserve">, що дозволяє забезпечити доступ до Інтернету для користувачів, що підключаються до мережі за допомогою </w:t>
      </w:r>
      <w:proofErr w:type="spellStart"/>
      <w:r>
        <w:t>Wi-Fi</w:t>
      </w:r>
      <w:proofErr w:type="spellEnd"/>
      <w:r>
        <w:t xml:space="preserve"> або LAN.</w:t>
      </w:r>
    </w:p>
    <w:p w14:paraId="24417147" w14:textId="77777777" w:rsidR="00FE67F3" w:rsidRDefault="00FE67F3" w:rsidP="00FE67F3">
      <w:pPr>
        <w:pStyle w:val="a3"/>
        <w:numPr>
          <w:ilvl w:val="0"/>
          <w:numId w:val="19"/>
        </w:numPr>
        <w:tabs>
          <w:tab w:val="clear" w:pos="709"/>
        </w:tabs>
        <w:ind w:left="0" w:firstLine="851"/>
      </w:pPr>
      <w:proofErr w:type="spellStart"/>
      <w:r>
        <w:t>QoS</w:t>
      </w:r>
      <w:proofErr w:type="spellEnd"/>
      <w:r>
        <w:t xml:space="preserve">: </w:t>
      </w:r>
      <w:proofErr w:type="spellStart"/>
      <w:r>
        <w:t>RouterOS</w:t>
      </w:r>
      <w:proofErr w:type="spellEnd"/>
      <w:r>
        <w:t xml:space="preserve"> має різні інструменти для контролю та обмеження пропускної здатності мережі та підтримки різноманітних </w:t>
      </w:r>
      <w:proofErr w:type="spellStart"/>
      <w:r>
        <w:t>QoS</w:t>
      </w:r>
      <w:proofErr w:type="spellEnd"/>
      <w:r>
        <w:t>-політик.</w:t>
      </w:r>
    </w:p>
    <w:p w14:paraId="461B5251" w14:textId="14742884" w:rsidR="00FE67F3" w:rsidRDefault="00FE67F3" w:rsidP="00FE67F3">
      <w:pPr>
        <w:pStyle w:val="a3"/>
        <w:numPr>
          <w:ilvl w:val="0"/>
          <w:numId w:val="19"/>
        </w:numPr>
        <w:tabs>
          <w:tab w:val="clear" w:pos="709"/>
        </w:tabs>
        <w:ind w:left="0" w:firstLine="851"/>
      </w:pPr>
      <w:r>
        <w:rPr>
          <w:noProof/>
          <w:lang w:val="en-US"/>
        </w:rPr>
        <mc:AlternateContent>
          <mc:Choice Requires="wps">
            <w:drawing>
              <wp:anchor distT="0" distB="0" distL="114300" distR="114300" simplePos="0" relativeHeight="251677696" behindDoc="0" locked="0" layoutInCell="1" allowOverlap="1" wp14:anchorId="57CBF7FE" wp14:editId="14B00DE3">
                <wp:simplePos x="0" y="0"/>
                <wp:positionH relativeFrom="column">
                  <wp:posOffset>5092027</wp:posOffset>
                </wp:positionH>
                <wp:positionV relativeFrom="paragraph">
                  <wp:posOffset>806450</wp:posOffset>
                </wp:positionV>
                <wp:extent cx="914400" cy="914400"/>
                <wp:effectExtent l="0" t="0" r="0" b="0"/>
                <wp:wrapNone/>
                <wp:docPr id="36" name="Прямоугольник 36"/>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CE575" id="Прямоугольник 36" o:spid="_x0000_s1026" style="position:absolute;margin-left:400.95pt;margin-top:63.5pt;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" fillcolor="white [3212]" stroked="f" strokeweight="1pt"/>
            </w:pict>
          </mc:Fallback>
        </mc:AlternateContent>
      </w:r>
      <w:r>
        <w:t xml:space="preserve">Безпека: </w:t>
      </w:r>
      <w:proofErr w:type="spellStart"/>
      <w:r>
        <w:t>RouterOS</w:t>
      </w:r>
      <w:proofErr w:type="spellEnd"/>
      <w:r>
        <w:t xml:space="preserve"> підтримує різні методи шифрування трафіку, такі як WPA2, HTTPS, SSH, що дозволяє забезпечити безпеку мережі та захистити її від несанкціонованого доступу.</w:t>
      </w:r>
    </w:p>
    <w:p w14:paraId="40C99DD9" w14:textId="411183D3" w:rsidR="00FE67F3" w:rsidRDefault="00FE67F3" w:rsidP="00FE67F3">
      <w:pPr>
        <w:ind w:firstLine="0"/>
        <w:jc w:val="center"/>
      </w:pPr>
      <w:r>
        <w:rPr>
          <w:noProof/>
          <w:lang w:val="en-US"/>
        </w:rPr>
        <mc:AlternateContent>
          <mc:Choice Requires="wps">
            <w:drawing>
              <wp:anchor distT="0" distB="0" distL="114300" distR="114300" simplePos="0" relativeHeight="251676672" behindDoc="0" locked="0" layoutInCell="1" allowOverlap="1" wp14:anchorId="5CD5275C" wp14:editId="61756942">
                <wp:simplePos x="0" y="0"/>
                <wp:positionH relativeFrom="column">
                  <wp:posOffset>5427942</wp:posOffset>
                </wp:positionH>
                <wp:positionV relativeFrom="paragraph">
                  <wp:posOffset>194310</wp:posOffset>
                </wp:positionV>
                <wp:extent cx="867756" cy="416459"/>
                <wp:effectExtent l="0" t="0" r="0" b="3175"/>
                <wp:wrapNone/>
                <wp:docPr id="26" name="Прямоугольник 26"/>
                <wp:cNvGraphicFramePr/>
                <a:graphic xmlns:a="http://schemas.openxmlformats.org/drawingml/2006/main">
                  <a:graphicData uri="http://schemas.microsoft.com/office/word/2010/wordprocessingShape">
                    <wps:wsp>
                      <wps:cNvSpPr/>
                      <wps:spPr>
                        <a:xfrm>
                          <a:off x="0" y="0"/>
                          <a:ext cx="867756" cy="4164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62F99" id="Прямоугольник 26" o:spid="_x0000_s1026" style="position:absolute;margin-left:427.4pt;margin-top:15.3pt;width:68.35pt;height:32.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" fillcolor="white [3212]" stroked="f" strokeweight="1pt"/>
            </w:pict>
          </mc:Fallback>
        </mc:AlternateContent>
      </w:r>
      <w:r>
        <w:rPr>
          <w:noProof/>
          <w:lang w:val="en-US"/>
        </w:rPr>
        <w:drawing>
          <wp:inline distT="0" distB="0" distL="0" distR="0" wp14:anchorId="719BFF7A" wp14:editId="6D8DBC03">
            <wp:extent cx="5395865" cy="3279131"/>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16">
                      <a:extLst>
                        <a:ext uri="{28A0092B-C50C-407E-A947-70E740481C1C}">
                          <a14:useLocalDpi xmlns:a14="http://schemas.microsoft.com/office/drawing/2010/main" val="0"/>
                        </a:ext>
                      </a:extLst>
                    </a:blip>
                    <a:srcRect t="4300"/>
                    <a:stretch/>
                  </pic:blipFill>
                  <pic:spPr bwMode="auto">
                    <a:xfrm>
                      <a:off x="0" y="0"/>
                      <a:ext cx="5454743" cy="3314912"/>
                    </a:xfrm>
                    <a:prstGeom prst="rect">
                      <a:avLst/>
                    </a:prstGeom>
                    <a:ln>
                      <a:noFill/>
                    </a:ln>
                    <a:extLst>
                      <a:ext uri="{53640926-AAD7-44D8-BBD7-CCE9431645EC}">
                        <a14:shadowObscured xmlns:a14="http://schemas.microsoft.com/office/drawing/2010/main"/>
                      </a:ext>
                    </a:extLst>
                  </pic:spPr>
                </pic:pic>
              </a:graphicData>
            </a:graphic>
          </wp:inline>
        </w:drawing>
      </w:r>
    </w:p>
    <w:p w14:paraId="57FAFEA2" w14:textId="2401C730" w:rsidR="00FE67F3" w:rsidRPr="003C21A0" w:rsidRDefault="000755AC" w:rsidP="000755AC">
      <w:pPr>
        <w:jc w:val="center"/>
        <w:rPr>
          <w:rFonts w:cs="Times New Roman"/>
          <w:szCs w:val="28"/>
          <w:lang w:val="ru-RU"/>
        </w:rPr>
      </w:pPr>
      <w:r>
        <w:rPr>
          <w:rFonts w:cs="Times New Roman"/>
          <w:szCs w:val="28"/>
        </w:rPr>
        <w:t>Рис.2.</w:t>
      </w:r>
      <w:r w:rsidRPr="003C21A0">
        <w:rPr>
          <w:rFonts w:cs="Times New Roman"/>
          <w:szCs w:val="28"/>
          <w:lang w:val="ru-RU"/>
        </w:rPr>
        <w:t>1.</w:t>
      </w:r>
      <w:r>
        <w:rPr>
          <w:rFonts w:cs="Times New Roman"/>
          <w:szCs w:val="28"/>
        </w:rPr>
        <w:t xml:space="preserve"> Схема проходження трафіку на обладнанні </w:t>
      </w:r>
      <w:proofErr w:type="spellStart"/>
      <w:r>
        <w:rPr>
          <w:rFonts w:cs="Times New Roman"/>
          <w:szCs w:val="28"/>
          <w:lang w:val="en-US"/>
        </w:rPr>
        <w:t>Mikrotik</w:t>
      </w:r>
      <w:proofErr w:type="spellEnd"/>
    </w:p>
    <w:p w14:paraId="04FAF6AE" w14:textId="77777777" w:rsidR="00405030" w:rsidRPr="00405030" w:rsidRDefault="00405030" w:rsidP="00405030">
      <w:pPr>
        <w:rPr>
          <w:rStyle w:val="rynqvb"/>
          <w:rFonts w:cs="Times New Roman"/>
          <w:szCs w:val="28"/>
        </w:rPr>
      </w:pPr>
    </w:p>
    <w:p w14:paraId="6B904442" w14:textId="77777777" w:rsidR="002D6417" w:rsidRDefault="002D6417" w:rsidP="00136539">
      <w:pPr>
        <w:ind w:firstLine="0"/>
        <w:sectPr w:rsidR="002D6417" w:rsidSect="005B5E8A">
          <w:pgSz w:w="11906" w:h="16838"/>
          <w:pgMar w:top="1134" w:right="567" w:bottom="1134" w:left="1418" w:header="709" w:footer="709" w:gutter="0"/>
          <w:cols w:space="708"/>
          <w:titlePg/>
          <w:docGrid w:linePitch="360"/>
        </w:sectPr>
      </w:pPr>
    </w:p>
    <w:p w14:paraId="15F86E38" w14:textId="2573F692" w:rsidR="002240CC" w:rsidRPr="00716FC0" w:rsidRDefault="002240CC" w:rsidP="00061038">
      <w:pPr>
        <w:pStyle w:val="1"/>
        <w:jc w:val="center"/>
        <w:rPr>
          <w:szCs w:val="28"/>
          <w:lang w:val="ru-RU"/>
        </w:rPr>
      </w:pPr>
      <w:bookmarkStart w:id="37" w:name="_Toc134706251"/>
      <w:r w:rsidRPr="002240CC">
        <w:rPr>
          <w:szCs w:val="28"/>
          <w:lang w:val="ru-RU"/>
        </w:rPr>
        <w:lastRenderedPageBreak/>
        <w:t xml:space="preserve">3 </w:t>
      </w:r>
      <w:r w:rsidRPr="002240CC">
        <w:rPr>
          <w:szCs w:val="28"/>
        </w:rPr>
        <w:t xml:space="preserve">РОЗРОБКА РЕКОМЕНДАЦІЙ ЩОДО ПОБУДОВИ ЗАХИЩЕНОЇ МЕРЕЖІ НА БАЗІ ОБЛАДНАННЯ </w:t>
      </w:r>
      <w:r w:rsidRPr="002240CC">
        <w:rPr>
          <w:szCs w:val="28"/>
          <w:lang w:val="en-US"/>
        </w:rPr>
        <w:t>MIKRTOTIK</w:t>
      </w:r>
      <w:bookmarkEnd w:id="37"/>
    </w:p>
    <w:p w14:paraId="6CC70FBC" w14:textId="3BCF5EDC" w:rsidR="002240CC" w:rsidRPr="00716FC0" w:rsidRDefault="002240CC" w:rsidP="002240CC">
      <w:pPr>
        <w:ind w:firstLine="0"/>
        <w:rPr>
          <w:lang w:val="ru-RU"/>
        </w:rPr>
      </w:pPr>
    </w:p>
    <w:p w14:paraId="1D76E375" w14:textId="2B1CE61B" w:rsidR="00CF66F4" w:rsidRPr="001B26F5" w:rsidRDefault="00CF66F4" w:rsidP="00CF66F4">
      <w:pPr>
        <w:pStyle w:val="2"/>
      </w:pPr>
      <w:bookmarkStart w:id="38" w:name="_Toc134706252"/>
      <w:r w:rsidRPr="001B26F5">
        <w:t xml:space="preserve">3.1. </w:t>
      </w:r>
      <w:r w:rsidR="00B95344">
        <w:t>Призначення</w:t>
      </w:r>
      <w:r w:rsidRPr="001B26F5">
        <w:t xml:space="preserve"> та функції </w:t>
      </w:r>
      <w:proofErr w:type="spellStart"/>
      <w:r w:rsidRPr="001B26F5">
        <w:t>RouterOS</w:t>
      </w:r>
      <w:bookmarkEnd w:id="38"/>
      <w:proofErr w:type="spellEnd"/>
    </w:p>
    <w:p w14:paraId="7F291BAE" w14:textId="77777777" w:rsidR="002240CC" w:rsidRPr="001B26F5" w:rsidRDefault="002240CC" w:rsidP="002240CC"/>
    <w:p w14:paraId="14CF4048" w14:textId="108B3DC8" w:rsidR="002240CC" w:rsidRPr="001B26F5" w:rsidRDefault="002240CC" w:rsidP="002240CC">
      <w:r w:rsidRPr="001B26F5">
        <w:t xml:space="preserve">Брандмауер </w:t>
      </w:r>
      <w:proofErr w:type="spellStart"/>
      <w:r w:rsidRPr="001B26F5">
        <w:t>MikroTik</w:t>
      </w:r>
      <w:proofErr w:type="spellEnd"/>
      <w:r w:rsidRPr="001B26F5">
        <w:t xml:space="preserve"> </w:t>
      </w:r>
      <w:proofErr w:type="spellStart"/>
      <w:r w:rsidRPr="001B26F5">
        <w:t>RouterOS</w:t>
      </w:r>
      <w:proofErr w:type="spellEnd"/>
      <w:r w:rsidRPr="001B26F5">
        <w:t xml:space="preserve"> знаходиться між мережею компанії та загальнодоступною мережею, ефективно захищаючи комп'ютери організації від зловмисної активності та контролюючи потік даних на маршрутизатор через маршрутизатор і від маршрутизатора. Брандмауер </w:t>
      </w:r>
      <w:proofErr w:type="spellStart"/>
      <w:r w:rsidRPr="001B26F5">
        <w:t>MikroTik</w:t>
      </w:r>
      <w:proofErr w:type="spellEnd"/>
      <w:r w:rsidRPr="001B26F5">
        <w:t xml:space="preserve"> </w:t>
      </w:r>
      <w:proofErr w:type="spellStart"/>
      <w:r w:rsidRPr="001B26F5">
        <w:t>RouterOS</w:t>
      </w:r>
      <w:proofErr w:type="spellEnd"/>
      <w:r w:rsidRPr="001B26F5">
        <w:t xml:space="preserve"> підтримує функції фільтрації та безпеки, що формують інтернет-політику</w:t>
      </w:r>
      <w:r w:rsidR="00333F48" w:rsidRPr="001B26F5">
        <w:t xml:space="preserve"> організації</w:t>
      </w:r>
      <w:r w:rsidRPr="001B26F5">
        <w:t>.</w:t>
      </w:r>
    </w:p>
    <w:p w14:paraId="6A4F3CB3" w14:textId="77777777" w:rsidR="002240CC" w:rsidRPr="001B26F5" w:rsidRDefault="002240CC" w:rsidP="002240CC"/>
    <w:p w14:paraId="6DE1D18F" w14:textId="7CD891AA" w:rsidR="002240CC" w:rsidRPr="001B26F5" w:rsidRDefault="002240CC" w:rsidP="002240CC">
      <w:pPr>
        <w:rPr>
          <w:b/>
          <w:bCs/>
        </w:rPr>
      </w:pPr>
      <w:r w:rsidRPr="001B26F5">
        <w:rPr>
          <w:b/>
          <w:bCs/>
        </w:rPr>
        <w:t>Фільтрування з відстеження стану</w:t>
      </w:r>
    </w:p>
    <w:p w14:paraId="1B592384" w14:textId="77777777" w:rsidR="002240CC" w:rsidRPr="001B26F5" w:rsidRDefault="002240CC" w:rsidP="002240CC"/>
    <w:p w14:paraId="5684AC57" w14:textId="2208012C" w:rsidR="002240CC" w:rsidRPr="001B26F5" w:rsidRDefault="002240CC" w:rsidP="002240CC">
      <w:r w:rsidRPr="001B26F5">
        <w:t xml:space="preserve">Брандмауер </w:t>
      </w:r>
      <w:proofErr w:type="spellStart"/>
      <w:r w:rsidRPr="001B26F5">
        <w:t>MikroTik</w:t>
      </w:r>
      <w:proofErr w:type="spellEnd"/>
      <w:r w:rsidRPr="001B26F5">
        <w:t xml:space="preserve"> </w:t>
      </w:r>
      <w:proofErr w:type="spellStart"/>
      <w:r w:rsidRPr="001B26F5">
        <w:t>RouterOS</w:t>
      </w:r>
      <w:proofErr w:type="spellEnd"/>
      <w:r w:rsidRPr="001B26F5">
        <w:t xml:space="preserve"> заснований на технології </w:t>
      </w:r>
      <w:proofErr w:type="spellStart"/>
      <w:r w:rsidRPr="001B26F5">
        <w:t>Stateful</w:t>
      </w:r>
      <w:proofErr w:type="spellEnd"/>
      <w:r w:rsidRPr="001B26F5">
        <w:t xml:space="preserve"> </w:t>
      </w:r>
      <w:proofErr w:type="spellStart"/>
      <w:r w:rsidRPr="001B26F5">
        <w:t>Filterig</w:t>
      </w:r>
      <w:proofErr w:type="spellEnd"/>
      <w:r w:rsidRPr="001B26F5">
        <w:t xml:space="preserve">, яка може використовуватися для виявлення та блокування багатьох прихованих сканувань, </w:t>
      </w:r>
      <w:proofErr w:type="spellStart"/>
      <w:r w:rsidRPr="001B26F5">
        <w:t>DoS</w:t>
      </w:r>
      <w:proofErr w:type="spellEnd"/>
      <w:r w:rsidRPr="001B26F5">
        <w:t xml:space="preserve">-атак, SYN-флудів. Мережева взаємодія складається з невеликих фрагментів даних, які називають пакетами, і деякі з цих пакетів використовуються виключно для створення, підтримки та завершення з'єднання. Брандмауер </w:t>
      </w:r>
      <w:proofErr w:type="spellStart"/>
      <w:r w:rsidRPr="001B26F5">
        <w:t>MikroTik</w:t>
      </w:r>
      <w:proofErr w:type="spellEnd"/>
      <w:r w:rsidRPr="001B26F5">
        <w:t xml:space="preserve"> </w:t>
      </w:r>
      <w:proofErr w:type="spellStart"/>
      <w:r w:rsidRPr="001B26F5">
        <w:t>RouterOS</w:t>
      </w:r>
      <w:proofErr w:type="spellEnd"/>
      <w:r w:rsidRPr="001B26F5">
        <w:t xml:space="preserve"> </w:t>
      </w:r>
      <w:proofErr w:type="spellStart"/>
      <w:r w:rsidRPr="001B26F5">
        <w:t>Stateful</w:t>
      </w:r>
      <w:proofErr w:type="spellEnd"/>
      <w:r w:rsidRPr="001B26F5">
        <w:t xml:space="preserve"> зберігає в пам'яті інформацію про кожне з'єднання, що проходить через нього. Коли чужий пакет намагається увійти до мережі, стверджуючи, що він є частиною існуючого з'єднання, брандмауер звертається до списку з'єднань. Коли він виявляє, що пакет не відповідає жодному, він може відкинути цей пакет і скасувати сканування</w:t>
      </w:r>
      <w:r w:rsidR="00333F48" w:rsidRPr="001B26F5">
        <w:t>.</w:t>
      </w:r>
    </w:p>
    <w:p w14:paraId="2821CB4E" w14:textId="33812C67" w:rsidR="00333F48" w:rsidRPr="001B26F5" w:rsidRDefault="00333F48" w:rsidP="002240CC"/>
    <w:p w14:paraId="33BD8625" w14:textId="314FA507" w:rsidR="00333F48" w:rsidRPr="001B26F5" w:rsidRDefault="00333F48" w:rsidP="00333F48">
      <w:pPr>
        <w:rPr>
          <w:b/>
          <w:bCs/>
        </w:rPr>
      </w:pPr>
      <w:r w:rsidRPr="001B26F5">
        <w:rPr>
          <w:b/>
          <w:bCs/>
        </w:rPr>
        <w:t>Системне адміністрування</w:t>
      </w:r>
    </w:p>
    <w:p w14:paraId="577AD043" w14:textId="77777777" w:rsidR="00333F48" w:rsidRPr="001B26F5" w:rsidRDefault="00333F48" w:rsidP="00333F48">
      <w:pPr>
        <w:rPr>
          <w:b/>
          <w:bCs/>
        </w:rPr>
      </w:pPr>
    </w:p>
    <w:p w14:paraId="4BF97BB8" w14:textId="5D271F88" w:rsidR="00333F48" w:rsidRPr="001B26F5" w:rsidRDefault="00333F48" w:rsidP="00333F48">
      <w:proofErr w:type="spellStart"/>
      <w:r w:rsidRPr="001B26F5">
        <w:t>MikroTik</w:t>
      </w:r>
      <w:proofErr w:type="spellEnd"/>
      <w:r w:rsidRPr="001B26F5">
        <w:t xml:space="preserve"> </w:t>
      </w:r>
      <w:proofErr w:type="spellStart"/>
      <w:r w:rsidRPr="001B26F5">
        <w:t>RouterOS</w:t>
      </w:r>
      <w:proofErr w:type="spellEnd"/>
      <w:r w:rsidRPr="001B26F5">
        <w:t xml:space="preserve"> </w:t>
      </w:r>
      <w:proofErr w:type="spellStart"/>
      <w:r w:rsidRPr="001B26F5">
        <w:t>Firewall</w:t>
      </w:r>
      <w:proofErr w:type="spellEnd"/>
      <w:r w:rsidRPr="001B26F5">
        <w:t xml:space="preserve"> дуже простий у керуванні. Архітектура системи дозволяє легко налаштувати трансляцію мережевих адрес (NAT), прозорі проксі та перенаправлення. Правила фільтрації брандмауера згруповані у ланцюжки. Дуже вигідно, якщо пакети можуть бути зіставлені за одним загальним критерієм в </w:t>
      </w:r>
      <w:r w:rsidRPr="001B26F5">
        <w:lastRenderedPageBreak/>
        <w:t>одному ланцюжку, а потім передані для обробки за якимись іншими загальними критеріями в інший ланцюжок. Це робить систему набагато простіше в адмініструванні, використовуючи меншу кількість правил для створення більш якісного захисту.</w:t>
      </w:r>
    </w:p>
    <w:p w14:paraId="48E03DA3" w14:textId="77777777" w:rsidR="00333F48" w:rsidRPr="001B26F5" w:rsidRDefault="00333F48" w:rsidP="00333F48">
      <w:pPr>
        <w:rPr>
          <w:b/>
          <w:bCs/>
        </w:rPr>
      </w:pPr>
      <w:r w:rsidRPr="001B26F5">
        <w:rPr>
          <w:b/>
          <w:bCs/>
        </w:rPr>
        <w:t xml:space="preserve">Брандмауер </w:t>
      </w:r>
      <w:proofErr w:type="spellStart"/>
      <w:r w:rsidRPr="001B26F5">
        <w:rPr>
          <w:b/>
          <w:bCs/>
        </w:rPr>
        <w:t>MikroTik</w:t>
      </w:r>
      <w:proofErr w:type="spellEnd"/>
      <w:r w:rsidRPr="001B26F5">
        <w:rPr>
          <w:b/>
          <w:bCs/>
        </w:rPr>
        <w:t xml:space="preserve"> </w:t>
      </w:r>
      <w:proofErr w:type="spellStart"/>
      <w:r w:rsidRPr="001B26F5">
        <w:rPr>
          <w:b/>
          <w:bCs/>
        </w:rPr>
        <w:t>RouterOS</w:t>
      </w:r>
      <w:proofErr w:type="spellEnd"/>
      <w:r w:rsidRPr="001B26F5">
        <w:rPr>
          <w:b/>
          <w:bCs/>
        </w:rPr>
        <w:t xml:space="preserve"> заснований на:</w:t>
      </w:r>
    </w:p>
    <w:p w14:paraId="5DA965B6" w14:textId="77777777" w:rsidR="00333F48" w:rsidRPr="001B26F5" w:rsidRDefault="00333F48" w:rsidP="00333F48">
      <w:pPr>
        <w:pStyle w:val="a3"/>
        <w:numPr>
          <w:ilvl w:val="0"/>
          <w:numId w:val="29"/>
        </w:numPr>
        <w:ind w:left="0" w:firstLine="709"/>
      </w:pPr>
      <w:r w:rsidRPr="001B26F5">
        <w:t>Фільтрування IP-адрес</w:t>
      </w:r>
    </w:p>
    <w:p w14:paraId="46AFEC9B" w14:textId="77777777" w:rsidR="00333F48" w:rsidRPr="001B26F5" w:rsidRDefault="00333F48" w:rsidP="00333F48">
      <w:pPr>
        <w:pStyle w:val="a3"/>
        <w:numPr>
          <w:ilvl w:val="0"/>
          <w:numId w:val="29"/>
        </w:numPr>
        <w:ind w:left="0" w:firstLine="709"/>
      </w:pPr>
      <w:r w:rsidRPr="001B26F5">
        <w:t>Фільтрування протоколу порту</w:t>
      </w:r>
    </w:p>
    <w:p w14:paraId="6614C8F4" w14:textId="77777777" w:rsidR="00333F48" w:rsidRPr="001B26F5" w:rsidRDefault="00333F48" w:rsidP="00333F48">
      <w:pPr>
        <w:pStyle w:val="a3"/>
        <w:numPr>
          <w:ilvl w:val="0"/>
          <w:numId w:val="29"/>
        </w:numPr>
        <w:ind w:left="0" w:firstLine="709"/>
      </w:pPr>
      <w:r w:rsidRPr="001B26F5">
        <w:t>Фільтрування мережного інтерфейсу</w:t>
      </w:r>
    </w:p>
    <w:p w14:paraId="466E1FE4" w14:textId="77777777" w:rsidR="00333F48" w:rsidRPr="001B26F5" w:rsidRDefault="00333F48" w:rsidP="00333F48">
      <w:pPr>
        <w:pStyle w:val="a3"/>
        <w:numPr>
          <w:ilvl w:val="0"/>
          <w:numId w:val="29"/>
        </w:numPr>
        <w:ind w:left="0" w:firstLine="709"/>
      </w:pPr>
      <w:r w:rsidRPr="001B26F5">
        <w:t>Фільтрування MAC-адрес джерела</w:t>
      </w:r>
    </w:p>
    <w:p w14:paraId="09CA5336" w14:textId="77777777" w:rsidR="00333F48" w:rsidRPr="001B26F5" w:rsidRDefault="00333F48" w:rsidP="00333F48">
      <w:pPr>
        <w:pStyle w:val="a3"/>
        <w:numPr>
          <w:ilvl w:val="0"/>
          <w:numId w:val="29"/>
        </w:numPr>
        <w:ind w:left="0" w:firstLine="709"/>
      </w:pPr>
      <w:r w:rsidRPr="001B26F5">
        <w:t>Варіант протоколу TCP</w:t>
      </w:r>
    </w:p>
    <w:p w14:paraId="0280C44D" w14:textId="77777777" w:rsidR="00333F48" w:rsidRPr="001B26F5" w:rsidRDefault="00333F48" w:rsidP="00333F48">
      <w:pPr>
        <w:rPr>
          <w:b/>
          <w:bCs/>
        </w:rPr>
      </w:pPr>
      <w:r w:rsidRPr="001B26F5">
        <w:rPr>
          <w:b/>
          <w:bCs/>
        </w:rPr>
        <w:t xml:space="preserve">Захист </w:t>
      </w:r>
      <w:proofErr w:type="spellStart"/>
      <w:r w:rsidRPr="001B26F5">
        <w:rPr>
          <w:b/>
          <w:bCs/>
        </w:rPr>
        <w:t>роутера</w:t>
      </w:r>
      <w:proofErr w:type="spellEnd"/>
      <w:r w:rsidRPr="001B26F5">
        <w:rPr>
          <w:b/>
          <w:bCs/>
        </w:rPr>
        <w:t xml:space="preserve"> від несанкціонованого доступу</w:t>
      </w:r>
    </w:p>
    <w:p w14:paraId="20F7792B" w14:textId="7042B197" w:rsidR="00333F48" w:rsidRPr="001B26F5" w:rsidRDefault="00ED2A1B" w:rsidP="00333F48">
      <w:r w:rsidRPr="001B26F5">
        <w:t>Можливість</w:t>
      </w:r>
      <w:r w:rsidR="00333F48" w:rsidRPr="001B26F5">
        <w:t xml:space="preserve"> відстежувати підключення до адрес, призначених самому маршрутизатору, і дозволяти доступ лише з певних </w:t>
      </w:r>
      <w:proofErr w:type="spellStart"/>
      <w:r w:rsidR="00333F48" w:rsidRPr="001B26F5">
        <w:t>хостів</w:t>
      </w:r>
      <w:proofErr w:type="spellEnd"/>
      <w:r w:rsidR="00333F48" w:rsidRPr="001B26F5">
        <w:t xml:space="preserve"> до певних TCP-портів маршрутизатора. Брандмауер контролює всю інтернет-інформацію та попереджає та блокує спроби вторгнення на основі правил, налаштованих користувачем.</w:t>
      </w:r>
    </w:p>
    <w:p w14:paraId="50F02D21" w14:textId="2010470F" w:rsidR="00333F48" w:rsidRPr="001B26F5" w:rsidRDefault="00333F48" w:rsidP="00333F48">
      <w:pPr>
        <w:rPr>
          <w:b/>
          <w:bCs/>
        </w:rPr>
      </w:pPr>
      <w:r w:rsidRPr="001B26F5">
        <w:rPr>
          <w:b/>
          <w:bCs/>
        </w:rPr>
        <w:t xml:space="preserve">Захист </w:t>
      </w:r>
      <w:proofErr w:type="spellStart"/>
      <w:r w:rsidRPr="001B26F5">
        <w:rPr>
          <w:b/>
          <w:bCs/>
        </w:rPr>
        <w:t>хостів</w:t>
      </w:r>
      <w:proofErr w:type="spellEnd"/>
      <w:r w:rsidRPr="001B26F5">
        <w:rPr>
          <w:b/>
          <w:bCs/>
        </w:rPr>
        <w:t xml:space="preserve"> користувача</w:t>
      </w:r>
    </w:p>
    <w:p w14:paraId="08940808" w14:textId="120C58F4" w:rsidR="00333F48" w:rsidRPr="001B26F5" w:rsidRDefault="00ED2A1B" w:rsidP="00333F48">
      <w:r w:rsidRPr="001B26F5">
        <w:t>Можливість</w:t>
      </w:r>
      <w:r w:rsidR="00333F48" w:rsidRPr="001B26F5">
        <w:t xml:space="preserve"> відстежувати підключення до адрес, призначених клієнтам мережі та дозволити доступ лише до певних </w:t>
      </w:r>
      <w:proofErr w:type="spellStart"/>
      <w:r w:rsidR="00333F48" w:rsidRPr="001B26F5">
        <w:t>хостів</w:t>
      </w:r>
      <w:proofErr w:type="spellEnd"/>
      <w:r w:rsidR="00333F48" w:rsidRPr="001B26F5">
        <w:t xml:space="preserve"> та служб. </w:t>
      </w:r>
      <w:r w:rsidRPr="001B26F5">
        <w:t>Надання</w:t>
      </w:r>
      <w:r w:rsidR="00333F48" w:rsidRPr="001B26F5">
        <w:t xml:space="preserve"> клієнтам ефективн</w:t>
      </w:r>
      <w:r w:rsidRPr="001B26F5">
        <w:t>ого</w:t>
      </w:r>
      <w:r w:rsidR="00333F48" w:rsidRPr="001B26F5">
        <w:t xml:space="preserve"> захист</w:t>
      </w:r>
      <w:r w:rsidRPr="001B26F5">
        <w:t>у</w:t>
      </w:r>
      <w:r w:rsidR="00333F48" w:rsidRPr="001B26F5">
        <w:t xml:space="preserve"> від шкідливих атак.</w:t>
      </w:r>
    </w:p>
    <w:p w14:paraId="3204D607" w14:textId="2863D00F" w:rsidR="00333F48" w:rsidRPr="001B26F5" w:rsidRDefault="00333F48" w:rsidP="00333F48">
      <w:pPr>
        <w:rPr>
          <w:b/>
          <w:bCs/>
        </w:rPr>
      </w:pPr>
      <w:r w:rsidRPr="001B26F5">
        <w:rPr>
          <w:b/>
          <w:bCs/>
        </w:rPr>
        <w:t xml:space="preserve">Використання </w:t>
      </w:r>
      <w:proofErr w:type="spellStart"/>
      <w:r w:rsidRPr="001B26F5">
        <w:rPr>
          <w:b/>
          <w:bCs/>
        </w:rPr>
        <w:t>маскарадингу</w:t>
      </w:r>
      <w:proofErr w:type="spellEnd"/>
      <w:r w:rsidRPr="001B26F5">
        <w:rPr>
          <w:b/>
          <w:bCs/>
        </w:rPr>
        <w:t xml:space="preserve"> для приховування приватної мережі за однією зовнішньою </w:t>
      </w:r>
      <w:proofErr w:type="spellStart"/>
      <w:r w:rsidRPr="001B26F5">
        <w:rPr>
          <w:b/>
          <w:bCs/>
        </w:rPr>
        <w:t>адресою</w:t>
      </w:r>
      <w:proofErr w:type="spellEnd"/>
    </w:p>
    <w:p w14:paraId="7D2522AA" w14:textId="7EBD4BEC" w:rsidR="00333F48" w:rsidRPr="001B26F5" w:rsidRDefault="00333F48" w:rsidP="00333F48">
      <w:r w:rsidRPr="001B26F5">
        <w:t>Всі з'єднання з приватних адрес можуть бути замасковані, і вони виглядають як вихідні з однієї зовнішньої адреси - адреси маршрутизатора. Брандмауер буде діяти як шлюз для всієї мережі, дозволяючи мережі офісу використовувати єдине безпечне підключення до Інтернету.</w:t>
      </w:r>
    </w:p>
    <w:p w14:paraId="14AFC846" w14:textId="674D897F" w:rsidR="00333F48" w:rsidRPr="001B26F5" w:rsidRDefault="00333F48" w:rsidP="00333F48">
      <w:pPr>
        <w:rPr>
          <w:b/>
          <w:bCs/>
        </w:rPr>
      </w:pPr>
      <w:r w:rsidRPr="001B26F5">
        <w:rPr>
          <w:b/>
          <w:bCs/>
        </w:rPr>
        <w:t>Застосування політики використання інтернету в мережі клієнта</w:t>
      </w:r>
    </w:p>
    <w:p w14:paraId="2302EFF4" w14:textId="414A9DC1" w:rsidR="000735C8" w:rsidRDefault="00333F48" w:rsidP="00ED2A1B">
      <w:r w:rsidRPr="001B26F5">
        <w:t xml:space="preserve">Брандмауер дозволяє контролювати з'єднання з </w:t>
      </w:r>
      <w:r w:rsidR="00ED2A1B" w:rsidRPr="001B26F5">
        <w:t>м</w:t>
      </w:r>
      <w:r w:rsidRPr="001B26F5">
        <w:t xml:space="preserve">ережі </w:t>
      </w:r>
      <w:r w:rsidR="00ED2A1B" w:rsidRPr="001B26F5">
        <w:t xml:space="preserve">користувача </w:t>
      </w:r>
      <w:r w:rsidRPr="001B26F5">
        <w:t>та надає докладну статистику трафіку за всіма посиланнями.</w:t>
      </w:r>
      <w:r w:rsidR="000735C8">
        <w:br w:type="page"/>
      </w:r>
    </w:p>
    <w:p w14:paraId="42BC19AA" w14:textId="048F4A19" w:rsidR="00333F48" w:rsidRPr="000735C8" w:rsidRDefault="00333F48" w:rsidP="000735C8">
      <w:pPr>
        <w:rPr>
          <w:b/>
          <w:bCs/>
        </w:rPr>
      </w:pPr>
      <w:proofErr w:type="spellStart"/>
      <w:r w:rsidRPr="000735C8">
        <w:rPr>
          <w:b/>
          <w:bCs/>
        </w:rPr>
        <w:lastRenderedPageBreak/>
        <w:t>Приор</w:t>
      </w:r>
      <w:r w:rsidR="001B26F5" w:rsidRPr="000735C8">
        <w:rPr>
          <w:b/>
          <w:bCs/>
        </w:rPr>
        <w:t>і</w:t>
      </w:r>
      <w:r w:rsidRPr="000735C8">
        <w:rPr>
          <w:b/>
          <w:bCs/>
        </w:rPr>
        <w:t>тизація</w:t>
      </w:r>
      <w:proofErr w:type="spellEnd"/>
      <w:r w:rsidRPr="000735C8">
        <w:rPr>
          <w:b/>
          <w:bCs/>
        </w:rPr>
        <w:t xml:space="preserve"> трафіку</w:t>
      </w:r>
    </w:p>
    <w:p w14:paraId="134FE9B7" w14:textId="4DB63065" w:rsidR="00333F48" w:rsidRPr="001B26F5" w:rsidRDefault="00ED2A1B" w:rsidP="00333F48">
      <w:r w:rsidRPr="001B26F5">
        <w:t>Можливість</w:t>
      </w:r>
      <w:r w:rsidR="00333F48" w:rsidRPr="001B26F5">
        <w:t xml:space="preserve"> позначити пріоритетні пакети, щоб забезпечити найшвидше з'єднання з більш важливими пакетами. Це гарантує, що всі групи завжди отримають відповідні пропускну здатність, забезпечуючи керований потік мережного трафіку і запобігаючи нестачі пропускної здатності.</w:t>
      </w:r>
    </w:p>
    <w:p w14:paraId="7BC5C614" w14:textId="77777777" w:rsidR="00333F48" w:rsidRPr="001B26F5" w:rsidRDefault="00333F48" w:rsidP="00333F48">
      <w:pPr>
        <w:rPr>
          <w:b/>
          <w:bCs/>
        </w:rPr>
      </w:pPr>
      <w:r w:rsidRPr="001B26F5">
        <w:rPr>
          <w:b/>
          <w:bCs/>
        </w:rPr>
        <w:t>Застосування черги до вихідних пакетів</w:t>
      </w:r>
    </w:p>
    <w:p w14:paraId="4CA56201" w14:textId="2FA193CA" w:rsidR="00333F48" w:rsidRPr="001B26F5" w:rsidRDefault="00333F48" w:rsidP="00333F48">
      <w:r w:rsidRPr="001B26F5">
        <w:t>Ця функція дозволяє обмежити швидкість з'єднання певною групою пакетів. Ієрархія класів дозволяє побудувати гнучк</w:t>
      </w:r>
      <w:r w:rsidR="00ED2A1B" w:rsidRPr="001B26F5">
        <w:t>е</w:t>
      </w:r>
      <w:r w:rsidRPr="001B26F5">
        <w:t xml:space="preserve"> і дуже логічн</w:t>
      </w:r>
      <w:r w:rsidR="00ED2A1B" w:rsidRPr="001B26F5">
        <w:t>е</w:t>
      </w:r>
      <w:r w:rsidRPr="001B26F5">
        <w:t xml:space="preserve"> </w:t>
      </w:r>
      <w:r w:rsidR="00ED2A1B" w:rsidRPr="001B26F5">
        <w:t>п</w:t>
      </w:r>
      <w:r w:rsidRPr="001B26F5">
        <w:t>одання трафіку.</w:t>
      </w:r>
    </w:p>
    <w:p w14:paraId="2B45CBA0" w14:textId="64AF7DFA" w:rsidR="00ED2A1B" w:rsidRPr="001B26F5" w:rsidRDefault="00ED2A1B" w:rsidP="00333F48"/>
    <w:p w14:paraId="3B80D89B" w14:textId="7BE456C8" w:rsidR="00ED2A1B" w:rsidRDefault="00ED2A1B" w:rsidP="00333F48">
      <w:pPr>
        <w:rPr>
          <w:b/>
          <w:bCs/>
        </w:rPr>
      </w:pPr>
      <w:proofErr w:type="spellStart"/>
      <w:r w:rsidRPr="00175BFE">
        <w:rPr>
          <w:b/>
          <w:bCs/>
        </w:rPr>
        <w:t>Winbox</w:t>
      </w:r>
      <w:proofErr w:type="spellEnd"/>
    </w:p>
    <w:p w14:paraId="01E24134" w14:textId="77777777" w:rsidR="00175BFE" w:rsidRPr="00175BFE" w:rsidRDefault="00175BFE" w:rsidP="00333F48">
      <w:pPr>
        <w:rPr>
          <w:b/>
          <w:bCs/>
        </w:rPr>
      </w:pPr>
    </w:p>
    <w:p w14:paraId="63F68067" w14:textId="282EEFD5" w:rsidR="00ED2A1B" w:rsidRPr="001B26F5" w:rsidRDefault="00ED2A1B" w:rsidP="00ED2A1B">
      <w:proofErr w:type="spellStart"/>
      <w:r w:rsidRPr="001B26F5">
        <w:t>Winbox</w:t>
      </w:r>
      <w:proofErr w:type="spellEnd"/>
      <w:r w:rsidRPr="001B26F5">
        <w:t xml:space="preserve"> — це невелика утиліта, яка дозволяє адмініструвати </w:t>
      </w:r>
      <w:proofErr w:type="spellStart"/>
      <w:r w:rsidRPr="001B26F5">
        <w:t>MikroTik</w:t>
      </w:r>
      <w:proofErr w:type="spellEnd"/>
      <w:r w:rsidRPr="001B26F5">
        <w:t xml:space="preserve"> </w:t>
      </w:r>
      <w:proofErr w:type="spellStart"/>
      <w:r w:rsidRPr="001B26F5">
        <w:t>RouterOS</w:t>
      </w:r>
      <w:proofErr w:type="spellEnd"/>
      <w:r w:rsidRPr="001B26F5">
        <w:t xml:space="preserve"> за допомогою швидкого та простого графічного інтерфейсу. Це рідний двійковий файл Win32, але його можна запускати в </w:t>
      </w:r>
      <w:proofErr w:type="spellStart"/>
      <w:r w:rsidRPr="001B26F5">
        <w:t>Linux</w:t>
      </w:r>
      <w:proofErr w:type="spellEnd"/>
      <w:r w:rsidRPr="001B26F5">
        <w:t xml:space="preserve"> і </w:t>
      </w:r>
      <w:proofErr w:type="spellStart"/>
      <w:r w:rsidRPr="001B26F5">
        <w:t>MacOS</w:t>
      </w:r>
      <w:proofErr w:type="spellEnd"/>
      <w:r w:rsidRPr="001B26F5">
        <w:t xml:space="preserve"> (OSX) за допомогою </w:t>
      </w:r>
      <w:proofErr w:type="spellStart"/>
      <w:r w:rsidRPr="001B26F5">
        <w:t>Wine</w:t>
      </w:r>
      <w:proofErr w:type="spellEnd"/>
      <w:r w:rsidRPr="001B26F5">
        <w:t>.</w:t>
      </w:r>
    </w:p>
    <w:p w14:paraId="251782C8" w14:textId="2BB37F7E" w:rsidR="00ED2A1B" w:rsidRPr="001B26F5" w:rsidRDefault="00ED2A1B" w:rsidP="00ED2A1B">
      <w:r w:rsidRPr="001B26F5">
        <w:t xml:space="preserve">Починаючи з </w:t>
      </w:r>
      <w:proofErr w:type="spellStart"/>
      <w:r w:rsidRPr="001B26F5">
        <w:t>Winbox</w:t>
      </w:r>
      <w:proofErr w:type="spellEnd"/>
      <w:r w:rsidRPr="001B26F5">
        <w:t xml:space="preserve"> версії 3.14, використовуються такі функції безпеки:</w:t>
      </w:r>
    </w:p>
    <w:p w14:paraId="1200FC77" w14:textId="77777777" w:rsidR="00ED2A1B" w:rsidRPr="001B26F5" w:rsidRDefault="00ED2A1B" w:rsidP="00ED2A1B">
      <w:pPr>
        <w:pStyle w:val="a3"/>
        <w:numPr>
          <w:ilvl w:val="0"/>
          <w:numId w:val="30"/>
        </w:numPr>
        <w:ind w:left="0" w:firstLine="709"/>
      </w:pPr>
      <w:r w:rsidRPr="001B26F5">
        <w:t xml:space="preserve">Winbox.exe підписаний сертифікатом розширеної перевірки, виданим SIA </w:t>
      </w:r>
      <w:proofErr w:type="spellStart"/>
      <w:r w:rsidRPr="001B26F5">
        <w:t>Mikrotīkls</w:t>
      </w:r>
      <w:proofErr w:type="spellEnd"/>
      <w:r w:rsidRPr="001B26F5">
        <w:t xml:space="preserve"> (</w:t>
      </w:r>
      <w:proofErr w:type="spellStart"/>
      <w:r w:rsidRPr="001B26F5">
        <w:t>MikroTik</w:t>
      </w:r>
      <w:proofErr w:type="spellEnd"/>
      <w:r w:rsidRPr="001B26F5">
        <w:t>).</w:t>
      </w:r>
    </w:p>
    <w:p w14:paraId="4AE2287D" w14:textId="77777777" w:rsidR="00ED2A1B" w:rsidRPr="001B26F5" w:rsidRDefault="00ED2A1B" w:rsidP="00ED2A1B">
      <w:pPr>
        <w:pStyle w:val="a3"/>
        <w:numPr>
          <w:ilvl w:val="0"/>
          <w:numId w:val="30"/>
        </w:numPr>
        <w:ind w:left="0" w:firstLine="709"/>
      </w:pPr>
      <w:proofErr w:type="spellStart"/>
      <w:r w:rsidRPr="001B26F5">
        <w:t>WinBox</w:t>
      </w:r>
      <w:proofErr w:type="spellEnd"/>
      <w:r w:rsidRPr="001B26F5">
        <w:t xml:space="preserve"> використовує ECSRP для обміну ключами та автентифікації (потрібна нова версія </w:t>
      </w:r>
      <w:proofErr w:type="spellStart"/>
      <w:r w:rsidRPr="001B26F5">
        <w:t>winbox</w:t>
      </w:r>
      <w:proofErr w:type="spellEnd"/>
      <w:r w:rsidRPr="001B26F5">
        <w:t>).</w:t>
      </w:r>
    </w:p>
    <w:p w14:paraId="61381348" w14:textId="77777777" w:rsidR="00ED2A1B" w:rsidRPr="001B26F5" w:rsidRDefault="00ED2A1B" w:rsidP="00ED2A1B">
      <w:pPr>
        <w:pStyle w:val="a3"/>
        <w:numPr>
          <w:ilvl w:val="0"/>
          <w:numId w:val="30"/>
        </w:numPr>
        <w:ind w:left="0" w:firstLine="709"/>
      </w:pPr>
      <w:r w:rsidRPr="001B26F5">
        <w:t>Обидві сторони перевіряють, що інша сторона знає пароль (неможлива атака посередині).</w:t>
      </w:r>
    </w:p>
    <w:p w14:paraId="3F48A31F" w14:textId="77777777" w:rsidR="00ED2A1B" w:rsidRPr="001B26F5" w:rsidRDefault="00ED2A1B" w:rsidP="00ED2A1B">
      <w:pPr>
        <w:pStyle w:val="a3"/>
        <w:numPr>
          <w:ilvl w:val="0"/>
          <w:numId w:val="30"/>
        </w:numPr>
        <w:ind w:left="0" w:firstLine="709"/>
      </w:pPr>
      <w:proofErr w:type="spellStart"/>
      <w:r w:rsidRPr="001B26F5">
        <w:t>Winbox</w:t>
      </w:r>
      <w:proofErr w:type="spellEnd"/>
      <w:r w:rsidRPr="001B26F5">
        <w:t xml:space="preserve"> у режимі </w:t>
      </w:r>
      <w:proofErr w:type="spellStart"/>
      <w:r w:rsidRPr="001B26F5">
        <w:t>RoMON</w:t>
      </w:r>
      <w:proofErr w:type="spellEnd"/>
      <w:r w:rsidRPr="001B26F5">
        <w:t xml:space="preserve"> вимагає, щоб агент мав останню версію, щоб мати можливість підключатися до маршрутизаторів останньої версії.</w:t>
      </w:r>
    </w:p>
    <w:p w14:paraId="29C973C6" w14:textId="190537F7" w:rsidR="00ED2A1B" w:rsidRDefault="00ED2A1B" w:rsidP="00ED2A1B">
      <w:pPr>
        <w:pStyle w:val="a3"/>
        <w:numPr>
          <w:ilvl w:val="0"/>
          <w:numId w:val="30"/>
        </w:numPr>
        <w:ind w:left="0" w:firstLine="709"/>
      </w:pPr>
      <w:proofErr w:type="spellStart"/>
      <w:r w:rsidRPr="001B26F5">
        <w:t>Winbox</w:t>
      </w:r>
      <w:proofErr w:type="spellEnd"/>
      <w:r w:rsidRPr="001B26F5">
        <w:t xml:space="preserve"> використовує AES128-CBC-SHA як алгоритм шифрування (потрібна версія </w:t>
      </w:r>
      <w:proofErr w:type="spellStart"/>
      <w:r w:rsidRPr="001B26F5">
        <w:t>winbox</w:t>
      </w:r>
      <w:proofErr w:type="spellEnd"/>
      <w:r w:rsidRPr="001B26F5">
        <w:t xml:space="preserve"> 3.14 або вище).</w:t>
      </w:r>
    </w:p>
    <w:p w14:paraId="7840B520" w14:textId="1C88B64D" w:rsidR="000735C8" w:rsidRDefault="000735C8" w:rsidP="00E57693">
      <w:pPr>
        <w:pStyle w:val="a3"/>
        <w:ind w:left="709" w:firstLine="0"/>
      </w:pPr>
      <w:r>
        <w:br w:type="page"/>
      </w:r>
    </w:p>
    <w:p w14:paraId="54C11A13" w14:textId="1E6D9483" w:rsidR="001B26F5" w:rsidRPr="000735C8" w:rsidRDefault="001B26F5" w:rsidP="000735C8">
      <w:pPr>
        <w:pStyle w:val="2"/>
      </w:pPr>
      <w:bookmarkStart w:id="39" w:name="_Toc134706253"/>
      <w:bookmarkStart w:id="40" w:name="_Hlk127701921"/>
      <w:r w:rsidRPr="000735C8">
        <w:lastRenderedPageBreak/>
        <w:t xml:space="preserve">3.2. </w:t>
      </w:r>
      <w:r w:rsidR="00B95344">
        <w:t xml:space="preserve">Рекомендації щодо </w:t>
      </w:r>
      <w:r w:rsidRPr="000735C8">
        <w:t xml:space="preserve"> налаштування </w:t>
      </w:r>
      <w:proofErr w:type="spellStart"/>
      <w:r w:rsidR="00362D47" w:rsidRPr="000735C8">
        <w:t>Mikrotik</w:t>
      </w:r>
      <w:bookmarkEnd w:id="39"/>
      <w:proofErr w:type="spellEnd"/>
    </w:p>
    <w:bookmarkEnd w:id="40"/>
    <w:p w14:paraId="7E14EA00" w14:textId="0361EEE0" w:rsidR="00362D47" w:rsidRPr="00716FC0" w:rsidRDefault="00362D47" w:rsidP="00E57693"/>
    <w:p w14:paraId="2D6CC984" w14:textId="6DB0692F" w:rsidR="00E57693" w:rsidRPr="00716FC0" w:rsidRDefault="00E57693" w:rsidP="00E57693">
      <w:pPr>
        <w:rPr>
          <w:rFonts w:cs="Times New Roman"/>
          <w:szCs w:val="28"/>
        </w:rPr>
      </w:pPr>
      <w:r>
        <w:rPr>
          <w:rFonts w:cs="Times New Roman"/>
          <w:szCs w:val="28"/>
        </w:rPr>
        <w:t xml:space="preserve">Перед початком роботи з обладнанням від компанії </w:t>
      </w:r>
      <w:proofErr w:type="spellStart"/>
      <w:r>
        <w:rPr>
          <w:rFonts w:cs="Times New Roman"/>
          <w:szCs w:val="28"/>
          <w:lang w:val="en-US"/>
        </w:rPr>
        <w:t>Mikrotik</w:t>
      </w:r>
      <w:proofErr w:type="spellEnd"/>
      <w:r w:rsidRPr="00716FC0">
        <w:rPr>
          <w:rFonts w:cs="Times New Roman"/>
          <w:szCs w:val="28"/>
        </w:rPr>
        <w:t xml:space="preserve"> </w:t>
      </w:r>
      <w:r>
        <w:rPr>
          <w:rFonts w:cs="Times New Roman"/>
          <w:szCs w:val="28"/>
        </w:rPr>
        <w:t xml:space="preserve">потрібно перш за все оновити систему </w:t>
      </w:r>
      <w:proofErr w:type="spellStart"/>
      <w:r>
        <w:rPr>
          <w:rFonts w:cs="Times New Roman"/>
          <w:szCs w:val="28"/>
          <w:lang w:val="en-US"/>
        </w:rPr>
        <w:t>RouterOS</w:t>
      </w:r>
      <w:proofErr w:type="spellEnd"/>
      <w:r w:rsidRPr="00716FC0">
        <w:rPr>
          <w:rFonts w:cs="Times New Roman"/>
          <w:szCs w:val="28"/>
        </w:rPr>
        <w:t xml:space="preserve"> </w:t>
      </w:r>
      <w:r>
        <w:rPr>
          <w:rFonts w:cs="Times New Roman"/>
          <w:szCs w:val="28"/>
        </w:rPr>
        <w:t xml:space="preserve">та </w:t>
      </w:r>
      <w:proofErr w:type="spellStart"/>
      <w:r>
        <w:rPr>
          <w:rFonts w:cs="Times New Roman"/>
          <w:szCs w:val="28"/>
        </w:rPr>
        <w:t>загрузчик</w:t>
      </w:r>
      <w:proofErr w:type="spellEnd"/>
      <w:r>
        <w:rPr>
          <w:rFonts w:cs="Times New Roman"/>
          <w:szCs w:val="28"/>
        </w:rPr>
        <w:t xml:space="preserve"> цієї системи – </w:t>
      </w:r>
      <w:proofErr w:type="spellStart"/>
      <w:r>
        <w:rPr>
          <w:rFonts w:cs="Times New Roman"/>
          <w:szCs w:val="28"/>
          <w:lang w:val="en-US"/>
        </w:rPr>
        <w:t>RouterBOARD</w:t>
      </w:r>
      <w:proofErr w:type="spellEnd"/>
      <w:r w:rsidRPr="00716FC0">
        <w:rPr>
          <w:rFonts w:cs="Times New Roman"/>
          <w:szCs w:val="28"/>
        </w:rPr>
        <w:t>.</w:t>
      </w:r>
    </w:p>
    <w:p w14:paraId="417B8620" w14:textId="77777777" w:rsidR="00E57693" w:rsidRPr="00716FC0" w:rsidRDefault="00E57693" w:rsidP="00E57693">
      <w:pPr>
        <w:rPr>
          <w:rFonts w:cs="Times New Roman"/>
          <w:szCs w:val="28"/>
          <w:lang w:val="ru-RU"/>
        </w:rPr>
      </w:pPr>
      <w:r>
        <w:rPr>
          <w:rFonts w:cs="Times New Roman"/>
          <w:szCs w:val="28"/>
        </w:rPr>
        <w:t xml:space="preserve">Це можна зробити в графічному інтерфейсі </w:t>
      </w:r>
      <w:proofErr w:type="spellStart"/>
      <w:r>
        <w:rPr>
          <w:rFonts w:cs="Times New Roman"/>
          <w:szCs w:val="28"/>
          <w:lang w:val="en-US"/>
        </w:rPr>
        <w:t>Winbox</w:t>
      </w:r>
      <w:proofErr w:type="spellEnd"/>
      <w:r w:rsidRPr="00716FC0">
        <w:rPr>
          <w:rFonts w:cs="Times New Roman"/>
          <w:szCs w:val="28"/>
          <w:lang w:val="ru-RU"/>
        </w:rPr>
        <w:t>.</w:t>
      </w:r>
    </w:p>
    <w:p w14:paraId="3AD543CE" w14:textId="77777777" w:rsidR="00E57693" w:rsidRDefault="00E57693" w:rsidP="00E57693">
      <w:pPr>
        <w:rPr>
          <w:rFonts w:cs="Times New Roman"/>
          <w:szCs w:val="28"/>
        </w:rPr>
      </w:pPr>
      <w:r>
        <w:rPr>
          <w:rFonts w:cs="Times New Roman"/>
          <w:szCs w:val="28"/>
        </w:rPr>
        <w:t xml:space="preserve">Оновлення </w:t>
      </w:r>
      <w:proofErr w:type="spellStart"/>
      <w:r>
        <w:rPr>
          <w:rFonts w:cs="Times New Roman"/>
          <w:szCs w:val="28"/>
          <w:lang w:val="en-US"/>
        </w:rPr>
        <w:t>RouterOS</w:t>
      </w:r>
      <w:proofErr w:type="spellEnd"/>
      <w:r>
        <w:rPr>
          <w:rFonts w:cs="Times New Roman"/>
          <w:szCs w:val="28"/>
        </w:rPr>
        <w:t xml:space="preserve"> - у вкладці </w:t>
      </w:r>
      <w:r>
        <w:rPr>
          <w:rFonts w:cs="Times New Roman"/>
          <w:szCs w:val="28"/>
          <w:lang w:val="en-US"/>
        </w:rPr>
        <w:t>System</w:t>
      </w:r>
      <w:r w:rsidRPr="00716FC0">
        <w:rPr>
          <w:rFonts w:cs="Times New Roman"/>
          <w:szCs w:val="28"/>
          <w:lang w:val="ru-RU"/>
        </w:rPr>
        <w:t xml:space="preserve"> </w:t>
      </w:r>
      <w:r>
        <w:rPr>
          <w:rFonts w:cs="Times New Roman"/>
          <w:szCs w:val="28"/>
        </w:rPr>
        <w:t xml:space="preserve">зайти в </w:t>
      </w:r>
      <w:proofErr w:type="spellStart"/>
      <w:r>
        <w:rPr>
          <w:rFonts w:cs="Times New Roman"/>
          <w:szCs w:val="28"/>
          <w:lang w:val="en-US"/>
        </w:rPr>
        <w:t>Packeges</w:t>
      </w:r>
      <w:proofErr w:type="spellEnd"/>
      <w:r w:rsidRPr="00716FC0">
        <w:rPr>
          <w:rFonts w:cs="Times New Roman"/>
          <w:szCs w:val="28"/>
          <w:lang w:val="ru-RU"/>
        </w:rPr>
        <w:t xml:space="preserve"> </w:t>
      </w:r>
      <w:r>
        <w:rPr>
          <w:rFonts w:cs="Times New Roman"/>
          <w:szCs w:val="28"/>
        </w:rPr>
        <w:t xml:space="preserve">та у вікні яке відобразилось натиснути на кнопку </w:t>
      </w:r>
      <w:r>
        <w:rPr>
          <w:rFonts w:cs="Times New Roman"/>
          <w:szCs w:val="28"/>
          <w:lang w:val="en-US"/>
        </w:rPr>
        <w:t>Check</w:t>
      </w:r>
      <w:r w:rsidRPr="00716FC0">
        <w:rPr>
          <w:rFonts w:cs="Times New Roman"/>
          <w:szCs w:val="28"/>
          <w:lang w:val="ru-RU"/>
        </w:rPr>
        <w:t xml:space="preserve"> </w:t>
      </w:r>
      <w:r>
        <w:rPr>
          <w:rFonts w:cs="Times New Roman"/>
          <w:szCs w:val="28"/>
          <w:lang w:val="en-US"/>
        </w:rPr>
        <w:t>For</w:t>
      </w:r>
      <w:r w:rsidRPr="00716FC0">
        <w:rPr>
          <w:rFonts w:cs="Times New Roman"/>
          <w:szCs w:val="28"/>
          <w:lang w:val="ru-RU"/>
        </w:rPr>
        <w:t xml:space="preserve"> </w:t>
      </w:r>
      <w:r>
        <w:rPr>
          <w:rFonts w:cs="Times New Roman"/>
          <w:szCs w:val="28"/>
          <w:lang w:val="en-US"/>
        </w:rPr>
        <w:t>Updates</w:t>
      </w:r>
      <w:r w:rsidRPr="00716FC0">
        <w:rPr>
          <w:rFonts w:cs="Times New Roman"/>
          <w:szCs w:val="28"/>
          <w:lang w:val="ru-RU"/>
        </w:rPr>
        <w:t xml:space="preserve">. </w:t>
      </w:r>
      <w:r>
        <w:rPr>
          <w:rFonts w:cs="Times New Roman"/>
          <w:szCs w:val="28"/>
        </w:rPr>
        <w:t xml:space="preserve">Система перевірить можливість оновитись до останньої версії відштовхуючись від того який </w:t>
      </w:r>
      <w:r>
        <w:rPr>
          <w:rFonts w:cs="Times New Roman"/>
          <w:szCs w:val="28"/>
          <w:lang w:val="en-US"/>
        </w:rPr>
        <w:t>Channel</w:t>
      </w:r>
      <w:r w:rsidRPr="00716FC0">
        <w:rPr>
          <w:rFonts w:cs="Times New Roman"/>
          <w:szCs w:val="28"/>
          <w:lang w:val="ru-RU"/>
        </w:rPr>
        <w:t xml:space="preserve"> </w:t>
      </w:r>
      <w:r>
        <w:rPr>
          <w:rFonts w:cs="Times New Roman"/>
          <w:szCs w:val="28"/>
        </w:rPr>
        <w:t>обраний у налаштуваннях. Після встановлення оновлень потрібно перезавантажити пристрій.</w:t>
      </w:r>
    </w:p>
    <w:p w14:paraId="229708EF" w14:textId="77777777" w:rsidR="00E57693" w:rsidRPr="00716FC0" w:rsidRDefault="00E57693" w:rsidP="00E57693">
      <w:pPr>
        <w:rPr>
          <w:rFonts w:cs="Times New Roman"/>
          <w:szCs w:val="28"/>
        </w:rPr>
      </w:pPr>
      <w:r w:rsidRPr="00CD726C">
        <w:rPr>
          <w:rFonts w:cs="Times New Roman"/>
          <w:szCs w:val="28"/>
        </w:rPr>
        <w:t xml:space="preserve">Відмінності </w:t>
      </w:r>
      <w:r w:rsidRPr="00CD726C">
        <w:rPr>
          <w:rFonts w:cs="Times New Roman"/>
          <w:szCs w:val="28"/>
          <w:lang w:val="en-US"/>
        </w:rPr>
        <w:t>Channel</w:t>
      </w:r>
      <w:r w:rsidRPr="00716FC0">
        <w:rPr>
          <w:rFonts w:cs="Times New Roman"/>
          <w:szCs w:val="28"/>
        </w:rPr>
        <w:t>:</w:t>
      </w:r>
    </w:p>
    <w:p w14:paraId="173E7D29" w14:textId="68D4305E" w:rsidR="00E57693" w:rsidRPr="00716FC0" w:rsidRDefault="00E57693" w:rsidP="00E57693">
      <w:pPr>
        <w:rPr>
          <w:rFonts w:cs="Times New Roman"/>
          <w:szCs w:val="28"/>
        </w:rPr>
      </w:pPr>
      <w:r w:rsidRPr="00CD726C">
        <w:rPr>
          <w:rFonts w:cs="Times New Roman"/>
          <w:szCs w:val="28"/>
          <w:lang w:val="en-US"/>
        </w:rPr>
        <w:t>Stable</w:t>
      </w:r>
      <w:r w:rsidRPr="00716FC0">
        <w:rPr>
          <w:rFonts w:cs="Times New Roman"/>
          <w:szCs w:val="28"/>
        </w:rPr>
        <w:t xml:space="preserve"> – </w:t>
      </w:r>
      <w:r w:rsidR="00951740">
        <w:rPr>
          <w:rStyle w:val="rynqvb"/>
          <w:rFonts w:cs="Times New Roman"/>
          <w:szCs w:val="28"/>
        </w:rPr>
        <w:t>ц</w:t>
      </w:r>
      <w:r w:rsidRPr="00CD726C">
        <w:rPr>
          <w:rStyle w:val="rynqvb"/>
          <w:rFonts w:cs="Times New Roman"/>
          <w:szCs w:val="28"/>
        </w:rPr>
        <w:t>е найбільш перевірена і найнадійніша версія прошивки.</w:t>
      </w:r>
      <w:r w:rsidRPr="00CD726C">
        <w:rPr>
          <w:rStyle w:val="hwtze"/>
          <w:rFonts w:cs="Times New Roman"/>
          <w:szCs w:val="28"/>
        </w:rPr>
        <w:t xml:space="preserve"> </w:t>
      </w:r>
      <w:r w:rsidRPr="00CD726C">
        <w:rPr>
          <w:rStyle w:val="rynqvb"/>
          <w:rFonts w:cs="Times New Roman"/>
          <w:szCs w:val="28"/>
        </w:rPr>
        <w:t xml:space="preserve">ЇЇ оновлюють з виправленнями помилок і </w:t>
      </w:r>
      <w:proofErr w:type="spellStart"/>
      <w:r w:rsidRPr="00CD726C">
        <w:rPr>
          <w:rStyle w:val="rynqvb"/>
          <w:rFonts w:cs="Times New Roman"/>
          <w:szCs w:val="28"/>
        </w:rPr>
        <w:t>патчами</w:t>
      </w:r>
      <w:proofErr w:type="spellEnd"/>
      <w:r w:rsidRPr="00CD726C">
        <w:rPr>
          <w:rStyle w:val="rynqvb"/>
          <w:rFonts w:cs="Times New Roman"/>
          <w:szCs w:val="28"/>
        </w:rPr>
        <w:t xml:space="preserve"> безпеки, але не обов’язково додавання нових функцій.</w:t>
      </w:r>
      <w:r w:rsidRPr="00CD726C">
        <w:rPr>
          <w:rStyle w:val="30"/>
          <w:rFonts w:cs="Times New Roman"/>
          <w:szCs w:val="28"/>
        </w:rPr>
        <w:t xml:space="preserve"> </w:t>
      </w:r>
      <w:r w:rsidRPr="00CD726C">
        <w:rPr>
          <w:rStyle w:val="rynqvb"/>
          <w:rFonts w:cs="Times New Roman"/>
          <w:szCs w:val="28"/>
        </w:rPr>
        <w:t>Стабільну версію використовує переважна більшість користувачів.</w:t>
      </w:r>
    </w:p>
    <w:p w14:paraId="53545A8C" w14:textId="77777777" w:rsidR="00E57693" w:rsidRPr="00716FC0" w:rsidRDefault="00E57693" w:rsidP="00E57693">
      <w:pPr>
        <w:rPr>
          <w:rFonts w:cs="Times New Roman"/>
          <w:szCs w:val="28"/>
          <w:lang w:val="ru-RU"/>
        </w:rPr>
      </w:pPr>
      <w:r w:rsidRPr="00CD726C">
        <w:rPr>
          <w:rFonts w:cs="Times New Roman"/>
          <w:szCs w:val="28"/>
          <w:lang w:val="en-US"/>
        </w:rPr>
        <w:t>Long</w:t>
      </w:r>
      <w:r w:rsidRPr="00716FC0">
        <w:rPr>
          <w:rFonts w:cs="Times New Roman"/>
          <w:szCs w:val="28"/>
        </w:rPr>
        <w:t xml:space="preserve"> </w:t>
      </w:r>
      <w:r w:rsidRPr="00CD726C">
        <w:rPr>
          <w:rFonts w:cs="Times New Roman"/>
          <w:szCs w:val="28"/>
          <w:lang w:val="en-US"/>
        </w:rPr>
        <w:t>term</w:t>
      </w:r>
      <w:r w:rsidRPr="00716FC0">
        <w:rPr>
          <w:rFonts w:cs="Times New Roman"/>
          <w:szCs w:val="28"/>
        </w:rPr>
        <w:t xml:space="preserve"> –</w:t>
      </w:r>
      <w:r w:rsidRPr="00CD726C">
        <w:rPr>
          <w:rFonts w:cs="Times New Roman"/>
          <w:szCs w:val="28"/>
        </w:rPr>
        <w:t xml:space="preserve"> </w:t>
      </w:r>
      <w:r w:rsidRPr="00CD726C">
        <w:rPr>
          <w:rStyle w:val="rynqvb"/>
          <w:rFonts w:cs="Times New Roman"/>
          <w:szCs w:val="28"/>
        </w:rPr>
        <w:t>версія прошивки, яка періодично оновлюється та має на меті надати користувачам стабільну версію, яка буде підтримуватись протягом більш тривалого періоду часу.</w:t>
      </w:r>
      <w:r w:rsidRPr="00CD726C">
        <w:rPr>
          <w:rStyle w:val="hwtze"/>
          <w:rFonts w:cs="Times New Roman"/>
          <w:szCs w:val="28"/>
        </w:rPr>
        <w:t xml:space="preserve"> </w:t>
      </w:r>
      <w:r w:rsidRPr="00CD726C">
        <w:rPr>
          <w:rStyle w:val="rynqvb"/>
          <w:rFonts w:cs="Times New Roman"/>
          <w:szCs w:val="28"/>
        </w:rPr>
        <w:t xml:space="preserve">Ця версія отримуватиме менше оновлень, але все ще може отримувати деякі виправлення помилок і </w:t>
      </w:r>
      <w:proofErr w:type="spellStart"/>
      <w:r w:rsidRPr="00CD726C">
        <w:rPr>
          <w:rStyle w:val="rynqvb"/>
          <w:rFonts w:cs="Times New Roman"/>
          <w:szCs w:val="28"/>
        </w:rPr>
        <w:t>патчі</w:t>
      </w:r>
      <w:proofErr w:type="spellEnd"/>
      <w:r w:rsidRPr="00CD726C">
        <w:rPr>
          <w:rStyle w:val="rynqvb"/>
          <w:rFonts w:cs="Times New Roman"/>
          <w:szCs w:val="28"/>
        </w:rPr>
        <w:t xml:space="preserve"> безпеки.</w:t>
      </w:r>
    </w:p>
    <w:p w14:paraId="66227FBA" w14:textId="77777777" w:rsidR="00E57693" w:rsidRPr="00CD726C" w:rsidRDefault="00E57693" w:rsidP="00E57693">
      <w:pPr>
        <w:rPr>
          <w:rFonts w:cs="Times New Roman"/>
          <w:szCs w:val="28"/>
          <w:lang w:val="ru-RU"/>
        </w:rPr>
      </w:pPr>
      <w:r w:rsidRPr="00CD726C">
        <w:rPr>
          <w:rFonts w:cs="Times New Roman"/>
          <w:szCs w:val="28"/>
          <w:lang w:val="en-US"/>
        </w:rPr>
        <w:t>Testing</w:t>
      </w:r>
      <w:r w:rsidRPr="00716FC0">
        <w:rPr>
          <w:rFonts w:cs="Times New Roman"/>
          <w:szCs w:val="28"/>
          <w:lang w:val="ru-RU"/>
        </w:rPr>
        <w:t xml:space="preserve"> – </w:t>
      </w:r>
      <w:r w:rsidRPr="00CD726C">
        <w:rPr>
          <w:rStyle w:val="rynqvb"/>
          <w:rFonts w:cs="Times New Roman"/>
          <w:szCs w:val="28"/>
        </w:rPr>
        <w:t>це версія прошивки, яку можна використовувати для перевірки експериментальних функцій перед випуском стабільної версії.</w:t>
      </w:r>
      <w:r w:rsidRPr="00CD726C">
        <w:rPr>
          <w:rStyle w:val="hwtze"/>
          <w:rFonts w:cs="Times New Roman"/>
          <w:szCs w:val="28"/>
        </w:rPr>
        <w:t xml:space="preserve"> </w:t>
      </w:r>
      <w:r w:rsidRPr="00CD726C">
        <w:rPr>
          <w:rStyle w:val="rynqvb"/>
          <w:rFonts w:cs="Times New Roman"/>
          <w:szCs w:val="28"/>
        </w:rPr>
        <w:t>Ця версія може містити помилки та може зазнавати зміни, але стане у пригоді тим хто хоче тестувати нові функції.</w:t>
      </w:r>
    </w:p>
    <w:p w14:paraId="548AFEBA" w14:textId="77777777" w:rsidR="00E57693" w:rsidRPr="00716FC0" w:rsidRDefault="00E57693" w:rsidP="00E57693">
      <w:pPr>
        <w:rPr>
          <w:rFonts w:cs="Times New Roman"/>
          <w:szCs w:val="28"/>
          <w:lang w:val="ru-RU"/>
        </w:rPr>
      </w:pPr>
      <w:r w:rsidRPr="00CD726C">
        <w:rPr>
          <w:rFonts w:cs="Times New Roman"/>
          <w:szCs w:val="28"/>
          <w:lang w:val="en-US"/>
        </w:rPr>
        <w:t>Development</w:t>
      </w:r>
      <w:r w:rsidRPr="00716FC0">
        <w:rPr>
          <w:rFonts w:cs="Times New Roman"/>
          <w:szCs w:val="28"/>
          <w:lang w:val="ru-RU"/>
        </w:rPr>
        <w:t xml:space="preserve"> – </w:t>
      </w:r>
      <w:r w:rsidRPr="00CD726C">
        <w:rPr>
          <w:rStyle w:val="rynqvb"/>
          <w:rFonts w:cs="Times New Roman"/>
          <w:szCs w:val="28"/>
        </w:rPr>
        <w:t>це версія прошивки, яка використовується розробниками.</w:t>
      </w:r>
      <w:r w:rsidRPr="00CD726C">
        <w:rPr>
          <w:rStyle w:val="hwtze"/>
          <w:rFonts w:cs="Times New Roman"/>
          <w:szCs w:val="28"/>
        </w:rPr>
        <w:t xml:space="preserve"> </w:t>
      </w:r>
      <w:r w:rsidRPr="00CD726C">
        <w:rPr>
          <w:rStyle w:val="rynqvb"/>
          <w:rFonts w:cs="Times New Roman"/>
          <w:szCs w:val="28"/>
        </w:rPr>
        <w:t>Саме на ній тестуються нові функції перед випуском стабільної версії.</w:t>
      </w:r>
    </w:p>
    <w:p w14:paraId="735AFE95" w14:textId="341474AD" w:rsidR="00E57693" w:rsidRDefault="00E57693" w:rsidP="00E57693">
      <w:pPr>
        <w:rPr>
          <w:rStyle w:val="rynqvb"/>
          <w:rFonts w:cs="Times New Roman"/>
          <w:szCs w:val="28"/>
        </w:rPr>
      </w:pPr>
      <w:r w:rsidRPr="00CD726C">
        <w:rPr>
          <w:rFonts w:cs="Times New Roman"/>
          <w:szCs w:val="28"/>
          <w:lang w:val="en-US"/>
        </w:rPr>
        <w:t>Upgrade</w:t>
      </w:r>
      <w:r w:rsidRPr="00716FC0">
        <w:rPr>
          <w:rFonts w:cs="Times New Roman"/>
          <w:szCs w:val="28"/>
          <w:lang w:val="ru-RU"/>
        </w:rPr>
        <w:t xml:space="preserve"> - </w:t>
      </w:r>
      <w:r w:rsidRPr="00CD726C">
        <w:rPr>
          <w:rStyle w:val="rynqvb"/>
          <w:rFonts w:cs="Times New Roman"/>
          <w:szCs w:val="28"/>
        </w:rPr>
        <w:t>це версія прошивки</w:t>
      </w:r>
      <w:r w:rsidR="002828AF">
        <w:rPr>
          <w:rStyle w:val="rynqvb"/>
          <w:rFonts w:cs="Times New Roman"/>
          <w:szCs w:val="28"/>
          <w:lang w:val="ru-RU"/>
        </w:rPr>
        <w:t>,</w:t>
      </w:r>
      <w:r w:rsidRPr="00CD726C">
        <w:rPr>
          <w:rStyle w:val="rynqvb"/>
          <w:rFonts w:cs="Times New Roman"/>
          <w:szCs w:val="28"/>
        </w:rPr>
        <w:t xml:space="preserve"> яка використовується для оновлення однієї версії до іншої.</w:t>
      </w:r>
      <w:r w:rsidRPr="00CD726C">
        <w:rPr>
          <w:rStyle w:val="hwtze"/>
          <w:rFonts w:cs="Times New Roman"/>
          <w:szCs w:val="28"/>
        </w:rPr>
        <w:t xml:space="preserve"> </w:t>
      </w:r>
      <w:r w:rsidRPr="00CD726C">
        <w:rPr>
          <w:rStyle w:val="rynqvb"/>
          <w:rFonts w:cs="Times New Roman"/>
          <w:szCs w:val="28"/>
        </w:rPr>
        <w:t>Вона може бути корисною для встановлення нових функцій або виправлення помилок.</w:t>
      </w:r>
    </w:p>
    <w:p w14:paraId="04E5923E" w14:textId="78176F3D" w:rsidR="00E57693" w:rsidRPr="000954E8" w:rsidRDefault="00E57693" w:rsidP="00E57693">
      <w:pPr>
        <w:rPr>
          <w:rFonts w:cs="Times New Roman"/>
          <w:szCs w:val="28"/>
        </w:rPr>
      </w:pPr>
      <w:r>
        <w:rPr>
          <w:rStyle w:val="rynqvb"/>
          <w:rFonts w:cs="Times New Roman"/>
          <w:szCs w:val="28"/>
        </w:rPr>
        <w:t xml:space="preserve">Для оновлення </w:t>
      </w:r>
      <w:proofErr w:type="spellStart"/>
      <w:r>
        <w:rPr>
          <w:rStyle w:val="rynqvb"/>
          <w:rFonts w:cs="Times New Roman"/>
          <w:szCs w:val="28"/>
          <w:lang w:val="en-US"/>
        </w:rPr>
        <w:t>RouterBOARD</w:t>
      </w:r>
      <w:proofErr w:type="spellEnd"/>
      <w:r>
        <w:rPr>
          <w:rStyle w:val="rynqvb"/>
          <w:rFonts w:cs="Times New Roman"/>
          <w:szCs w:val="28"/>
        </w:rPr>
        <w:t xml:space="preserve"> потрібно в вкладці </w:t>
      </w:r>
      <w:r>
        <w:rPr>
          <w:rStyle w:val="rynqvb"/>
          <w:rFonts w:cs="Times New Roman"/>
          <w:szCs w:val="28"/>
          <w:lang w:val="en-US"/>
        </w:rPr>
        <w:t>System</w:t>
      </w:r>
      <w:r w:rsidRPr="00716FC0">
        <w:rPr>
          <w:rStyle w:val="rynqvb"/>
          <w:rFonts w:cs="Times New Roman"/>
          <w:szCs w:val="28"/>
        </w:rPr>
        <w:t xml:space="preserve"> </w:t>
      </w:r>
      <w:r>
        <w:rPr>
          <w:rStyle w:val="rynqvb"/>
          <w:rFonts w:cs="Times New Roman"/>
          <w:szCs w:val="28"/>
        </w:rPr>
        <w:t xml:space="preserve">перейти у пункт </w:t>
      </w:r>
      <w:proofErr w:type="spellStart"/>
      <w:r>
        <w:rPr>
          <w:rStyle w:val="rynqvb"/>
          <w:rFonts w:cs="Times New Roman"/>
          <w:szCs w:val="28"/>
          <w:lang w:val="en-US"/>
        </w:rPr>
        <w:t>RouterBOARD</w:t>
      </w:r>
      <w:proofErr w:type="spellEnd"/>
      <w:r w:rsidRPr="00716FC0">
        <w:rPr>
          <w:rStyle w:val="rynqvb"/>
          <w:rFonts w:cs="Times New Roman"/>
          <w:szCs w:val="28"/>
        </w:rPr>
        <w:t xml:space="preserve"> </w:t>
      </w:r>
      <w:r>
        <w:rPr>
          <w:rStyle w:val="rynqvb"/>
          <w:rFonts w:cs="Times New Roman"/>
          <w:szCs w:val="28"/>
        </w:rPr>
        <w:t>та натиснути на пунк</w:t>
      </w:r>
      <w:r w:rsidR="002828AF" w:rsidRPr="00716FC0">
        <w:rPr>
          <w:rStyle w:val="rynqvb"/>
          <w:rFonts w:cs="Times New Roman"/>
          <w:szCs w:val="28"/>
        </w:rPr>
        <w:t>т</w:t>
      </w:r>
      <w:r>
        <w:rPr>
          <w:rStyle w:val="rynqvb"/>
          <w:rFonts w:cs="Times New Roman"/>
          <w:szCs w:val="28"/>
        </w:rPr>
        <w:t xml:space="preserve"> </w:t>
      </w:r>
      <w:r>
        <w:rPr>
          <w:rStyle w:val="rynqvb"/>
          <w:rFonts w:cs="Times New Roman"/>
          <w:szCs w:val="28"/>
          <w:lang w:val="en-US"/>
        </w:rPr>
        <w:t>Upgrade</w:t>
      </w:r>
      <w:r w:rsidRPr="00716FC0">
        <w:rPr>
          <w:rStyle w:val="rynqvb"/>
          <w:rFonts w:cs="Times New Roman"/>
          <w:szCs w:val="28"/>
        </w:rPr>
        <w:t xml:space="preserve"> </w:t>
      </w:r>
      <w:r>
        <w:rPr>
          <w:rStyle w:val="rynqvb"/>
          <w:rFonts w:cs="Times New Roman"/>
          <w:szCs w:val="28"/>
        </w:rPr>
        <w:t>та перезавантажити пристрій.</w:t>
      </w:r>
    </w:p>
    <w:p w14:paraId="76280E97" w14:textId="77777777" w:rsidR="00E57693" w:rsidRDefault="00E57693" w:rsidP="00E57693">
      <w:pPr>
        <w:jc w:val="center"/>
        <w:rPr>
          <w:rFonts w:cs="Times New Roman"/>
          <w:szCs w:val="28"/>
          <w:lang w:val="en-US"/>
        </w:rPr>
      </w:pPr>
      <w:r w:rsidRPr="003C7164">
        <w:rPr>
          <w:rFonts w:cs="Times New Roman"/>
          <w:noProof/>
          <w:szCs w:val="28"/>
          <w:lang w:val="en-US"/>
        </w:rPr>
        <w:lastRenderedPageBreak/>
        <w:drawing>
          <wp:inline distT="0" distB="0" distL="0" distR="0" wp14:anchorId="1452709B" wp14:editId="39B6A1D5">
            <wp:extent cx="1600200" cy="2781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330" r="73991" b="27311"/>
                    <a:stretch/>
                  </pic:blipFill>
                  <pic:spPr bwMode="auto">
                    <a:xfrm>
                      <a:off x="0" y="0"/>
                      <a:ext cx="1600200" cy="2781300"/>
                    </a:xfrm>
                    <a:prstGeom prst="rect">
                      <a:avLst/>
                    </a:prstGeom>
                    <a:ln>
                      <a:noFill/>
                    </a:ln>
                    <a:extLst>
                      <a:ext uri="{53640926-AAD7-44D8-BBD7-CCE9431645EC}">
                        <a14:shadowObscured xmlns:a14="http://schemas.microsoft.com/office/drawing/2010/main"/>
                      </a:ext>
                    </a:extLst>
                  </pic:spPr>
                </pic:pic>
              </a:graphicData>
            </a:graphic>
          </wp:inline>
        </w:drawing>
      </w:r>
      <w:r w:rsidRPr="003C7164">
        <w:rPr>
          <w:rFonts w:cs="Times New Roman"/>
          <w:noProof/>
          <w:szCs w:val="28"/>
          <w:lang w:val="en-US"/>
        </w:rPr>
        <w:drawing>
          <wp:inline distT="0" distB="0" distL="0" distR="0" wp14:anchorId="2E6B32B6" wp14:editId="61852AC9">
            <wp:extent cx="3514090" cy="2762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884" t="15622" b="21453"/>
                    <a:stretch/>
                  </pic:blipFill>
                  <pic:spPr bwMode="auto">
                    <a:xfrm>
                      <a:off x="0" y="0"/>
                      <a:ext cx="3514090" cy="2762250"/>
                    </a:xfrm>
                    <a:prstGeom prst="rect">
                      <a:avLst/>
                    </a:prstGeom>
                    <a:ln>
                      <a:noFill/>
                    </a:ln>
                    <a:extLst>
                      <a:ext uri="{53640926-AAD7-44D8-BBD7-CCE9431645EC}">
                        <a14:shadowObscured xmlns:a14="http://schemas.microsoft.com/office/drawing/2010/main"/>
                      </a:ext>
                    </a:extLst>
                  </pic:spPr>
                </pic:pic>
              </a:graphicData>
            </a:graphic>
          </wp:inline>
        </w:drawing>
      </w:r>
    </w:p>
    <w:p w14:paraId="79C4AE4A" w14:textId="4068D53C" w:rsidR="00E57693" w:rsidRDefault="00E57693" w:rsidP="00E57693">
      <w:pPr>
        <w:jc w:val="center"/>
        <w:rPr>
          <w:rFonts w:cs="Times New Roman"/>
          <w:szCs w:val="28"/>
          <w:lang w:val="en-US"/>
        </w:rPr>
      </w:pPr>
      <w:r>
        <w:rPr>
          <w:rFonts w:cs="Times New Roman"/>
          <w:szCs w:val="28"/>
        </w:rPr>
        <w:t>Рис.3.</w:t>
      </w:r>
      <w:r>
        <w:rPr>
          <w:rFonts w:cs="Times New Roman"/>
          <w:szCs w:val="28"/>
          <w:lang w:val="en-US"/>
        </w:rPr>
        <w:t>1.</w:t>
      </w:r>
      <w:r>
        <w:rPr>
          <w:rFonts w:cs="Times New Roman"/>
          <w:szCs w:val="28"/>
        </w:rPr>
        <w:t xml:space="preserve"> Оновлення прошивки </w:t>
      </w:r>
      <w:proofErr w:type="spellStart"/>
      <w:r>
        <w:rPr>
          <w:rFonts w:cs="Times New Roman"/>
          <w:szCs w:val="28"/>
          <w:lang w:val="en-US"/>
        </w:rPr>
        <w:t>RouterOS</w:t>
      </w:r>
      <w:proofErr w:type="spellEnd"/>
    </w:p>
    <w:p w14:paraId="4F76BB4C" w14:textId="77777777" w:rsidR="00E57693" w:rsidRPr="00D74617" w:rsidRDefault="00E57693" w:rsidP="00E57693">
      <w:pPr>
        <w:jc w:val="center"/>
        <w:rPr>
          <w:rFonts w:cs="Times New Roman"/>
          <w:szCs w:val="28"/>
          <w:lang w:val="en-US"/>
        </w:rPr>
      </w:pPr>
    </w:p>
    <w:p w14:paraId="095F3B68" w14:textId="77777777" w:rsidR="00E57693" w:rsidRDefault="00E57693" w:rsidP="00E57693">
      <w:pPr>
        <w:jc w:val="center"/>
        <w:rPr>
          <w:rFonts w:cs="Times New Roman"/>
          <w:szCs w:val="28"/>
          <w:lang w:val="en-US"/>
        </w:rPr>
      </w:pPr>
      <w:r w:rsidRPr="000954E8">
        <w:rPr>
          <w:rFonts w:cs="Times New Roman"/>
          <w:noProof/>
          <w:szCs w:val="28"/>
          <w:lang w:val="en-US"/>
        </w:rPr>
        <w:drawing>
          <wp:inline distT="0" distB="0" distL="0" distR="0" wp14:anchorId="4CC7437A" wp14:editId="20D4C8AF">
            <wp:extent cx="4800600" cy="30545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249" b="19837"/>
                    <a:stretch/>
                  </pic:blipFill>
                  <pic:spPr bwMode="auto">
                    <a:xfrm>
                      <a:off x="0" y="0"/>
                      <a:ext cx="4808438" cy="3059554"/>
                    </a:xfrm>
                    <a:prstGeom prst="rect">
                      <a:avLst/>
                    </a:prstGeom>
                    <a:ln>
                      <a:noFill/>
                    </a:ln>
                    <a:extLst>
                      <a:ext uri="{53640926-AAD7-44D8-BBD7-CCE9431645EC}">
                        <a14:shadowObscured xmlns:a14="http://schemas.microsoft.com/office/drawing/2010/main"/>
                      </a:ext>
                    </a:extLst>
                  </pic:spPr>
                </pic:pic>
              </a:graphicData>
            </a:graphic>
          </wp:inline>
        </w:drawing>
      </w:r>
    </w:p>
    <w:p w14:paraId="2576B543" w14:textId="1215DC52" w:rsidR="00E57693" w:rsidRDefault="00E57693" w:rsidP="00E57693">
      <w:pPr>
        <w:jc w:val="center"/>
        <w:rPr>
          <w:rFonts w:cs="Times New Roman"/>
          <w:szCs w:val="28"/>
          <w:lang w:val="en-US"/>
        </w:rPr>
      </w:pPr>
      <w:r>
        <w:rPr>
          <w:rFonts w:cs="Times New Roman"/>
          <w:szCs w:val="28"/>
        </w:rPr>
        <w:t>Рис.3.</w:t>
      </w:r>
      <w:r>
        <w:rPr>
          <w:rFonts w:cs="Times New Roman"/>
          <w:szCs w:val="28"/>
          <w:lang w:val="en-US"/>
        </w:rPr>
        <w:t>2.</w:t>
      </w:r>
      <w:r>
        <w:rPr>
          <w:rFonts w:cs="Times New Roman"/>
          <w:szCs w:val="28"/>
        </w:rPr>
        <w:t xml:space="preserve"> Оновлення </w:t>
      </w:r>
      <w:proofErr w:type="spellStart"/>
      <w:r>
        <w:rPr>
          <w:rFonts w:cs="Times New Roman"/>
          <w:szCs w:val="28"/>
        </w:rPr>
        <w:t>загрузчика</w:t>
      </w:r>
      <w:proofErr w:type="spellEnd"/>
      <w:r>
        <w:rPr>
          <w:rFonts w:cs="Times New Roman"/>
          <w:szCs w:val="28"/>
        </w:rPr>
        <w:t xml:space="preserve"> </w:t>
      </w:r>
      <w:proofErr w:type="spellStart"/>
      <w:r>
        <w:rPr>
          <w:rFonts w:cs="Times New Roman"/>
          <w:szCs w:val="28"/>
          <w:lang w:val="en-US"/>
        </w:rPr>
        <w:t>RouterBOARD</w:t>
      </w:r>
      <w:proofErr w:type="spellEnd"/>
    </w:p>
    <w:p w14:paraId="1EC05840" w14:textId="77777777" w:rsidR="00E57693" w:rsidRDefault="00E57693" w:rsidP="00E57693">
      <w:pPr>
        <w:jc w:val="center"/>
        <w:rPr>
          <w:rFonts w:cs="Times New Roman"/>
          <w:szCs w:val="28"/>
          <w:lang w:val="en-US"/>
        </w:rPr>
      </w:pPr>
    </w:p>
    <w:p w14:paraId="561492D2" w14:textId="0181A79A" w:rsidR="00E57693" w:rsidRPr="008621E6" w:rsidRDefault="00E57693" w:rsidP="00E57693">
      <w:pPr>
        <w:rPr>
          <w:rFonts w:cs="Times New Roman"/>
          <w:szCs w:val="28"/>
        </w:rPr>
      </w:pPr>
      <w:r>
        <w:rPr>
          <w:rFonts w:cs="Times New Roman"/>
          <w:szCs w:val="28"/>
        </w:rPr>
        <w:t xml:space="preserve">На не </w:t>
      </w:r>
      <w:proofErr w:type="spellStart"/>
      <w:r>
        <w:rPr>
          <w:rFonts w:cs="Times New Roman"/>
          <w:szCs w:val="28"/>
        </w:rPr>
        <w:t>пропатчені</w:t>
      </w:r>
      <w:proofErr w:type="spellEnd"/>
      <w:r>
        <w:rPr>
          <w:rFonts w:cs="Times New Roman"/>
          <w:szCs w:val="28"/>
        </w:rPr>
        <w:t xml:space="preserve"> версії програмного забезпечення існує багато </w:t>
      </w:r>
      <w:proofErr w:type="spellStart"/>
      <w:r>
        <w:rPr>
          <w:rFonts w:cs="Times New Roman"/>
          <w:szCs w:val="28"/>
        </w:rPr>
        <w:t>експлойтів</w:t>
      </w:r>
      <w:proofErr w:type="spellEnd"/>
      <w:r>
        <w:rPr>
          <w:rFonts w:cs="Times New Roman"/>
          <w:szCs w:val="28"/>
        </w:rPr>
        <w:t xml:space="preserve"> навіть у відкритому доступі на </w:t>
      </w:r>
      <w:r>
        <w:rPr>
          <w:rFonts w:cs="Times New Roman"/>
          <w:szCs w:val="28"/>
          <w:lang w:val="en-US"/>
        </w:rPr>
        <w:t xml:space="preserve">GitHub. </w:t>
      </w:r>
      <w:r>
        <w:rPr>
          <w:rFonts w:cs="Times New Roman"/>
          <w:szCs w:val="28"/>
        </w:rPr>
        <w:t xml:space="preserve">Приклад роботи одного з таких </w:t>
      </w:r>
      <w:proofErr w:type="spellStart"/>
      <w:r>
        <w:rPr>
          <w:rFonts w:cs="Times New Roman"/>
          <w:szCs w:val="28"/>
        </w:rPr>
        <w:t>експлойтів</w:t>
      </w:r>
      <w:proofErr w:type="spellEnd"/>
      <w:r>
        <w:rPr>
          <w:rFonts w:cs="Times New Roman"/>
          <w:szCs w:val="28"/>
        </w:rPr>
        <w:t xml:space="preserve"> наведено нижче.</w:t>
      </w:r>
      <w:r w:rsidRPr="007E2F55">
        <w:rPr>
          <w:rFonts w:cs="Times New Roman"/>
          <w:szCs w:val="28"/>
        </w:rPr>
        <w:t xml:space="preserve"> </w:t>
      </w:r>
      <w:r>
        <w:rPr>
          <w:rFonts w:cs="Times New Roman"/>
          <w:szCs w:val="28"/>
        </w:rPr>
        <w:t xml:space="preserve">Після застосування </w:t>
      </w:r>
      <w:proofErr w:type="spellStart"/>
      <w:r>
        <w:rPr>
          <w:rFonts w:cs="Times New Roman"/>
          <w:szCs w:val="28"/>
        </w:rPr>
        <w:t>експлойту</w:t>
      </w:r>
      <w:proofErr w:type="spellEnd"/>
      <w:r>
        <w:rPr>
          <w:rFonts w:cs="Times New Roman"/>
          <w:szCs w:val="28"/>
        </w:rPr>
        <w:t xml:space="preserve"> </w:t>
      </w:r>
      <w:proofErr w:type="spellStart"/>
      <w:r w:rsidR="002828AF">
        <w:rPr>
          <w:rFonts w:cs="Times New Roman"/>
          <w:szCs w:val="28"/>
          <w:lang w:val="ru-RU"/>
        </w:rPr>
        <w:t>можна</w:t>
      </w:r>
      <w:proofErr w:type="spellEnd"/>
      <w:r w:rsidR="002828AF">
        <w:rPr>
          <w:rFonts w:cs="Times New Roman"/>
          <w:szCs w:val="28"/>
          <w:lang w:val="ru-RU"/>
        </w:rPr>
        <w:t xml:space="preserve"> </w:t>
      </w:r>
      <w:proofErr w:type="spellStart"/>
      <w:r>
        <w:rPr>
          <w:rFonts w:cs="Times New Roman"/>
          <w:szCs w:val="28"/>
        </w:rPr>
        <w:t>отрим</w:t>
      </w:r>
      <w:r w:rsidR="002828AF">
        <w:rPr>
          <w:rFonts w:cs="Times New Roman"/>
          <w:szCs w:val="28"/>
          <w:lang w:val="ru-RU"/>
        </w:rPr>
        <w:t>ати</w:t>
      </w:r>
      <w:proofErr w:type="spellEnd"/>
      <w:r>
        <w:rPr>
          <w:rFonts w:cs="Times New Roman"/>
          <w:szCs w:val="28"/>
        </w:rPr>
        <w:t xml:space="preserve"> логін та пароль адміністратора.</w:t>
      </w:r>
    </w:p>
    <w:p w14:paraId="6E516711" w14:textId="77777777" w:rsidR="00E57693" w:rsidRDefault="00E57693" w:rsidP="00E57693">
      <w:pPr>
        <w:rPr>
          <w:rFonts w:cs="Times New Roman"/>
          <w:szCs w:val="28"/>
        </w:rPr>
      </w:pPr>
      <w:r w:rsidRPr="002236A6">
        <w:rPr>
          <w:rFonts w:cs="Times New Roman"/>
          <w:noProof/>
          <w:sz w:val="32"/>
          <w:szCs w:val="32"/>
          <w:lang w:val="en-US"/>
        </w:rPr>
        <w:lastRenderedPageBreak/>
        <w:drawing>
          <wp:inline distT="0" distB="0" distL="0" distR="0" wp14:anchorId="747BC108" wp14:editId="7CFCAEF5">
            <wp:extent cx="5657850" cy="1153192"/>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7839" cy="1155228"/>
                    </a:xfrm>
                    <a:prstGeom prst="rect">
                      <a:avLst/>
                    </a:prstGeom>
                  </pic:spPr>
                </pic:pic>
              </a:graphicData>
            </a:graphic>
          </wp:inline>
        </w:drawing>
      </w:r>
    </w:p>
    <w:p w14:paraId="43EBDCC7" w14:textId="445EE632" w:rsidR="00E57693" w:rsidRPr="00716FC0" w:rsidRDefault="00E57693" w:rsidP="00E57693">
      <w:pPr>
        <w:jc w:val="center"/>
        <w:rPr>
          <w:rFonts w:cs="Times New Roman"/>
          <w:szCs w:val="28"/>
          <w:lang w:val="ru-RU"/>
        </w:rPr>
      </w:pPr>
      <w:r>
        <w:rPr>
          <w:rFonts w:cs="Times New Roman"/>
          <w:szCs w:val="28"/>
        </w:rPr>
        <w:t xml:space="preserve">Рис.3.3. Приклад роботи </w:t>
      </w:r>
      <w:proofErr w:type="spellStart"/>
      <w:r>
        <w:rPr>
          <w:rFonts w:cs="Times New Roman"/>
          <w:szCs w:val="28"/>
        </w:rPr>
        <w:t>експлойту</w:t>
      </w:r>
      <w:proofErr w:type="spellEnd"/>
      <w:r>
        <w:rPr>
          <w:rFonts w:cs="Times New Roman"/>
          <w:szCs w:val="28"/>
        </w:rPr>
        <w:t xml:space="preserve"> на версії </w:t>
      </w:r>
      <w:proofErr w:type="spellStart"/>
      <w:r>
        <w:rPr>
          <w:rFonts w:cs="Times New Roman"/>
          <w:szCs w:val="28"/>
          <w:lang w:val="en-US"/>
        </w:rPr>
        <w:t>RouterOS</w:t>
      </w:r>
      <w:proofErr w:type="spellEnd"/>
      <w:r w:rsidRPr="00716FC0">
        <w:rPr>
          <w:rFonts w:cs="Times New Roman"/>
          <w:szCs w:val="28"/>
          <w:lang w:val="ru-RU"/>
        </w:rPr>
        <w:t xml:space="preserve"> 6.41</w:t>
      </w:r>
    </w:p>
    <w:p w14:paraId="4A81A3D2" w14:textId="77777777" w:rsidR="00E57693" w:rsidRPr="00716FC0" w:rsidRDefault="00E57693" w:rsidP="00E57693">
      <w:pPr>
        <w:jc w:val="center"/>
        <w:rPr>
          <w:rFonts w:cs="Times New Roman"/>
          <w:szCs w:val="28"/>
          <w:lang w:val="ru-RU"/>
        </w:rPr>
      </w:pPr>
    </w:p>
    <w:p w14:paraId="6A768DD9" w14:textId="77777777" w:rsidR="00E57693" w:rsidRDefault="00E57693" w:rsidP="00E57693">
      <w:pPr>
        <w:rPr>
          <w:rFonts w:cs="Times New Roman"/>
          <w:b/>
          <w:bCs/>
          <w:szCs w:val="28"/>
        </w:rPr>
      </w:pPr>
      <w:r w:rsidRPr="007111C6">
        <w:rPr>
          <w:rFonts w:cs="Times New Roman"/>
          <w:b/>
          <w:bCs/>
          <w:szCs w:val="28"/>
        </w:rPr>
        <w:t>Вимкнення пакетів які не використовуються</w:t>
      </w:r>
    </w:p>
    <w:p w14:paraId="612CA083" w14:textId="77777777" w:rsidR="00E57693" w:rsidRPr="007111C6" w:rsidRDefault="00E57693" w:rsidP="00E57693">
      <w:pPr>
        <w:rPr>
          <w:rFonts w:cs="Times New Roman"/>
          <w:b/>
          <w:bCs/>
          <w:szCs w:val="28"/>
        </w:rPr>
      </w:pPr>
    </w:p>
    <w:p w14:paraId="0816A3E6" w14:textId="77777777" w:rsidR="00E57693" w:rsidRPr="008F1E15" w:rsidRDefault="00E57693" w:rsidP="00E57693">
      <w:pPr>
        <w:rPr>
          <w:rFonts w:cs="Times New Roman"/>
          <w:szCs w:val="28"/>
        </w:rPr>
      </w:pPr>
      <w:r>
        <w:rPr>
          <w:rFonts w:cs="Times New Roman"/>
          <w:szCs w:val="28"/>
        </w:rPr>
        <w:t xml:space="preserve">Після оновлення прошивки пристрою потрібно вимкнути всі пакети які в подальшому не будуть використовуватись, щоб зменшити кількість вразливих місць у </w:t>
      </w:r>
      <w:proofErr w:type="spellStart"/>
      <w:r>
        <w:rPr>
          <w:rFonts w:cs="Times New Roman"/>
          <w:szCs w:val="28"/>
          <w:lang w:val="en-US"/>
        </w:rPr>
        <w:t>RouterOS</w:t>
      </w:r>
      <w:proofErr w:type="spellEnd"/>
      <w:r w:rsidRPr="00716FC0">
        <w:rPr>
          <w:rFonts w:cs="Times New Roman"/>
          <w:szCs w:val="28"/>
          <w:lang w:val="ru-RU"/>
        </w:rPr>
        <w:t>.</w:t>
      </w:r>
      <w:r>
        <w:rPr>
          <w:rFonts w:cs="Times New Roman"/>
          <w:szCs w:val="28"/>
        </w:rPr>
        <w:t xml:space="preserve"> Для цього потрібно перейти до вкладки </w:t>
      </w:r>
      <w:r>
        <w:rPr>
          <w:rFonts w:cs="Times New Roman"/>
          <w:szCs w:val="28"/>
          <w:lang w:val="en-US"/>
        </w:rPr>
        <w:t>Packages</w:t>
      </w:r>
      <w:r>
        <w:rPr>
          <w:rFonts w:cs="Times New Roman"/>
          <w:szCs w:val="28"/>
        </w:rPr>
        <w:t xml:space="preserve">, обрати непотрібні пакети та натиснути на кнопку </w:t>
      </w:r>
      <w:r>
        <w:rPr>
          <w:rFonts w:cs="Times New Roman"/>
          <w:szCs w:val="28"/>
          <w:lang w:val="en-US"/>
        </w:rPr>
        <w:t>Disable</w:t>
      </w:r>
      <w:r w:rsidRPr="00716FC0">
        <w:rPr>
          <w:rFonts w:cs="Times New Roman"/>
          <w:szCs w:val="28"/>
          <w:lang w:val="ru-RU"/>
        </w:rPr>
        <w:t xml:space="preserve">. </w:t>
      </w:r>
      <w:r>
        <w:rPr>
          <w:rFonts w:cs="Times New Roman"/>
          <w:szCs w:val="28"/>
        </w:rPr>
        <w:t>Після того як вимкнули всі непотрібні пакети треба перезапустити пристрій.</w:t>
      </w:r>
    </w:p>
    <w:p w14:paraId="679A6E04" w14:textId="77777777" w:rsidR="00E57693" w:rsidRDefault="00E57693" w:rsidP="00E57693">
      <w:pPr>
        <w:rPr>
          <w:rFonts w:cs="Times New Roman"/>
          <w:szCs w:val="28"/>
        </w:rPr>
      </w:pPr>
      <w:r>
        <w:rPr>
          <w:rFonts w:cs="Times New Roman"/>
          <w:szCs w:val="28"/>
        </w:rPr>
        <w:t>Залишаємо ввімкненими</w:t>
      </w:r>
      <w:r w:rsidRPr="00716FC0">
        <w:rPr>
          <w:rFonts w:cs="Times New Roman"/>
          <w:szCs w:val="28"/>
        </w:rPr>
        <w:t xml:space="preserve"> </w:t>
      </w:r>
      <w:r>
        <w:rPr>
          <w:rFonts w:cs="Times New Roman"/>
          <w:szCs w:val="28"/>
        </w:rPr>
        <w:t>пакети:</w:t>
      </w:r>
    </w:p>
    <w:p w14:paraId="2A7B89E3" w14:textId="77777777" w:rsidR="00E57693" w:rsidRPr="00716FC0" w:rsidRDefault="00E57693" w:rsidP="00E57693">
      <w:pPr>
        <w:rPr>
          <w:rFonts w:cs="Times New Roman"/>
          <w:szCs w:val="28"/>
        </w:rPr>
      </w:pPr>
      <w:r w:rsidRPr="008973F7">
        <w:rPr>
          <w:rFonts w:cs="Times New Roman"/>
          <w:szCs w:val="28"/>
          <w:lang w:val="en-US"/>
        </w:rPr>
        <w:t>Advanced</w:t>
      </w:r>
      <w:r w:rsidRPr="00716FC0">
        <w:rPr>
          <w:rFonts w:cs="Times New Roman"/>
          <w:szCs w:val="28"/>
        </w:rPr>
        <w:t>-</w:t>
      </w:r>
      <w:r w:rsidRPr="008973F7">
        <w:rPr>
          <w:rFonts w:cs="Times New Roman"/>
          <w:szCs w:val="28"/>
          <w:lang w:val="en-US"/>
        </w:rPr>
        <w:t>tools</w:t>
      </w:r>
      <w:r w:rsidRPr="00716FC0">
        <w:rPr>
          <w:rFonts w:cs="Times New Roman"/>
          <w:szCs w:val="28"/>
        </w:rPr>
        <w:t xml:space="preserve"> </w:t>
      </w:r>
      <w:r w:rsidRPr="008973F7">
        <w:rPr>
          <w:rStyle w:val="rynqvb"/>
          <w:rFonts w:cs="Times New Roman"/>
          <w:szCs w:val="28"/>
        </w:rPr>
        <w:t>— це пакет, що надає розширені мережеві можливості та можливості безпеки, такі як формування трафіку, керування користувачами та групами, налаштування DHCP-сервера та багато іншого.</w:t>
      </w:r>
    </w:p>
    <w:p w14:paraId="60659BA9" w14:textId="3AB8907C" w:rsidR="00E57693" w:rsidRPr="00716FC0" w:rsidRDefault="00951740" w:rsidP="00E57693">
      <w:pPr>
        <w:rPr>
          <w:rFonts w:cs="Times New Roman"/>
          <w:szCs w:val="28"/>
          <w:lang w:val="ru-RU"/>
        </w:rPr>
      </w:pPr>
      <w:r w:rsidRPr="008973F7">
        <w:rPr>
          <w:rFonts w:cs="Times New Roman"/>
          <w:szCs w:val="28"/>
          <w:lang w:val="en-US"/>
        </w:rPr>
        <w:t>DHCP</w:t>
      </w:r>
      <w:r w:rsidR="00E57693" w:rsidRPr="00716FC0">
        <w:rPr>
          <w:rFonts w:cs="Times New Roman"/>
          <w:szCs w:val="28"/>
          <w:lang w:val="ru-RU"/>
        </w:rPr>
        <w:t xml:space="preserve"> - </w:t>
      </w:r>
      <w:r w:rsidR="00E57693" w:rsidRPr="008973F7">
        <w:rPr>
          <w:rStyle w:val="rynqvb"/>
          <w:rFonts w:cs="Times New Roman"/>
          <w:szCs w:val="28"/>
        </w:rPr>
        <w:t xml:space="preserve">протокол динамічної конфігурації </w:t>
      </w:r>
      <w:proofErr w:type="spellStart"/>
      <w:r w:rsidR="00E57693" w:rsidRPr="008973F7">
        <w:rPr>
          <w:rStyle w:val="rynqvb"/>
          <w:rFonts w:cs="Times New Roman"/>
          <w:szCs w:val="28"/>
        </w:rPr>
        <w:t>хоста</w:t>
      </w:r>
      <w:proofErr w:type="spellEnd"/>
      <w:r w:rsidR="002828AF">
        <w:rPr>
          <w:rStyle w:val="rynqvb"/>
          <w:rFonts w:cs="Times New Roman"/>
          <w:szCs w:val="28"/>
          <w:lang w:val="ru-RU"/>
        </w:rPr>
        <w:t>,</w:t>
      </w:r>
      <w:r w:rsidR="00E57693" w:rsidRPr="008973F7">
        <w:rPr>
          <w:rStyle w:val="rynqvb"/>
          <w:rFonts w:cs="Times New Roman"/>
          <w:szCs w:val="28"/>
        </w:rPr>
        <w:t xml:space="preserve"> </w:t>
      </w:r>
      <w:proofErr w:type="spellStart"/>
      <w:r w:rsidR="002828AF">
        <w:rPr>
          <w:rStyle w:val="rynqvb"/>
          <w:rFonts w:cs="Times New Roman"/>
          <w:szCs w:val="28"/>
          <w:lang w:val="ru-RU"/>
        </w:rPr>
        <w:t>який</w:t>
      </w:r>
      <w:proofErr w:type="spellEnd"/>
      <w:r w:rsidR="00E57693" w:rsidRPr="008973F7">
        <w:rPr>
          <w:rStyle w:val="rynqvb"/>
          <w:rFonts w:cs="Times New Roman"/>
          <w:szCs w:val="28"/>
        </w:rPr>
        <w:t xml:space="preserve"> використовується для налаштування мережних пристроїв, щоб вони могли обмінюватися даними в мережі.</w:t>
      </w:r>
    </w:p>
    <w:p w14:paraId="35118633" w14:textId="6EC1E9A4" w:rsidR="00E57693" w:rsidRPr="00716FC0" w:rsidRDefault="00951740" w:rsidP="00E57693">
      <w:pPr>
        <w:rPr>
          <w:rFonts w:cs="Times New Roman"/>
          <w:szCs w:val="28"/>
          <w:lang w:val="ru-RU"/>
        </w:rPr>
      </w:pPr>
      <w:r w:rsidRPr="008973F7">
        <w:rPr>
          <w:rFonts w:cs="Times New Roman"/>
          <w:szCs w:val="28"/>
          <w:lang w:val="en-US"/>
        </w:rPr>
        <w:t>NTP</w:t>
      </w:r>
      <w:r w:rsidR="00E57693" w:rsidRPr="00716FC0">
        <w:rPr>
          <w:rFonts w:cs="Times New Roman"/>
          <w:szCs w:val="28"/>
          <w:lang w:val="ru-RU"/>
        </w:rPr>
        <w:t xml:space="preserve"> - </w:t>
      </w:r>
      <w:proofErr w:type="spellStart"/>
      <w:r w:rsidR="00E57693" w:rsidRPr="008973F7">
        <w:rPr>
          <w:rStyle w:val="rynqvb"/>
          <w:rFonts w:cs="Times New Roman"/>
          <w:szCs w:val="28"/>
        </w:rPr>
        <w:t>Network</w:t>
      </w:r>
      <w:proofErr w:type="spellEnd"/>
      <w:r w:rsidR="00E57693" w:rsidRPr="008973F7">
        <w:rPr>
          <w:rStyle w:val="rynqvb"/>
          <w:rFonts w:cs="Times New Roman"/>
          <w:szCs w:val="28"/>
        </w:rPr>
        <w:t xml:space="preserve"> </w:t>
      </w:r>
      <w:proofErr w:type="spellStart"/>
      <w:r w:rsidR="00E57693" w:rsidRPr="008973F7">
        <w:rPr>
          <w:rStyle w:val="rynqvb"/>
          <w:rFonts w:cs="Times New Roman"/>
          <w:szCs w:val="28"/>
        </w:rPr>
        <w:t>Time</w:t>
      </w:r>
      <w:proofErr w:type="spellEnd"/>
      <w:r w:rsidR="00E57693" w:rsidRPr="008973F7">
        <w:rPr>
          <w:rStyle w:val="rynqvb"/>
          <w:rFonts w:cs="Times New Roman"/>
          <w:szCs w:val="28"/>
        </w:rPr>
        <w:t xml:space="preserve"> </w:t>
      </w:r>
      <w:proofErr w:type="spellStart"/>
      <w:r w:rsidR="00E57693" w:rsidRPr="008973F7">
        <w:rPr>
          <w:rStyle w:val="rynqvb"/>
          <w:rFonts w:cs="Times New Roman"/>
          <w:szCs w:val="28"/>
        </w:rPr>
        <w:t>Protocol</w:t>
      </w:r>
      <w:proofErr w:type="spellEnd"/>
      <w:r w:rsidR="002828AF">
        <w:rPr>
          <w:rStyle w:val="rynqvb"/>
          <w:rFonts w:cs="Times New Roman"/>
          <w:szCs w:val="28"/>
          <w:lang w:val="ru-RU"/>
        </w:rPr>
        <w:t>,</w:t>
      </w:r>
      <w:r w:rsidR="00E57693" w:rsidRPr="008973F7">
        <w:rPr>
          <w:rStyle w:val="rynqvb"/>
          <w:rFonts w:cs="Times New Roman"/>
          <w:szCs w:val="28"/>
        </w:rPr>
        <w:t xml:space="preserve"> </w:t>
      </w:r>
      <w:proofErr w:type="spellStart"/>
      <w:r w:rsidR="002828AF">
        <w:rPr>
          <w:rStyle w:val="rynqvb"/>
          <w:rFonts w:cs="Times New Roman"/>
          <w:szCs w:val="28"/>
          <w:lang w:val="ru-RU"/>
        </w:rPr>
        <w:t>який</w:t>
      </w:r>
      <w:proofErr w:type="spellEnd"/>
      <w:r w:rsidR="002828AF">
        <w:rPr>
          <w:rStyle w:val="rynqvb"/>
          <w:rFonts w:cs="Times New Roman"/>
          <w:szCs w:val="28"/>
          <w:lang w:val="ru-RU"/>
        </w:rPr>
        <w:t xml:space="preserve"> </w:t>
      </w:r>
      <w:r w:rsidR="00E57693" w:rsidRPr="008973F7">
        <w:rPr>
          <w:rStyle w:val="rynqvb"/>
          <w:rFonts w:cs="Times New Roman"/>
          <w:szCs w:val="28"/>
        </w:rPr>
        <w:t>використовується для синхронізації часу на кількох мережних пристроях.</w:t>
      </w:r>
    </w:p>
    <w:p w14:paraId="7C562A44" w14:textId="7FC31B07" w:rsidR="00E57693" w:rsidRPr="00716FC0" w:rsidRDefault="00951740" w:rsidP="00E57693">
      <w:pPr>
        <w:rPr>
          <w:rFonts w:cs="Times New Roman"/>
          <w:szCs w:val="28"/>
          <w:lang w:val="ru-RU"/>
        </w:rPr>
      </w:pPr>
      <w:r w:rsidRPr="008973F7">
        <w:rPr>
          <w:rFonts w:cs="Times New Roman"/>
          <w:szCs w:val="28"/>
          <w:lang w:val="en-US"/>
        </w:rPr>
        <w:t>PPP</w:t>
      </w:r>
      <w:r w:rsidR="00E57693" w:rsidRPr="00716FC0">
        <w:rPr>
          <w:rFonts w:cs="Times New Roman"/>
          <w:szCs w:val="28"/>
          <w:lang w:val="ru-RU"/>
        </w:rPr>
        <w:t xml:space="preserve"> </w:t>
      </w:r>
      <w:r w:rsidR="00E57693" w:rsidRPr="008973F7">
        <w:rPr>
          <w:rStyle w:val="rynqvb"/>
          <w:rFonts w:cs="Times New Roman"/>
          <w:szCs w:val="28"/>
        </w:rPr>
        <w:t>– це пакет</w:t>
      </w:r>
      <w:r w:rsidR="00E57693" w:rsidRPr="00716FC0">
        <w:rPr>
          <w:rStyle w:val="rynqvb"/>
          <w:rFonts w:cs="Times New Roman"/>
          <w:szCs w:val="28"/>
          <w:lang w:val="ru-RU"/>
        </w:rPr>
        <w:t xml:space="preserve">, </w:t>
      </w:r>
      <w:r w:rsidR="00E57693" w:rsidRPr="008973F7">
        <w:rPr>
          <w:rStyle w:val="rynqvb"/>
          <w:rFonts w:cs="Times New Roman"/>
          <w:szCs w:val="28"/>
        </w:rPr>
        <w:t>який використовується для створення приватного віртуального мережного з'єднання між двома або більше комп'ютерами.</w:t>
      </w:r>
    </w:p>
    <w:p w14:paraId="10A06772" w14:textId="77777777" w:rsidR="00E57693" w:rsidRPr="00716FC0" w:rsidRDefault="00E57693" w:rsidP="00E57693">
      <w:pPr>
        <w:rPr>
          <w:rFonts w:cs="Times New Roman"/>
          <w:szCs w:val="28"/>
          <w:lang w:val="ru-RU"/>
        </w:rPr>
      </w:pPr>
      <w:r w:rsidRPr="008973F7">
        <w:rPr>
          <w:rFonts w:cs="Times New Roman"/>
          <w:szCs w:val="28"/>
          <w:lang w:val="en-US"/>
        </w:rPr>
        <w:t>Routing</w:t>
      </w:r>
      <w:r w:rsidRPr="00716FC0">
        <w:rPr>
          <w:rFonts w:cs="Times New Roman"/>
          <w:szCs w:val="28"/>
          <w:lang w:val="ru-RU"/>
        </w:rPr>
        <w:t xml:space="preserve"> </w:t>
      </w:r>
      <w:r w:rsidRPr="008973F7">
        <w:rPr>
          <w:rStyle w:val="rynqvb"/>
          <w:rFonts w:cs="Times New Roman"/>
          <w:szCs w:val="28"/>
        </w:rPr>
        <w:t>– це пакет, який використовується для визначення шляхів, якими проходять пакети даних при їх проходженні через мережу.</w:t>
      </w:r>
    </w:p>
    <w:p w14:paraId="74AD33E3" w14:textId="77777777" w:rsidR="00E57693" w:rsidRPr="00716FC0" w:rsidRDefault="00E57693" w:rsidP="00E57693">
      <w:pPr>
        <w:rPr>
          <w:rFonts w:cs="Times New Roman"/>
          <w:szCs w:val="28"/>
          <w:lang w:val="ru-RU"/>
        </w:rPr>
      </w:pPr>
      <w:r w:rsidRPr="008973F7">
        <w:rPr>
          <w:rFonts w:cs="Times New Roman"/>
          <w:szCs w:val="28"/>
          <w:lang w:val="en-US"/>
        </w:rPr>
        <w:t>Security</w:t>
      </w:r>
      <w:r w:rsidRPr="00716FC0">
        <w:rPr>
          <w:rFonts w:cs="Times New Roman"/>
          <w:szCs w:val="28"/>
          <w:lang w:val="ru-RU"/>
        </w:rPr>
        <w:t xml:space="preserve"> </w:t>
      </w:r>
      <w:r w:rsidRPr="008973F7">
        <w:rPr>
          <w:rStyle w:val="rynqvb"/>
          <w:rFonts w:cs="Times New Roman"/>
          <w:szCs w:val="28"/>
        </w:rPr>
        <w:t>— це пакет, призначений для захисту від загроз та вразливостей у мережі, включаючи шифрування даних та виявлення вторгнень.</w:t>
      </w:r>
    </w:p>
    <w:p w14:paraId="33AC8380" w14:textId="77777777" w:rsidR="00E57693" w:rsidRPr="00716FC0" w:rsidRDefault="00E57693" w:rsidP="00E57693">
      <w:pPr>
        <w:rPr>
          <w:rFonts w:cs="Times New Roman"/>
          <w:szCs w:val="28"/>
          <w:lang w:val="ru-RU"/>
        </w:rPr>
      </w:pPr>
      <w:r w:rsidRPr="008973F7">
        <w:rPr>
          <w:rFonts w:cs="Times New Roman"/>
          <w:szCs w:val="28"/>
          <w:lang w:val="en-US"/>
        </w:rPr>
        <w:t>System</w:t>
      </w:r>
      <w:r w:rsidRPr="008973F7">
        <w:rPr>
          <w:rStyle w:val="30"/>
          <w:rFonts w:cs="Times New Roman"/>
          <w:szCs w:val="28"/>
        </w:rPr>
        <w:t xml:space="preserve"> </w:t>
      </w:r>
      <w:r w:rsidRPr="008973F7">
        <w:rPr>
          <w:rStyle w:val="rynqvb"/>
          <w:rFonts w:cs="Times New Roman"/>
          <w:szCs w:val="28"/>
        </w:rPr>
        <w:t>– це пакет, який надає можливості системного адміністрування та обслуговування, такі як ведення журналу, моніторинг та діагностика системи.</w:t>
      </w:r>
    </w:p>
    <w:p w14:paraId="7C3D9F09" w14:textId="77777777" w:rsidR="00E57693" w:rsidRPr="008973F7" w:rsidRDefault="00E57693" w:rsidP="00E57693">
      <w:pPr>
        <w:rPr>
          <w:rFonts w:cs="Times New Roman"/>
          <w:szCs w:val="28"/>
        </w:rPr>
      </w:pPr>
      <w:r w:rsidRPr="008973F7">
        <w:rPr>
          <w:rFonts w:cs="Times New Roman"/>
          <w:szCs w:val="28"/>
          <w:lang w:val="en-US"/>
        </w:rPr>
        <w:lastRenderedPageBreak/>
        <w:t>User</w:t>
      </w:r>
      <w:r w:rsidRPr="00716FC0">
        <w:rPr>
          <w:rFonts w:cs="Times New Roman"/>
          <w:szCs w:val="28"/>
          <w:lang w:val="ru-RU"/>
        </w:rPr>
        <w:t>-</w:t>
      </w:r>
      <w:r w:rsidRPr="008973F7">
        <w:rPr>
          <w:rFonts w:cs="Times New Roman"/>
          <w:szCs w:val="28"/>
          <w:lang w:val="en-US"/>
        </w:rPr>
        <w:t>manager</w:t>
      </w:r>
      <w:r w:rsidRPr="008973F7">
        <w:rPr>
          <w:rFonts w:cs="Times New Roman"/>
          <w:szCs w:val="28"/>
        </w:rPr>
        <w:t xml:space="preserve"> </w:t>
      </w:r>
      <w:r w:rsidRPr="008973F7">
        <w:rPr>
          <w:rStyle w:val="rynqvb"/>
          <w:rFonts w:cs="Times New Roman"/>
          <w:szCs w:val="28"/>
        </w:rPr>
        <w:t>–це пакет, що надає уніфікований інтерфейс керування користувачами та групами, що дозволяє адміністраторам створювати та керувати користувачами, групами користувачів та дозволами.</w:t>
      </w:r>
    </w:p>
    <w:p w14:paraId="630B1ECB" w14:textId="77777777" w:rsidR="00E57693" w:rsidRDefault="00E57693" w:rsidP="00E57693">
      <w:pPr>
        <w:jc w:val="center"/>
        <w:rPr>
          <w:rFonts w:cs="Times New Roman"/>
          <w:szCs w:val="28"/>
        </w:rPr>
      </w:pPr>
      <w:r w:rsidRPr="00D74617">
        <w:rPr>
          <w:rFonts w:cs="Times New Roman"/>
          <w:noProof/>
          <w:szCs w:val="28"/>
          <w:lang w:val="en-US"/>
        </w:rPr>
        <w:drawing>
          <wp:inline distT="0" distB="0" distL="0" distR="0" wp14:anchorId="5B6A9FD1" wp14:editId="6940F42D">
            <wp:extent cx="5413828" cy="2857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8396" cy="2859911"/>
                    </a:xfrm>
                    <a:prstGeom prst="rect">
                      <a:avLst/>
                    </a:prstGeom>
                  </pic:spPr>
                </pic:pic>
              </a:graphicData>
            </a:graphic>
          </wp:inline>
        </w:drawing>
      </w:r>
    </w:p>
    <w:p w14:paraId="3CA93BC5" w14:textId="65176577" w:rsidR="00E57693" w:rsidRDefault="00E57693" w:rsidP="00E57693">
      <w:pPr>
        <w:jc w:val="center"/>
        <w:rPr>
          <w:rFonts w:cs="Times New Roman"/>
          <w:szCs w:val="28"/>
        </w:rPr>
      </w:pPr>
      <w:r>
        <w:rPr>
          <w:rFonts w:cs="Times New Roman"/>
          <w:szCs w:val="28"/>
        </w:rPr>
        <w:t>Рис.3.</w:t>
      </w:r>
      <w:r w:rsidR="002828AF">
        <w:rPr>
          <w:rFonts w:cs="Times New Roman"/>
          <w:szCs w:val="28"/>
          <w:lang w:val="ru-RU"/>
        </w:rPr>
        <w:t>4</w:t>
      </w:r>
      <w:r>
        <w:rPr>
          <w:rFonts w:cs="Times New Roman"/>
          <w:szCs w:val="28"/>
        </w:rPr>
        <w:t>. Вимкнення пакетів які не використовуються</w:t>
      </w:r>
    </w:p>
    <w:p w14:paraId="4366CF3B" w14:textId="77777777" w:rsidR="00E57693" w:rsidRDefault="00E57693" w:rsidP="00E57693">
      <w:pPr>
        <w:rPr>
          <w:rFonts w:cs="Times New Roman"/>
          <w:szCs w:val="28"/>
        </w:rPr>
      </w:pPr>
    </w:p>
    <w:p w14:paraId="5A28DC07" w14:textId="77777777" w:rsidR="00E57693" w:rsidRPr="00716FC0" w:rsidRDefault="00E57693" w:rsidP="00E57693">
      <w:pPr>
        <w:rPr>
          <w:rFonts w:cs="Times New Roman"/>
          <w:b/>
          <w:bCs/>
          <w:szCs w:val="28"/>
        </w:rPr>
      </w:pPr>
      <w:r>
        <w:rPr>
          <w:rFonts w:cs="Times New Roman"/>
          <w:b/>
          <w:bCs/>
          <w:szCs w:val="28"/>
        </w:rPr>
        <w:t xml:space="preserve">Налаштування сервісів у </w:t>
      </w:r>
      <w:proofErr w:type="spellStart"/>
      <w:r>
        <w:rPr>
          <w:rFonts w:cs="Times New Roman"/>
          <w:b/>
          <w:bCs/>
          <w:szCs w:val="28"/>
          <w:lang w:val="en-US"/>
        </w:rPr>
        <w:t>RouterOS</w:t>
      </w:r>
      <w:proofErr w:type="spellEnd"/>
    </w:p>
    <w:p w14:paraId="6C8DF153" w14:textId="77777777" w:rsidR="00E57693" w:rsidRPr="00716FC0" w:rsidRDefault="00E57693" w:rsidP="00E57693">
      <w:pPr>
        <w:rPr>
          <w:rFonts w:cs="Times New Roman"/>
          <w:b/>
          <w:bCs/>
          <w:szCs w:val="28"/>
        </w:rPr>
      </w:pPr>
    </w:p>
    <w:p w14:paraId="1C6FF5DD" w14:textId="3D76EEBD" w:rsidR="00E57693" w:rsidRPr="00271B90" w:rsidRDefault="00E57693" w:rsidP="00E57693">
      <w:pPr>
        <w:rPr>
          <w:rFonts w:cs="Times New Roman"/>
          <w:szCs w:val="28"/>
        </w:rPr>
      </w:pPr>
      <w:r w:rsidRPr="00271B90">
        <w:rPr>
          <w:rFonts w:cs="Times New Roman"/>
          <w:szCs w:val="28"/>
        </w:rPr>
        <w:t xml:space="preserve">Щоб ввімкнути або вимкнути сервіси потрібно знайти вкладку </w:t>
      </w:r>
      <w:r w:rsidRPr="00271B90">
        <w:rPr>
          <w:rFonts w:cs="Times New Roman"/>
          <w:szCs w:val="28"/>
          <w:lang w:val="en-US"/>
        </w:rPr>
        <w:t>Services</w:t>
      </w:r>
      <w:r w:rsidRPr="00716FC0">
        <w:rPr>
          <w:rFonts w:cs="Times New Roman"/>
          <w:szCs w:val="28"/>
        </w:rPr>
        <w:t xml:space="preserve"> </w:t>
      </w:r>
      <w:r w:rsidRPr="00271B90">
        <w:rPr>
          <w:rFonts w:cs="Times New Roman"/>
          <w:szCs w:val="28"/>
        </w:rPr>
        <w:t xml:space="preserve">у </w:t>
      </w:r>
      <w:r w:rsidRPr="00271B90">
        <w:rPr>
          <w:rFonts w:cs="Times New Roman"/>
          <w:szCs w:val="28"/>
          <w:lang w:val="en-US"/>
        </w:rPr>
        <w:t>IP</w:t>
      </w:r>
      <w:r w:rsidRPr="00271B90">
        <w:rPr>
          <w:rFonts w:cs="Times New Roman"/>
          <w:szCs w:val="28"/>
        </w:rPr>
        <w:t>. Відкриється список доступних сервісів. Потрібно вимкнути все</w:t>
      </w:r>
      <w:r w:rsidR="002828AF">
        <w:rPr>
          <w:rFonts w:cs="Times New Roman"/>
          <w:szCs w:val="28"/>
          <w:lang w:val="ru-RU"/>
        </w:rPr>
        <w:t>,</w:t>
      </w:r>
      <w:r w:rsidRPr="00271B90">
        <w:rPr>
          <w:rFonts w:cs="Times New Roman"/>
          <w:szCs w:val="28"/>
        </w:rPr>
        <w:t xml:space="preserve"> що зв’язане з не шифрованим з’єднанням та те</w:t>
      </w:r>
      <w:r w:rsidR="002828AF">
        <w:rPr>
          <w:rFonts w:cs="Times New Roman"/>
          <w:szCs w:val="28"/>
          <w:lang w:val="ru-RU"/>
        </w:rPr>
        <w:t>,</w:t>
      </w:r>
      <w:r w:rsidRPr="00271B90">
        <w:rPr>
          <w:rFonts w:cs="Times New Roman"/>
          <w:szCs w:val="28"/>
        </w:rPr>
        <w:t xml:space="preserve"> що не буде використовувати</w:t>
      </w:r>
      <w:proofErr w:type="spellStart"/>
      <w:r w:rsidR="002828AF">
        <w:rPr>
          <w:rFonts w:cs="Times New Roman"/>
          <w:szCs w:val="28"/>
          <w:lang w:val="ru-RU"/>
        </w:rPr>
        <w:t>сь</w:t>
      </w:r>
      <w:proofErr w:type="spellEnd"/>
      <w:r w:rsidRPr="00271B90">
        <w:rPr>
          <w:rFonts w:cs="Times New Roman"/>
          <w:szCs w:val="28"/>
        </w:rPr>
        <w:t>, таке як:</w:t>
      </w:r>
    </w:p>
    <w:p w14:paraId="0E37EABE" w14:textId="0253C0EF" w:rsidR="00E57693" w:rsidRPr="00716FC0" w:rsidRDefault="00951740" w:rsidP="00E57693">
      <w:pPr>
        <w:rPr>
          <w:rFonts w:cs="Times New Roman"/>
          <w:szCs w:val="28"/>
          <w:lang w:val="ru-RU"/>
        </w:rPr>
      </w:pPr>
      <w:r w:rsidRPr="00271B90">
        <w:rPr>
          <w:rFonts w:cs="Times New Roman"/>
          <w:szCs w:val="28"/>
          <w:lang w:val="en-US"/>
        </w:rPr>
        <w:t>API</w:t>
      </w:r>
      <w:r w:rsidR="00E57693" w:rsidRPr="00716FC0">
        <w:rPr>
          <w:rFonts w:cs="Times New Roman"/>
          <w:szCs w:val="28"/>
          <w:lang w:val="ru-RU"/>
        </w:rPr>
        <w:t xml:space="preserve"> - </w:t>
      </w:r>
      <w:r w:rsidR="00E57693" w:rsidRPr="00271B90">
        <w:rPr>
          <w:rStyle w:val="rynqvb"/>
          <w:rFonts w:cs="Times New Roman"/>
          <w:szCs w:val="28"/>
        </w:rPr>
        <w:t>означає інтерфейс прикладного програмування і представляє собою спосіб спілкування програм для взаємодії один з одним.</w:t>
      </w:r>
      <w:r w:rsidR="00E57693" w:rsidRPr="00271B90">
        <w:rPr>
          <w:rStyle w:val="hwtze"/>
          <w:rFonts w:cs="Times New Roman"/>
          <w:szCs w:val="28"/>
        </w:rPr>
        <w:t xml:space="preserve"> </w:t>
      </w:r>
      <w:r w:rsidR="00E57693" w:rsidRPr="00271B90">
        <w:rPr>
          <w:rStyle w:val="rynqvb"/>
          <w:rFonts w:cs="Times New Roman"/>
          <w:szCs w:val="28"/>
        </w:rPr>
        <w:t>Він зазвичай використовується для виконання запитів між різними веб-службами, наприклад, для запиту даних із бази або запиту контенту з веб-сторінки.</w:t>
      </w:r>
    </w:p>
    <w:p w14:paraId="12352B21" w14:textId="717A00BC" w:rsidR="00E57693" w:rsidRPr="00271B90" w:rsidRDefault="00951740" w:rsidP="00E57693">
      <w:pPr>
        <w:rPr>
          <w:rFonts w:cs="Times New Roman"/>
          <w:szCs w:val="28"/>
        </w:rPr>
      </w:pPr>
      <w:r w:rsidRPr="00271B90">
        <w:rPr>
          <w:rFonts w:cs="Times New Roman"/>
          <w:szCs w:val="28"/>
          <w:lang w:val="en-US"/>
        </w:rPr>
        <w:t>FTP</w:t>
      </w:r>
      <w:r w:rsidR="00E57693" w:rsidRPr="00271B90">
        <w:rPr>
          <w:rFonts w:cs="Times New Roman"/>
          <w:szCs w:val="28"/>
        </w:rPr>
        <w:t xml:space="preserve"> - </w:t>
      </w:r>
      <w:r w:rsidR="00E57693" w:rsidRPr="00271B90">
        <w:rPr>
          <w:rStyle w:val="rynqvb"/>
          <w:rFonts w:cs="Times New Roman"/>
          <w:szCs w:val="28"/>
        </w:rPr>
        <w:t>спос</w:t>
      </w:r>
      <w:r>
        <w:rPr>
          <w:rStyle w:val="rynqvb"/>
          <w:rFonts w:cs="Times New Roman"/>
          <w:szCs w:val="28"/>
        </w:rPr>
        <w:t>і</w:t>
      </w:r>
      <w:r w:rsidR="00E57693" w:rsidRPr="00271B90">
        <w:rPr>
          <w:rStyle w:val="rynqvb"/>
          <w:rFonts w:cs="Times New Roman"/>
          <w:szCs w:val="28"/>
        </w:rPr>
        <w:t>б передачі файлів через Інтернет.</w:t>
      </w:r>
      <w:r w:rsidR="00E57693" w:rsidRPr="00271B90">
        <w:rPr>
          <w:rStyle w:val="hwtze"/>
          <w:rFonts w:cs="Times New Roman"/>
          <w:szCs w:val="28"/>
        </w:rPr>
        <w:t xml:space="preserve"> </w:t>
      </w:r>
      <w:r w:rsidR="00E57693" w:rsidRPr="00271B90">
        <w:rPr>
          <w:rStyle w:val="rynqvb"/>
          <w:rFonts w:cs="Times New Roman"/>
          <w:szCs w:val="28"/>
        </w:rPr>
        <w:t>Він зазвичай використовується для завантаження файлів на веб-сервер, таких як зображення, документи або веб-сторінки.</w:t>
      </w:r>
    </w:p>
    <w:p w14:paraId="1CC45BFE" w14:textId="1BCD0ACA" w:rsidR="00E57693" w:rsidRPr="00271B90" w:rsidRDefault="00951740" w:rsidP="00E57693">
      <w:pPr>
        <w:rPr>
          <w:rFonts w:cs="Times New Roman"/>
          <w:szCs w:val="28"/>
        </w:rPr>
      </w:pPr>
      <w:r w:rsidRPr="00271B90">
        <w:rPr>
          <w:rFonts w:cs="Times New Roman"/>
          <w:szCs w:val="28"/>
          <w:lang w:val="en-US"/>
        </w:rPr>
        <w:t>T</w:t>
      </w:r>
      <w:r w:rsidR="00E57693" w:rsidRPr="00271B90">
        <w:rPr>
          <w:rFonts w:cs="Times New Roman"/>
          <w:szCs w:val="28"/>
          <w:lang w:val="en-US"/>
        </w:rPr>
        <w:t>elnet</w:t>
      </w:r>
      <w:r w:rsidR="00E57693" w:rsidRPr="00271B90">
        <w:rPr>
          <w:rFonts w:cs="Times New Roman"/>
          <w:szCs w:val="28"/>
        </w:rPr>
        <w:t xml:space="preserve"> - </w:t>
      </w:r>
      <w:r w:rsidR="00E57693" w:rsidRPr="00271B90">
        <w:rPr>
          <w:rStyle w:val="rynqvb"/>
          <w:rFonts w:cs="Times New Roman"/>
          <w:szCs w:val="28"/>
        </w:rPr>
        <w:t>це протокол прикладного рівня, який дозволяє користувачам керувати віддаленим пристро</w:t>
      </w:r>
      <w:r w:rsidR="003913CC">
        <w:rPr>
          <w:rStyle w:val="rynqvb"/>
          <w:rFonts w:cs="Times New Roman"/>
          <w:szCs w:val="28"/>
        </w:rPr>
        <w:t>є</w:t>
      </w:r>
      <w:r w:rsidR="00E57693" w:rsidRPr="00271B90">
        <w:rPr>
          <w:rStyle w:val="rynqvb"/>
          <w:rFonts w:cs="Times New Roman"/>
          <w:szCs w:val="28"/>
        </w:rPr>
        <w:t>м.</w:t>
      </w:r>
      <w:r w:rsidR="00E57693" w:rsidRPr="00271B90">
        <w:rPr>
          <w:rStyle w:val="hwtze"/>
          <w:rFonts w:cs="Times New Roman"/>
          <w:szCs w:val="28"/>
        </w:rPr>
        <w:t xml:space="preserve"> </w:t>
      </w:r>
      <w:r w:rsidR="00E57693" w:rsidRPr="00271B90">
        <w:rPr>
          <w:rStyle w:val="rynqvb"/>
          <w:rFonts w:cs="Times New Roman"/>
          <w:szCs w:val="28"/>
        </w:rPr>
        <w:t xml:space="preserve">Він зазвичай використовується для віддаленого </w:t>
      </w:r>
      <w:r w:rsidR="00E57693" w:rsidRPr="00271B90">
        <w:rPr>
          <w:rStyle w:val="rynqvb"/>
          <w:rFonts w:cs="Times New Roman"/>
          <w:szCs w:val="28"/>
        </w:rPr>
        <w:lastRenderedPageBreak/>
        <w:t>доступу, наприклад для входу на веб-сервер і виконання команд з командного рядка.</w:t>
      </w:r>
    </w:p>
    <w:p w14:paraId="7CA10AF9" w14:textId="5DCA292D" w:rsidR="00E57693" w:rsidRPr="00271B90" w:rsidRDefault="00951740" w:rsidP="00C432B3">
      <w:pPr>
        <w:rPr>
          <w:rFonts w:cs="Times New Roman"/>
          <w:szCs w:val="28"/>
        </w:rPr>
      </w:pPr>
      <w:r w:rsidRPr="00271B90">
        <w:rPr>
          <w:rFonts w:cs="Times New Roman"/>
          <w:szCs w:val="28"/>
          <w:lang w:val="en-US"/>
        </w:rPr>
        <w:t>WWW</w:t>
      </w:r>
      <w:r w:rsidR="00E57693" w:rsidRPr="00271B90">
        <w:rPr>
          <w:rFonts w:cs="Times New Roman"/>
          <w:szCs w:val="28"/>
        </w:rPr>
        <w:t xml:space="preserve"> - </w:t>
      </w:r>
      <w:r w:rsidR="00E57693" w:rsidRPr="00271B90">
        <w:rPr>
          <w:rStyle w:val="rynqvb"/>
          <w:rFonts w:cs="Times New Roman"/>
          <w:szCs w:val="28"/>
        </w:rPr>
        <w:t>велика колекція взаємопов'язаних гіпертекстових документів, розміщених в Інтернеті.</w:t>
      </w:r>
      <w:r w:rsidR="00E57693" w:rsidRPr="00271B90">
        <w:rPr>
          <w:rStyle w:val="hwtze"/>
          <w:rFonts w:cs="Times New Roman"/>
          <w:szCs w:val="28"/>
        </w:rPr>
        <w:t xml:space="preserve"> </w:t>
      </w:r>
      <w:r w:rsidR="00E57693" w:rsidRPr="00271B90">
        <w:rPr>
          <w:rStyle w:val="rynqvb"/>
          <w:rFonts w:cs="Times New Roman"/>
          <w:szCs w:val="28"/>
        </w:rPr>
        <w:t>Він зазвичай використовується для доступу до веб-сторінок та контенту з веб-сайтів.</w:t>
      </w:r>
    </w:p>
    <w:p w14:paraId="492EE998" w14:textId="4D11C8A2" w:rsidR="00E57693" w:rsidRDefault="00E57693" w:rsidP="00E57693">
      <w:pPr>
        <w:rPr>
          <w:noProof/>
        </w:rPr>
      </w:pPr>
      <w:r w:rsidRPr="00D0486C">
        <w:rPr>
          <w:rFonts w:cs="Times New Roman"/>
          <w:noProof/>
          <w:szCs w:val="28"/>
          <w:lang w:val="en-US"/>
        </w:rPr>
        <w:drawing>
          <wp:inline distT="0" distB="0" distL="0" distR="0" wp14:anchorId="27FF4363" wp14:editId="06C8E3D1">
            <wp:extent cx="1390650" cy="26516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676" r="81732" b="15351"/>
                    <a:stretch/>
                  </pic:blipFill>
                  <pic:spPr bwMode="auto">
                    <a:xfrm>
                      <a:off x="0" y="0"/>
                      <a:ext cx="1392814" cy="2655790"/>
                    </a:xfrm>
                    <a:prstGeom prst="rect">
                      <a:avLst/>
                    </a:prstGeom>
                    <a:ln>
                      <a:noFill/>
                    </a:ln>
                    <a:extLst>
                      <a:ext uri="{53640926-AAD7-44D8-BBD7-CCE9431645EC}">
                        <a14:shadowObscured xmlns:a14="http://schemas.microsoft.com/office/drawing/2010/main"/>
                      </a:ext>
                    </a:extLst>
                  </pic:spPr>
                </pic:pic>
              </a:graphicData>
            </a:graphic>
          </wp:inline>
        </w:drawing>
      </w:r>
      <w:r w:rsidRPr="00D0486C">
        <w:rPr>
          <w:rFonts w:cs="Times New Roman"/>
          <w:noProof/>
          <w:szCs w:val="28"/>
          <w:lang w:val="en-US"/>
        </w:rPr>
        <w:drawing>
          <wp:inline distT="0" distB="0" distL="0" distR="0" wp14:anchorId="63D87AE7" wp14:editId="10134BA5">
            <wp:extent cx="4314825" cy="2472540"/>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3503" t="40216" r="15162" b="10163"/>
                    <a:stretch/>
                  </pic:blipFill>
                  <pic:spPr bwMode="auto">
                    <a:xfrm>
                      <a:off x="0" y="0"/>
                      <a:ext cx="4354797" cy="2495445"/>
                    </a:xfrm>
                    <a:prstGeom prst="rect">
                      <a:avLst/>
                    </a:prstGeom>
                    <a:ln>
                      <a:noFill/>
                    </a:ln>
                    <a:extLst>
                      <a:ext uri="{53640926-AAD7-44D8-BBD7-CCE9431645EC}">
                        <a14:shadowObscured xmlns:a14="http://schemas.microsoft.com/office/drawing/2010/main"/>
                      </a:ext>
                    </a:extLst>
                  </pic:spPr>
                </pic:pic>
              </a:graphicData>
            </a:graphic>
          </wp:inline>
        </w:drawing>
      </w:r>
    </w:p>
    <w:p w14:paraId="27C43EDE" w14:textId="32A573ED" w:rsidR="00E57693" w:rsidRDefault="00E57693" w:rsidP="00E57693">
      <w:pPr>
        <w:jc w:val="center"/>
        <w:rPr>
          <w:noProof/>
        </w:rPr>
      </w:pPr>
      <w:r>
        <w:rPr>
          <w:noProof/>
        </w:rPr>
        <w:t>Рис.3.</w:t>
      </w:r>
      <w:r w:rsidR="002828AF">
        <w:rPr>
          <w:noProof/>
          <w:lang w:val="ru-RU"/>
        </w:rPr>
        <w:t>5</w:t>
      </w:r>
      <w:r>
        <w:rPr>
          <w:noProof/>
        </w:rPr>
        <w:t>. Вимкнення сервісів які не використовуються</w:t>
      </w:r>
    </w:p>
    <w:p w14:paraId="2EAC8B8A" w14:textId="77777777" w:rsidR="00E57693" w:rsidRDefault="00E57693" w:rsidP="00E57693">
      <w:pPr>
        <w:rPr>
          <w:noProof/>
        </w:rPr>
      </w:pPr>
    </w:p>
    <w:p w14:paraId="2C71EC26" w14:textId="77777777" w:rsidR="00E57693" w:rsidRPr="00716FC0" w:rsidRDefault="00E57693" w:rsidP="00E57693">
      <w:pPr>
        <w:rPr>
          <w:rFonts w:cs="Times New Roman"/>
          <w:b/>
          <w:bCs/>
          <w:noProof/>
          <w:szCs w:val="28"/>
        </w:rPr>
      </w:pPr>
      <w:r w:rsidRPr="00175BFE">
        <w:rPr>
          <w:rFonts w:cs="Times New Roman"/>
          <w:b/>
          <w:bCs/>
          <w:noProof/>
          <w:szCs w:val="28"/>
          <w:lang w:val="en-US"/>
        </w:rPr>
        <w:t>Mikrotik</w:t>
      </w:r>
      <w:r w:rsidRPr="00716FC0">
        <w:rPr>
          <w:rFonts w:cs="Times New Roman"/>
          <w:b/>
          <w:bCs/>
          <w:noProof/>
          <w:szCs w:val="28"/>
        </w:rPr>
        <w:t xml:space="preserve"> </w:t>
      </w:r>
      <w:r w:rsidRPr="00175BFE">
        <w:rPr>
          <w:rFonts w:cs="Times New Roman"/>
          <w:b/>
          <w:bCs/>
          <w:noProof/>
          <w:szCs w:val="28"/>
          <w:lang w:val="en-US"/>
        </w:rPr>
        <w:t>neighbors</w:t>
      </w:r>
      <w:r w:rsidRPr="00716FC0">
        <w:rPr>
          <w:rFonts w:cs="Times New Roman"/>
          <w:b/>
          <w:bCs/>
          <w:noProof/>
          <w:szCs w:val="28"/>
        </w:rPr>
        <w:t xml:space="preserve"> </w:t>
      </w:r>
      <w:r w:rsidRPr="00175BFE">
        <w:rPr>
          <w:rFonts w:cs="Times New Roman"/>
          <w:b/>
          <w:bCs/>
          <w:noProof/>
          <w:szCs w:val="28"/>
          <w:lang w:val="en-US"/>
        </w:rPr>
        <w:t>discovery</w:t>
      </w:r>
      <w:r w:rsidRPr="00716FC0">
        <w:rPr>
          <w:rFonts w:cs="Times New Roman"/>
          <w:b/>
          <w:bCs/>
          <w:noProof/>
          <w:szCs w:val="28"/>
        </w:rPr>
        <w:t xml:space="preserve"> </w:t>
      </w:r>
      <w:r w:rsidRPr="00175BFE">
        <w:rPr>
          <w:rFonts w:cs="Times New Roman"/>
          <w:b/>
          <w:bCs/>
          <w:noProof/>
          <w:szCs w:val="28"/>
          <w:lang w:val="en-US"/>
        </w:rPr>
        <w:t>protocol</w:t>
      </w:r>
      <w:r w:rsidRPr="00716FC0">
        <w:rPr>
          <w:rFonts w:cs="Times New Roman"/>
          <w:b/>
          <w:bCs/>
          <w:noProof/>
          <w:szCs w:val="28"/>
        </w:rPr>
        <w:t xml:space="preserve"> </w:t>
      </w:r>
    </w:p>
    <w:p w14:paraId="297D3E6E" w14:textId="77777777" w:rsidR="00E57693" w:rsidRPr="00716FC0" w:rsidRDefault="00E57693" w:rsidP="00E57693">
      <w:pPr>
        <w:rPr>
          <w:rFonts w:cs="Times New Roman"/>
          <w:noProof/>
          <w:szCs w:val="28"/>
        </w:rPr>
      </w:pPr>
    </w:p>
    <w:p w14:paraId="44D0C685" w14:textId="77777777" w:rsidR="00E57693" w:rsidRPr="00C432B3" w:rsidRDefault="00E57693" w:rsidP="00E57693">
      <w:pPr>
        <w:rPr>
          <w:rFonts w:cs="Times New Roman"/>
          <w:szCs w:val="28"/>
        </w:rPr>
      </w:pPr>
      <w:r w:rsidRPr="00C432B3">
        <w:rPr>
          <w:rFonts w:cs="Times New Roman"/>
          <w:szCs w:val="28"/>
        </w:rPr>
        <w:t xml:space="preserve">MNDP — це власний протокол, розроблений компанією </w:t>
      </w:r>
      <w:proofErr w:type="spellStart"/>
      <w:r w:rsidRPr="00C432B3">
        <w:rPr>
          <w:rFonts w:cs="Times New Roman"/>
          <w:szCs w:val="28"/>
        </w:rPr>
        <w:t>Mikrotik</w:t>
      </w:r>
      <w:proofErr w:type="spellEnd"/>
      <w:r w:rsidRPr="00C432B3">
        <w:rPr>
          <w:rFonts w:cs="Times New Roman"/>
          <w:szCs w:val="28"/>
        </w:rPr>
        <w:t xml:space="preserve">, який використовується для виявлення та керування пристроями </w:t>
      </w:r>
      <w:proofErr w:type="spellStart"/>
      <w:r w:rsidRPr="00C432B3">
        <w:rPr>
          <w:rFonts w:cs="Times New Roman"/>
          <w:szCs w:val="28"/>
        </w:rPr>
        <w:t>Mikrotik</w:t>
      </w:r>
      <w:proofErr w:type="spellEnd"/>
      <w:r w:rsidRPr="00C432B3">
        <w:rPr>
          <w:rFonts w:cs="Times New Roman"/>
          <w:szCs w:val="28"/>
        </w:rPr>
        <w:t xml:space="preserve"> у одній локальній мережі. Він базується на протоколі багатоадресної IP-адреси та використовується для визначення наявності та конфігурації маршрутизаторів </w:t>
      </w:r>
      <w:proofErr w:type="spellStart"/>
      <w:r w:rsidRPr="00C432B3">
        <w:rPr>
          <w:rFonts w:cs="Times New Roman"/>
          <w:szCs w:val="28"/>
        </w:rPr>
        <w:t>Mikrotik</w:t>
      </w:r>
      <w:proofErr w:type="spellEnd"/>
      <w:r w:rsidRPr="00C432B3">
        <w:rPr>
          <w:rFonts w:cs="Times New Roman"/>
          <w:szCs w:val="28"/>
        </w:rPr>
        <w:t xml:space="preserve"> у мережі. MNDP можна використовувати для перегляду інформації про пристрій, такої як MAC-адреса, ім’я </w:t>
      </w:r>
      <w:proofErr w:type="spellStart"/>
      <w:r w:rsidRPr="00C432B3">
        <w:rPr>
          <w:rFonts w:cs="Times New Roman"/>
          <w:szCs w:val="28"/>
        </w:rPr>
        <w:t>хоста</w:t>
      </w:r>
      <w:proofErr w:type="spellEnd"/>
      <w:r w:rsidRPr="00C432B3">
        <w:rPr>
          <w:rFonts w:cs="Times New Roman"/>
          <w:szCs w:val="28"/>
        </w:rPr>
        <w:t xml:space="preserve">, IP-адреса, ідентифікатор маршрутизатора, час безвідмовної роботи та версія програмного забезпечення. Цю інформацію можна використовувати для швидкого виявлення та діагностики проблем, а також для швидкого огляду топології мережі. MNDP також дозволяє дистанційно керувати пристроями </w:t>
      </w:r>
      <w:proofErr w:type="spellStart"/>
      <w:r w:rsidRPr="00C432B3">
        <w:rPr>
          <w:rFonts w:cs="Times New Roman"/>
          <w:szCs w:val="28"/>
        </w:rPr>
        <w:t>Mikrotik</w:t>
      </w:r>
      <w:proofErr w:type="spellEnd"/>
      <w:r w:rsidRPr="00C432B3">
        <w:rPr>
          <w:rFonts w:cs="Times New Roman"/>
          <w:szCs w:val="28"/>
        </w:rPr>
        <w:t>, а також здатність швидко ідентифікувати та керувати змінами в мережі.</w:t>
      </w:r>
    </w:p>
    <w:p w14:paraId="185CBDE0" w14:textId="77777777" w:rsidR="00E57693" w:rsidRDefault="00E57693" w:rsidP="00E57693">
      <w:pPr>
        <w:rPr>
          <w:rFonts w:cs="Times New Roman"/>
          <w:szCs w:val="28"/>
        </w:rPr>
      </w:pPr>
      <w:r>
        <w:rPr>
          <w:rFonts w:cs="Times New Roman"/>
          <w:szCs w:val="28"/>
        </w:rPr>
        <w:lastRenderedPageBreak/>
        <w:t xml:space="preserve">Правильно налаштований </w:t>
      </w:r>
      <w:r>
        <w:rPr>
          <w:rFonts w:cs="Times New Roman"/>
          <w:szCs w:val="28"/>
          <w:lang w:val="en-US"/>
        </w:rPr>
        <w:t>MNDP</w:t>
      </w:r>
      <w:r w:rsidRPr="00716FC0">
        <w:rPr>
          <w:rFonts w:cs="Times New Roman"/>
          <w:szCs w:val="28"/>
          <w:lang w:val="ru-RU"/>
        </w:rPr>
        <w:t xml:space="preserve"> </w:t>
      </w:r>
      <w:r>
        <w:rPr>
          <w:rFonts w:cs="Times New Roman"/>
          <w:szCs w:val="28"/>
        </w:rPr>
        <w:t>не дасть хакеру можливості дізнатись яка версія операційної системи встановлена на пристрої та які сервіси залишаються ввімкнутими. Тому точок входу стане менше.</w:t>
      </w:r>
    </w:p>
    <w:p w14:paraId="38ED00E2" w14:textId="4E13A4EC" w:rsidR="00E57693" w:rsidRPr="00716FC0" w:rsidRDefault="00E57693" w:rsidP="00E57693">
      <w:pPr>
        <w:rPr>
          <w:rFonts w:cs="Times New Roman"/>
          <w:szCs w:val="28"/>
        </w:rPr>
      </w:pPr>
      <w:r>
        <w:rPr>
          <w:rFonts w:cs="Times New Roman"/>
          <w:szCs w:val="28"/>
        </w:rPr>
        <w:t xml:space="preserve">Налаштування </w:t>
      </w:r>
      <w:r>
        <w:rPr>
          <w:rFonts w:cs="Times New Roman"/>
          <w:szCs w:val="28"/>
          <w:lang w:val="en-US"/>
        </w:rPr>
        <w:t>MNDP</w:t>
      </w:r>
      <w:r w:rsidRPr="00716FC0">
        <w:rPr>
          <w:rFonts w:cs="Times New Roman"/>
          <w:szCs w:val="28"/>
        </w:rPr>
        <w:t xml:space="preserve"> </w:t>
      </w:r>
      <w:r>
        <w:rPr>
          <w:rFonts w:cs="Times New Roman"/>
          <w:szCs w:val="28"/>
        </w:rPr>
        <w:t>почина</w:t>
      </w:r>
      <w:r w:rsidR="002828AF">
        <w:rPr>
          <w:rFonts w:cs="Times New Roman"/>
          <w:szCs w:val="28"/>
        </w:rPr>
        <w:t>є</w:t>
      </w:r>
      <w:r>
        <w:rPr>
          <w:rFonts w:cs="Times New Roman"/>
          <w:szCs w:val="28"/>
        </w:rPr>
        <w:t>т</w:t>
      </w:r>
      <w:r w:rsidR="002828AF">
        <w:rPr>
          <w:rFonts w:cs="Times New Roman"/>
          <w:szCs w:val="28"/>
        </w:rPr>
        <w:t>ь</w:t>
      </w:r>
      <w:r>
        <w:rPr>
          <w:rFonts w:cs="Times New Roman"/>
          <w:szCs w:val="28"/>
        </w:rPr>
        <w:t xml:space="preserve">ся з того, що на інтерфейсі створюється </w:t>
      </w:r>
      <w:r>
        <w:rPr>
          <w:rFonts w:cs="Times New Roman"/>
          <w:szCs w:val="28"/>
          <w:lang w:val="en-US"/>
        </w:rPr>
        <w:t>Interface</w:t>
      </w:r>
      <w:r w:rsidRPr="00716FC0">
        <w:rPr>
          <w:rFonts w:cs="Times New Roman"/>
          <w:szCs w:val="28"/>
        </w:rPr>
        <w:t xml:space="preserve"> </w:t>
      </w:r>
      <w:r>
        <w:rPr>
          <w:rFonts w:cs="Times New Roman"/>
          <w:szCs w:val="28"/>
          <w:lang w:val="en-US"/>
        </w:rPr>
        <w:t>list</w:t>
      </w:r>
      <w:r w:rsidRPr="00716FC0">
        <w:rPr>
          <w:rFonts w:cs="Times New Roman"/>
          <w:szCs w:val="28"/>
        </w:rPr>
        <w:t xml:space="preserve"> </w:t>
      </w:r>
      <w:r>
        <w:rPr>
          <w:rFonts w:cs="Times New Roman"/>
          <w:szCs w:val="28"/>
        </w:rPr>
        <w:t xml:space="preserve">наприклад </w:t>
      </w:r>
      <w:r>
        <w:rPr>
          <w:rFonts w:cs="Times New Roman"/>
          <w:szCs w:val="28"/>
          <w:lang w:val="en-US"/>
        </w:rPr>
        <w:t>MAC</w:t>
      </w:r>
      <w:r w:rsidRPr="00716FC0">
        <w:rPr>
          <w:rFonts w:cs="Times New Roman"/>
          <w:szCs w:val="28"/>
        </w:rPr>
        <w:t xml:space="preserve"> </w:t>
      </w:r>
      <w:r>
        <w:rPr>
          <w:rFonts w:cs="Times New Roman"/>
          <w:szCs w:val="28"/>
          <w:lang w:val="en-US"/>
        </w:rPr>
        <w:t>server</w:t>
      </w:r>
      <w:r w:rsidRPr="00716FC0">
        <w:rPr>
          <w:rFonts w:cs="Times New Roman"/>
          <w:szCs w:val="28"/>
        </w:rPr>
        <w:t>.</w:t>
      </w:r>
    </w:p>
    <w:p w14:paraId="7747B504" w14:textId="77777777" w:rsidR="00E57693" w:rsidRDefault="00E57693" w:rsidP="00E57693">
      <w:pPr>
        <w:jc w:val="center"/>
        <w:rPr>
          <w:rFonts w:cs="Times New Roman"/>
          <w:szCs w:val="28"/>
          <w:lang w:val="en-US"/>
        </w:rPr>
      </w:pPr>
      <w:r w:rsidRPr="000D628D">
        <w:rPr>
          <w:rFonts w:cs="Times New Roman"/>
          <w:noProof/>
          <w:szCs w:val="28"/>
          <w:lang w:val="en-US"/>
        </w:rPr>
        <w:drawing>
          <wp:inline distT="0" distB="0" distL="0" distR="0" wp14:anchorId="44FEFEEF" wp14:editId="0586DD90">
            <wp:extent cx="3571875" cy="226565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500" r="52162" b="19000"/>
                    <a:stretch/>
                  </pic:blipFill>
                  <pic:spPr bwMode="auto">
                    <a:xfrm>
                      <a:off x="0" y="0"/>
                      <a:ext cx="3576508" cy="2268594"/>
                    </a:xfrm>
                    <a:prstGeom prst="rect">
                      <a:avLst/>
                    </a:prstGeom>
                    <a:ln>
                      <a:noFill/>
                    </a:ln>
                    <a:extLst>
                      <a:ext uri="{53640926-AAD7-44D8-BBD7-CCE9431645EC}">
                        <a14:shadowObscured xmlns:a14="http://schemas.microsoft.com/office/drawing/2010/main"/>
                      </a:ext>
                    </a:extLst>
                  </pic:spPr>
                </pic:pic>
              </a:graphicData>
            </a:graphic>
          </wp:inline>
        </w:drawing>
      </w:r>
    </w:p>
    <w:p w14:paraId="14F84F45" w14:textId="4731BFF4" w:rsidR="00E57693" w:rsidRDefault="00E57693" w:rsidP="00E57693">
      <w:pPr>
        <w:jc w:val="center"/>
        <w:rPr>
          <w:rFonts w:cs="Times New Roman"/>
          <w:szCs w:val="28"/>
        </w:rPr>
      </w:pPr>
      <w:r>
        <w:rPr>
          <w:rFonts w:cs="Times New Roman"/>
          <w:szCs w:val="28"/>
        </w:rPr>
        <w:t>Рис.3.6. Вкладка налаштування інтерфейсів</w:t>
      </w:r>
    </w:p>
    <w:p w14:paraId="5A9DD412" w14:textId="77777777" w:rsidR="002828AF" w:rsidRPr="00F95AAA" w:rsidRDefault="002828AF" w:rsidP="00E57693">
      <w:pPr>
        <w:jc w:val="center"/>
        <w:rPr>
          <w:rFonts w:cs="Times New Roman"/>
          <w:szCs w:val="28"/>
        </w:rPr>
      </w:pPr>
    </w:p>
    <w:p w14:paraId="1505C470" w14:textId="77777777" w:rsidR="00E57693" w:rsidRDefault="00E57693" w:rsidP="00E57693">
      <w:pPr>
        <w:rPr>
          <w:rFonts w:cs="Times New Roman"/>
          <w:szCs w:val="28"/>
        </w:rPr>
      </w:pPr>
      <w:r>
        <w:rPr>
          <w:rFonts w:cs="Times New Roman"/>
          <w:szCs w:val="28"/>
        </w:rPr>
        <w:t xml:space="preserve">Переходимо у вкладку </w:t>
      </w:r>
      <w:r>
        <w:rPr>
          <w:rFonts w:cs="Times New Roman"/>
          <w:szCs w:val="28"/>
          <w:lang w:val="en-US"/>
        </w:rPr>
        <w:t xml:space="preserve">Interface </w:t>
      </w:r>
      <w:r>
        <w:rPr>
          <w:rFonts w:cs="Times New Roman"/>
          <w:szCs w:val="28"/>
        </w:rPr>
        <w:t xml:space="preserve">та натискаємо </w:t>
      </w:r>
      <w:r>
        <w:rPr>
          <w:rFonts w:cs="Times New Roman"/>
          <w:szCs w:val="28"/>
          <w:lang w:val="en-US"/>
        </w:rPr>
        <w:t>Interface list</w:t>
      </w:r>
      <w:r>
        <w:rPr>
          <w:rFonts w:cs="Times New Roman"/>
          <w:szCs w:val="28"/>
        </w:rPr>
        <w:t xml:space="preserve">. Переходимо у вкладку </w:t>
      </w:r>
      <w:r>
        <w:rPr>
          <w:rFonts w:cs="Times New Roman"/>
          <w:szCs w:val="28"/>
          <w:lang w:val="en-US"/>
        </w:rPr>
        <w:t>Lists</w:t>
      </w:r>
      <w:r>
        <w:rPr>
          <w:rFonts w:cs="Times New Roman"/>
          <w:szCs w:val="28"/>
        </w:rPr>
        <w:t xml:space="preserve"> додаємо </w:t>
      </w:r>
      <w:r>
        <w:rPr>
          <w:rFonts w:cs="Times New Roman"/>
          <w:szCs w:val="28"/>
          <w:lang w:val="en-US"/>
        </w:rPr>
        <w:t>MAC</w:t>
      </w:r>
      <w:r w:rsidRPr="00716FC0">
        <w:rPr>
          <w:rFonts w:cs="Times New Roman"/>
          <w:szCs w:val="28"/>
        </w:rPr>
        <w:t xml:space="preserve"> </w:t>
      </w:r>
      <w:r>
        <w:rPr>
          <w:rFonts w:cs="Times New Roman"/>
          <w:szCs w:val="28"/>
          <w:lang w:val="en-US"/>
        </w:rPr>
        <w:t>server</w:t>
      </w:r>
      <w:r w:rsidRPr="00716FC0">
        <w:rPr>
          <w:rFonts w:cs="Times New Roman"/>
          <w:szCs w:val="28"/>
        </w:rPr>
        <w:t xml:space="preserve">. </w:t>
      </w:r>
    </w:p>
    <w:p w14:paraId="194DC346" w14:textId="77777777" w:rsidR="00E57693" w:rsidRDefault="00E57693" w:rsidP="00E57693">
      <w:pPr>
        <w:jc w:val="center"/>
        <w:rPr>
          <w:rFonts w:cs="Times New Roman"/>
          <w:szCs w:val="28"/>
        </w:rPr>
      </w:pPr>
      <w:r w:rsidRPr="006364E0">
        <w:rPr>
          <w:rFonts w:cs="Times New Roman"/>
          <w:noProof/>
          <w:szCs w:val="28"/>
          <w:lang w:val="en-US"/>
        </w:rPr>
        <w:drawing>
          <wp:inline distT="0" distB="0" distL="0" distR="0" wp14:anchorId="21EE936A" wp14:editId="589A0287">
            <wp:extent cx="2200582" cy="3343742"/>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582" cy="3343742"/>
                    </a:xfrm>
                    <a:prstGeom prst="rect">
                      <a:avLst/>
                    </a:prstGeom>
                  </pic:spPr>
                </pic:pic>
              </a:graphicData>
            </a:graphic>
          </wp:inline>
        </w:drawing>
      </w:r>
    </w:p>
    <w:p w14:paraId="57490BF3" w14:textId="5385670D" w:rsidR="00E57693" w:rsidRPr="00716FC0" w:rsidRDefault="00E57693" w:rsidP="00E57693">
      <w:pPr>
        <w:jc w:val="center"/>
        <w:rPr>
          <w:rFonts w:cs="Times New Roman"/>
          <w:szCs w:val="28"/>
        </w:rPr>
      </w:pPr>
      <w:r>
        <w:rPr>
          <w:rFonts w:cs="Times New Roman"/>
          <w:szCs w:val="28"/>
        </w:rPr>
        <w:t>Рис.3.</w:t>
      </w:r>
      <w:r w:rsidR="002828AF">
        <w:rPr>
          <w:rFonts w:cs="Times New Roman"/>
          <w:szCs w:val="28"/>
        </w:rPr>
        <w:t>7</w:t>
      </w:r>
      <w:r>
        <w:rPr>
          <w:rFonts w:cs="Times New Roman"/>
          <w:szCs w:val="28"/>
        </w:rPr>
        <w:t xml:space="preserve">. Створення нового </w:t>
      </w:r>
      <w:r>
        <w:rPr>
          <w:rFonts w:cs="Times New Roman"/>
          <w:szCs w:val="28"/>
          <w:lang w:val="en-US"/>
        </w:rPr>
        <w:t>List</w:t>
      </w:r>
    </w:p>
    <w:p w14:paraId="285C59F9" w14:textId="77777777" w:rsidR="00E57693" w:rsidRPr="006364E0" w:rsidRDefault="00E57693" w:rsidP="00E57693">
      <w:pPr>
        <w:rPr>
          <w:rFonts w:cs="Times New Roman"/>
          <w:szCs w:val="28"/>
        </w:rPr>
      </w:pPr>
      <w:r>
        <w:rPr>
          <w:rFonts w:cs="Times New Roman"/>
          <w:szCs w:val="28"/>
        </w:rPr>
        <w:lastRenderedPageBreak/>
        <w:t xml:space="preserve">У вкладці </w:t>
      </w:r>
      <w:r>
        <w:rPr>
          <w:rFonts w:cs="Times New Roman"/>
          <w:szCs w:val="28"/>
          <w:lang w:val="en-US"/>
        </w:rPr>
        <w:t>interface</w:t>
      </w:r>
      <w:r w:rsidRPr="00716FC0">
        <w:rPr>
          <w:rFonts w:cs="Times New Roman"/>
          <w:szCs w:val="28"/>
        </w:rPr>
        <w:t xml:space="preserve"> </w:t>
      </w:r>
      <w:r>
        <w:rPr>
          <w:rFonts w:cs="Times New Roman"/>
          <w:szCs w:val="28"/>
          <w:lang w:val="en-US"/>
        </w:rPr>
        <w:t>list</w:t>
      </w:r>
      <w:r w:rsidRPr="00716FC0">
        <w:rPr>
          <w:rFonts w:cs="Times New Roman"/>
          <w:szCs w:val="28"/>
        </w:rPr>
        <w:t xml:space="preserve"> </w:t>
      </w:r>
      <w:r>
        <w:rPr>
          <w:rFonts w:cs="Times New Roman"/>
          <w:szCs w:val="28"/>
        </w:rPr>
        <w:t xml:space="preserve">створюємо новий інтерфейс де вказуємо </w:t>
      </w:r>
      <w:r>
        <w:rPr>
          <w:rFonts w:cs="Times New Roman"/>
          <w:szCs w:val="28"/>
          <w:lang w:val="en-US"/>
        </w:rPr>
        <w:t>list</w:t>
      </w:r>
      <w:r w:rsidRPr="00716FC0">
        <w:rPr>
          <w:rFonts w:cs="Times New Roman"/>
          <w:szCs w:val="28"/>
        </w:rPr>
        <w:t xml:space="preserve"> </w:t>
      </w:r>
      <w:r>
        <w:rPr>
          <w:rFonts w:cs="Times New Roman"/>
          <w:szCs w:val="28"/>
        </w:rPr>
        <w:t xml:space="preserve">та інтерфейс на який цей </w:t>
      </w:r>
      <w:r>
        <w:rPr>
          <w:rFonts w:cs="Times New Roman"/>
          <w:szCs w:val="28"/>
          <w:lang w:val="en-US"/>
        </w:rPr>
        <w:t>list</w:t>
      </w:r>
      <w:r w:rsidRPr="00716FC0">
        <w:rPr>
          <w:rFonts w:cs="Times New Roman"/>
          <w:szCs w:val="28"/>
        </w:rPr>
        <w:t xml:space="preserve"> </w:t>
      </w:r>
      <w:r>
        <w:rPr>
          <w:rFonts w:cs="Times New Roman"/>
          <w:szCs w:val="28"/>
        </w:rPr>
        <w:t>буде поширюватись.</w:t>
      </w:r>
    </w:p>
    <w:p w14:paraId="79F4601F" w14:textId="77777777" w:rsidR="00E57693" w:rsidRDefault="00E57693" w:rsidP="00E57693">
      <w:pPr>
        <w:jc w:val="center"/>
        <w:rPr>
          <w:rFonts w:cs="Times New Roman"/>
          <w:szCs w:val="28"/>
          <w:lang w:val="en-US"/>
        </w:rPr>
      </w:pPr>
      <w:r w:rsidRPr="006364E0">
        <w:rPr>
          <w:rFonts w:cs="Times New Roman"/>
          <w:noProof/>
          <w:szCs w:val="28"/>
          <w:lang w:val="en-US"/>
        </w:rPr>
        <w:drawing>
          <wp:inline distT="0" distB="0" distL="0" distR="0" wp14:anchorId="275FD7A7" wp14:editId="22E0D6A5">
            <wp:extent cx="4733925" cy="2971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7460"/>
                    <a:stretch/>
                  </pic:blipFill>
                  <pic:spPr bwMode="auto">
                    <a:xfrm>
                      <a:off x="0" y="0"/>
                      <a:ext cx="4734586" cy="2972215"/>
                    </a:xfrm>
                    <a:prstGeom prst="rect">
                      <a:avLst/>
                    </a:prstGeom>
                    <a:ln>
                      <a:noFill/>
                    </a:ln>
                    <a:extLst>
                      <a:ext uri="{53640926-AAD7-44D8-BBD7-CCE9431645EC}">
                        <a14:shadowObscured xmlns:a14="http://schemas.microsoft.com/office/drawing/2010/main"/>
                      </a:ext>
                    </a:extLst>
                  </pic:spPr>
                </pic:pic>
              </a:graphicData>
            </a:graphic>
          </wp:inline>
        </w:drawing>
      </w:r>
    </w:p>
    <w:p w14:paraId="2F188E15" w14:textId="042698C1" w:rsidR="00E57693" w:rsidRDefault="00E57693" w:rsidP="00E57693">
      <w:pPr>
        <w:jc w:val="center"/>
        <w:rPr>
          <w:rFonts w:cs="Times New Roman"/>
          <w:szCs w:val="28"/>
          <w:lang w:val="en-US"/>
        </w:rPr>
      </w:pPr>
      <w:r>
        <w:rPr>
          <w:rFonts w:cs="Times New Roman"/>
          <w:szCs w:val="28"/>
        </w:rPr>
        <w:t>Рис.3.</w:t>
      </w:r>
      <w:r w:rsidR="002828AF">
        <w:rPr>
          <w:rFonts w:cs="Times New Roman"/>
          <w:szCs w:val="28"/>
        </w:rPr>
        <w:t>8</w:t>
      </w:r>
      <w:r>
        <w:rPr>
          <w:rFonts w:cs="Times New Roman"/>
          <w:szCs w:val="28"/>
        </w:rPr>
        <w:t xml:space="preserve">. Створення нового </w:t>
      </w:r>
      <w:r>
        <w:rPr>
          <w:rFonts w:cs="Times New Roman"/>
          <w:szCs w:val="28"/>
          <w:lang w:val="en-US"/>
        </w:rPr>
        <w:t>Interface list</w:t>
      </w:r>
    </w:p>
    <w:p w14:paraId="1A6817D4" w14:textId="77777777" w:rsidR="002828AF" w:rsidRPr="00F95AAA" w:rsidRDefault="002828AF" w:rsidP="00E57693">
      <w:pPr>
        <w:jc w:val="center"/>
        <w:rPr>
          <w:rFonts w:cs="Times New Roman"/>
          <w:szCs w:val="28"/>
          <w:lang w:val="en-US"/>
        </w:rPr>
      </w:pPr>
    </w:p>
    <w:p w14:paraId="5C0F892E" w14:textId="77777777" w:rsidR="00E57693" w:rsidRDefault="00E57693" w:rsidP="00E57693">
      <w:pPr>
        <w:rPr>
          <w:rFonts w:cs="Times New Roman"/>
          <w:szCs w:val="28"/>
          <w:lang w:val="en-US"/>
        </w:rPr>
      </w:pPr>
      <w:r>
        <w:rPr>
          <w:rFonts w:cs="Times New Roman"/>
          <w:szCs w:val="28"/>
        </w:rPr>
        <w:t xml:space="preserve">Відкриваємо </w:t>
      </w:r>
      <w:r>
        <w:rPr>
          <w:rFonts w:cs="Times New Roman"/>
          <w:szCs w:val="28"/>
          <w:lang w:val="en-US"/>
        </w:rPr>
        <w:t>neighbors</w:t>
      </w:r>
      <w:r>
        <w:rPr>
          <w:rFonts w:cs="Times New Roman"/>
          <w:szCs w:val="28"/>
        </w:rPr>
        <w:t xml:space="preserve"> у вкладці </w:t>
      </w:r>
      <w:r>
        <w:rPr>
          <w:rFonts w:cs="Times New Roman"/>
          <w:szCs w:val="28"/>
          <w:lang w:val="en-US"/>
        </w:rPr>
        <w:t xml:space="preserve">IP </w:t>
      </w:r>
      <w:r>
        <w:rPr>
          <w:rFonts w:cs="Times New Roman"/>
          <w:szCs w:val="28"/>
        </w:rPr>
        <w:t xml:space="preserve">та натискаємо </w:t>
      </w:r>
      <w:r>
        <w:rPr>
          <w:rFonts w:cs="Times New Roman"/>
          <w:szCs w:val="28"/>
          <w:lang w:val="en-US"/>
        </w:rPr>
        <w:t>Discovery settings.</w:t>
      </w:r>
    </w:p>
    <w:p w14:paraId="5B0E8379" w14:textId="77777777" w:rsidR="00E57693" w:rsidRDefault="00E57693" w:rsidP="00E57693">
      <w:pPr>
        <w:jc w:val="center"/>
        <w:rPr>
          <w:rFonts w:cs="Times New Roman"/>
          <w:szCs w:val="28"/>
        </w:rPr>
      </w:pPr>
      <w:r w:rsidRPr="00F94351">
        <w:rPr>
          <w:rFonts w:cs="Times New Roman"/>
          <w:noProof/>
          <w:szCs w:val="28"/>
          <w:lang w:val="en-US"/>
        </w:rPr>
        <w:drawing>
          <wp:inline distT="0" distB="0" distL="0" distR="0" wp14:anchorId="26973B87" wp14:editId="12D37DBE">
            <wp:extent cx="4095750" cy="25374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33430"/>
                    <a:stretch/>
                  </pic:blipFill>
                  <pic:spPr bwMode="auto">
                    <a:xfrm>
                      <a:off x="0" y="0"/>
                      <a:ext cx="4095750" cy="2537460"/>
                    </a:xfrm>
                    <a:prstGeom prst="rect">
                      <a:avLst/>
                    </a:prstGeom>
                    <a:ln>
                      <a:noFill/>
                    </a:ln>
                    <a:extLst>
                      <a:ext uri="{53640926-AAD7-44D8-BBD7-CCE9431645EC}">
                        <a14:shadowObscured xmlns:a14="http://schemas.microsoft.com/office/drawing/2010/main"/>
                      </a:ext>
                    </a:extLst>
                  </pic:spPr>
                </pic:pic>
              </a:graphicData>
            </a:graphic>
          </wp:inline>
        </w:drawing>
      </w:r>
    </w:p>
    <w:p w14:paraId="56D6AA06" w14:textId="41F6374D" w:rsidR="00E57693" w:rsidRPr="00716FC0" w:rsidRDefault="00E57693" w:rsidP="00E57693">
      <w:pPr>
        <w:jc w:val="center"/>
        <w:rPr>
          <w:rFonts w:cs="Times New Roman"/>
          <w:szCs w:val="28"/>
        </w:rPr>
      </w:pPr>
      <w:r>
        <w:rPr>
          <w:rFonts w:cs="Times New Roman"/>
          <w:szCs w:val="28"/>
        </w:rPr>
        <w:t>Рис.3.</w:t>
      </w:r>
      <w:r w:rsidR="002828AF">
        <w:rPr>
          <w:rFonts w:cs="Times New Roman"/>
          <w:szCs w:val="28"/>
        </w:rPr>
        <w:t>9</w:t>
      </w:r>
      <w:r>
        <w:rPr>
          <w:rFonts w:cs="Times New Roman"/>
          <w:szCs w:val="28"/>
        </w:rPr>
        <w:t xml:space="preserve">. Вікно налаштувань </w:t>
      </w:r>
      <w:r>
        <w:rPr>
          <w:rFonts w:cs="Times New Roman"/>
          <w:szCs w:val="28"/>
          <w:lang w:val="en-US"/>
        </w:rPr>
        <w:t>MNDP</w:t>
      </w:r>
    </w:p>
    <w:p w14:paraId="044585B2" w14:textId="77777777" w:rsidR="00E57693" w:rsidRPr="00716FC0" w:rsidRDefault="00E57693" w:rsidP="00E57693">
      <w:pPr>
        <w:jc w:val="center"/>
        <w:rPr>
          <w:rFonts w:cs="Times New Roman"/>
          <w:szCs w:val="28"/>
        </w:rPr>
      </w:pPr>
    </w:p>
    <w:p w14:paraId="7A26A526" w14:textId="5D734FA8" w:rsidR="00E57693" w:rsidRDefault="00E57693" w:rsidP="00E57693">
      <w:pPr>
        <w:rPr>
          <w:rFonts w:cs="Times New Roman"/>
          <w:szCs w:val="28"/>
        </w:rPr>
      </w:pPr>
      <w:r>
        <w:rPr>
          <w:rFonts w:cs="Times New Roman"/>
          <w:szCs w:val="28"/>
        </w:rPr>
        <w:t xml:space="preserve">У </w:t>
      </w:r>
      <w:r>
        <w:rPr>
          <w:rFonts w:cs="Times New Roman"/>
          <w:szCs w:val="28"/>
          <w:lang w:val="en-US"/>
        </w:rPr>
        <w:t>Discovery</w:t>
      </w:r>
      <w:r w:rsidRPr="00716FC0">
        <w:rPr>
          <w:rFonts w:cs="Times New Roman"/>
          <w:szCs w:val="28"/>
        </w:rPr>
        <w:t xml:space="preserve"> </w:t>
      </w:r>
      <w:r>
        <w:rPr>
          <w:rFonts w:cs="Times New Roman"/>
          <w:szCs w:val="28"/>
          <w:lang w:val="en-US"/>
        </w:rPr>
        <w:t>settings</w:t>
      </w:r>
      <w:r>
        <w:rPr>
          <w:rFonts w:cs="Times New Roman"/>
          <w:szCs w:val="28"/>
        </w:rPr>
        <w:t xml:space="preserve"> обираємо створений раніше інтерфейс </w:t>
      </w:r>
      <w:proofErr w:type="spellStart"/>
      <w:r>
        <w:rPr>
          <w:rFonts w:cs="Times New Roman"/>
          <w:szCs w:val="28"/>
        </w:rPr>
        <w:t>ліст</w:t>
      </w:r>
      <w:proofErr w:type="spellEnd"/>
      <w:r>
        <w:rPr>
          <w:rFonts w:cs="Times New Roman"/>
          <w:szCs w:val="28"/>
        </w:rPr>
        <w:t xml:space="preserve"> </w:t>
      </w:r>
      <w:r>
        <w:rPr>
          <w:rFonts w:cs="Times New Roman"/>
          <w:szCs w:val="28"/>
          <w:lang w:val="en-US"/>
        </w:rPr>
        <w:t>MAC</w:t>
      </w:r>
      <w:r w:rsidRPr="00716FC0">
        <w:rPr>
          <w:rFonts w:cs="Times New Roman"/>
          <w:szCs w:val="28"/>
        </w:rPr>
        <w:t xml:space="preserve"> </w:t>
      </w:r>
      <w:r>
        <w:rPr>
          <w:rFonts w:cs="Times New Roman"/>
          <w:szCs w:val="28"/>
          <w:lang w:val="en-US"/>
        </w:rPr>
        <w:t>Server</w:t>
      </w:r>
      <w:r w:rsidRPr="00716FC0">
        <w:rPr>
          <w:rFonts w:cs="Times New Roman"/>
          <w:szCs w:val="28"/>
        </w:rPr>
        <w:t xml:space="preserve"> </w:t>
      </w:r>
      <w:r>
        <w:rPr>
          <w:rFonts w:cs="Times New Roman"/>
          <w:szCs w:val="28"/>
        </w:rPr>
        <w:t xml:space="preserve">та обираємо протоколи </w:t>
      </w:r>
      <w:r>
        <w:rPr>
          <w:rFonts w:cs="Times New Roman"/>
          <w:szCs w:val="28"/>
          <w:lang w:val="en-US"/>
        </w:rPr>
        <w:t>MNDP</w:t>
      </w:r>
      <w:r>
        <w:rPr>
          <w:rFonts w:cs="Times New Roman"/>
          <w:szCs w:val="28"/>
        </w:rPr>
        <w:t xml:space="preserve"> і</w:t>
      </w:r>
      <w:r w:rsidRPr="00716FC0">
        <w:rPr>
          <w:rFonts w:cs="Times New Roman"/>
          <w:szCs w:val="28"/>
        </w:rPr>
        <w:t xml:space="preserve"> </w:t>
      </w:r>
      <w:r>
        <w:rPr>
          <w:rFonts w:cs="Times New Roman"/>
          <w:szCs w:val="28"/>
          <w:lang w:val="en-US"/>
        </w:rPr>
        <w:t>LLDP</w:t>
      </w:r>
      <w:r w:rsidRPr="00716FC0">
        <w:rPr>
          <w:rFonts w:cs="Times New Roman"/>
          <w:szCs w:val="28"/>
        </w:rPr>
        <w:t xml:space="preserve">, </w:t>
      </w:r>
      <w:r>
        <w:rPr>
          <w:rFonts w:cs="Times New Roman"/>
          <w:szCs w:val="28"/>
        </w:rPr>
        <w:t>які будуть поширюватись на цей інтерфейс.</w:t>
      </w:r>
    </w:p>
    <w:p w14:paraId="2BC3BAEC" w14:textId="1D82BB3D" w:rsidR="003369F4" w:rsidRPr="003369F4" w:rsidRDefault="003369F4" w:rsidP="00E57693">
      <w:pPr>
        <w:rPr>
          <w:rFonts w:cs="Times New Roman"/>
          <w:szCs w:val="28"/>
        </w:rPr>
      </w:pPr>
      <w:r>
        <w:rPr>
          <w:rFonts w:cs="Times New Roman"/>
          <w:szCs w:val="28"/>
          <w:lang w:val="ru-RU"/>
        </w:rPr>
        <w:t>Таким чином</w:t>
      </w:r>
      <w:r w:rsidR="00951740">
        <w:rPr>
          <w:rFonts w:cs="Times New Roman"/>
          <w:szCs w:val="28"/>
          <w:lang w:val="ru-RU"/>
        </w:rPr>
        <w:t>,</w:t>
      </w:r>
      <w:r>
        <w:rPr>
          <w:rFonts w:cs="Times New Roman"/>
          <w:szCs w:val="28"/>
          <w:lang w:val="ru-RU"/>
        </w:rPr>
        <w:t xml:space="preserve"> </w:t>
      </w:r>
      <w:proofErr w:type="spellStart"/>
      <w:r>
        <w:rPr>
          <w:rFonts w:cs="Times New Roman"/>
          <w:szCs w:val="28"/>
          <w:lang w:val="ru-RU"/>
        </w:rPr>
        <w:t>прибира</w:t>
      </w:r>
      <w:r>
        <w:rPr>
          <w:rFonts w:cs="Times New Roman"/>
          <w:szCs w:val="28"/>
        </w:rPr>
        <w:t>є</w:t>
      </w:r>
      <w:r w:rsidR="002828AF">
        <w:rPr>
          <w:rFonts w:cs="Times New Roman"/>
          <w:szCs w:val="28"/>
        </w:rPr>
        <w:t>ться</w:t>
      </w:r>
      <w:proofErr w:type="spellEnd"/>
      <w:r>
        <w:rPr>
          <w:rFonts w:cs="Times New Roman"/>
          <w:szCs w:val="28"/>
        </w:rPr>
        <w:t xml:space="preserve"> небажаний флуд у мережу провайдера та</w:t>
      </w:r>
      <w:r w:rsidR="00206D56">
        <w:rPr>
          <w:rFonts w:cs="Times New Roman"/>
          <w:szCs w:val="28"/>
        </w:rPr>
        <w:t xml:space="preserve"> корпоративну.</w:t>
      </w:r>
    </w:p>
    <w:p w14:paraId="379A9871" w14:textId="77777777" w:rsidR="00E57693" w:rsidRDefault="00E57693" w:rsidP="00E57693">
      <w:pPr>
        <w:jc w:val="center"/>
        <w:rPr>
          <w:rFonts w:cs="Times New Roman"/>
          <w:szCs w:val="28"/>
        </w:rPr>
      </w:pPr>
      <w:r w:rsidRPr="008F54EE">
        <w:rPr>
          <w:rFonts w:cs="Times New Roman"/>
          <w:noProof/>
          <w:szCs w:val="28"/>
          <w:lang w:val="en-US"/>
        </w:rPr>
        <w:lastRenderedPageBreak/>
        <w:drawing>
          <wp:inline distT="0" distB="0" distL="0" distR="0" wp14:anchorId="568B9161" wp14:editId="43550849">
            <wp:extent cx="4372585" cy="1152686"/>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2585" cy="1152686"/>
                    </a:xfrm>
                    <a:prstGeom prst="rect">
                      <a:avLst/>
                    </a:prstGeom>
                  </pic:spPr>
                </pic:pic>
              </a:graphicData>
            </a:graphic>
          </wp:inline>
        </w:drawing>
      </w:r>
    </w:p>
    <w:p w14:paraId="40D707C9" w14:textId="0C85113C" w:rsidR="00E57693" w:rsidRPr="00716FC0" w:rsidRDefault="00E57693" w:rsidP="00E57693">
      <w:pPr>
        <w:jc w:val="center"/>
        <w:rPr>
          <w:rFonts w:cs="Times New Roman"/>
          <w:szCs w:val="28"/>
          <w:lang w:val="ru-RU"/>
        </w:rPr>
      </w:pPr>
      <w:r>
        <w:rPr>
          <w:rFonts w:cs="Times New Roman"/>
          <w:szCs w:val="28"/>
        </w:rPr>
        <w:t>Рис.3.</w:t>
      </w:r>
      <w:r w:rsidR="002828AF">
        <w:rPr>
          <w:rFonts w:cs="Times New Roman"/>
          <w:szCs w:val="28"/>
        </w:rPr>
        <w:t>10</w:t>
      </w:r>
      <w:r>
        <w:rPr>
          <w:rFonts w:cs="Times New Roman"/>
          <w:szCs w:val="28"/>
        </w:rPr>
        <w:t xml:space="preserve">. Створення правила для інтерфейс </w:t>
      </w:r>
      <w:proofErr w:type="spellStart"/>
      <w:r>
        <w:rPr>
          <w:rFonts w:cs="Times New Roman"/>
          <w:szCs w:val="28"/>
        </w:rPr>
        <w:t>ліста</w:t>
      </w:r>
      <w:proofErr w:type="spellEnd"/>
      <w:r>
        <w:rPr>
          <w:rFonts w:cs="Times New Roman"/>
          <w:szCs w:val="28"/>
        </w:rPr>
        <w:t xml:space="preserve"> </w:t>
      </w:r>
      <w:r>
        <w:rPr>
          <w:rFonts w:cs="Times New Roman"/>
          <w:szCs w:val="28"/>
          <w:lang w:val="en-US"/>
        </w:rPr>
        <w:t>MAC</w:t>
      </w:r>
      <w:r w:rsidRPr="00716FC0">
        <w:rPr>
          <w:rFonts w:cs="Times New Roman"/>
          <w:szCs w:val="28"/>
          <w:lang w:val="ru-RU"/>
        </w:rPr>
        <w:t xml:space="preserve"> </w:t>
      </w:r>
      <w:r>
        <w:rPr>
          <w:rFonts w:cs="Times New Roman"/>
          <w:szCs w:val="28"/>
          <w:lang w:val="en-US"/>
        </w:rPr>
        <w:t>server</w:t>
      </w:r>
    </w:p>
    <w:p w14:paraId="495A531B" w14:textId="77777777" w:rsidR="00206D56" w:rsidRPr="00716FC0" w:rsidRDefault="00206D56" w:rsidP="00E57693">
      <w:pPr>
        <w:jc w:val="center"/>
        <w:rPr>
          <w:rFonts w:cs="Times New Roman"/>
          <w:szCs w:val="28"/>
          <w:lang w:val="ru-RU"/>
        </w:rPr>
      </w:pPr>
    </w:p>
    <w:p w14:paraId="40D9AA6C" w14:textId="77777777" w:rsidR="00206D56" w:rsidRPr="00206D56" w:rsidRDefault="00206D56" w:rsidP="00206D56">
      <w:pPr>
        <w:rPr>
          <w:rFonts w:cs="Times New Roman"/>
          <w:b/>
          <w:bCs/>
          <w:szCs w:val="28"/>
        </w:rPr>
      </w:pPr>
      <w:r w:rsidRPr="00206D56">
        <w:rPr>
          <w:rFonts w:cs="Times New Roman"/>
          <w:b/>
          <w:bCs/>
          <w:szCs w:val="28"/>
        </w:rPr>
        <w:t>Облікові записи</w:t>
      </w:r>
    </w:p>
    <w:p w14:paraId="796BCAC5" w14:textId="77777777" w:rsidR="00206D56" w:rsidRDefault="00206D56" w:rsidP="00206D56">
      <w:pPr>
        <w:rPr>
          <w:rFonts w:cs="Times New Roman"/>
          <w:szCs w:val="28"/>
        </w:rPr>
      </w:pPr>
    </w:p>
    <w:p w14:paraId="374EEA18" w14:textId="1DAB2347" w:rsidR="00206D56" w:rsidRDefault="00206D56" w:rsidP="00206D56">
      <w:pPr>
        <w:rPr>
          <w:rFonts w:cs="Times New Roman"/>
          <w:szCs w:val="28"/>
          <w:lang w:val="en-US"/>
        </w:rPr>
      </w:pPr>
      <w:r>
        <w:rPr>
          <w:rFonts w:cs="Times New Roman"/>
          <w:szCs w:val="28"/>
        </w:rPr>
        <w:t xml:space="preserve">Для зменшення ймовірності злому паролю адміністратора методом </w:t>
      </w:r>
      <w:proofErr w:type="spellStart"/>
      <w:r>
        <w:rPr>
          <w:rFonts w:cs="Times New Roman"/>
          <w:szCs w:val="28"/>
        </w:rPr>
        <w:t>брутфорсу</w:t>
      </w:r>
      <w:proofErr w:type="spellEnd"/>
      <w:r>
        <w:rPr>
          <w:rFonts w:cs="Times New Roman"/>
          <w:szCs w:val="28"/>
        </w:rPr>
        <w:t xml:space="preserve"> по словникам або просто грубого перебору </w:t>
      </w:r>
      <w:r w:rsidR="002828AF">
        <w:rPr>
          <w:rFonts w:cs="Times New Roman"/>
          <w:szCs w:val="28"/>
        </w:rPr>
        <w:t xml:space="preserve">потрібно </w:t>
      </w:r>
      <w:proofErr w:type="spellStart"/>
      <w:r>
        <w:rPr>
          <w:rFonts w:cs="Times New Roman"/>
          <w:szCs w:val="28"/>
        </w:rPr>
        <w:t>вим</w:t>
      </w:r>
      <w:r w:rsidR="002828AF">
        <w:rPr>
          <w:rFonts w:cs="Times New Roman"/>
          <w:szCs w:val="28"/>
        </w:rPr>
        <w:t>кунти</w:t>
      </w:r>
      <w:proofErr w:type="spellEnd"/>
      <w:r>
        <w:rPr>
          <w:rFonts w:cs="Times New Roman"/>
          <w:szCs w:val="28"/>
        </w:rPr>
        <w:t xml:space="preserve"> </w:t>
      </w:r>
      <w:r w:rsidR="00951740">
        <w:rPr>
          <w:rFonts w:cs="Times New Roman"/>
          <w:szCs w:val="28"/>
        </w:rPr>
        <w:t xml:space="preserve">профіль </w:t>
      </w:r>
      <w:r>
        <w:rPr>
          <w:rFonts w:cs="Times New Roman"/>
          <w:szCs w:val="28"/>
        </w:rPr>
        <w:t>стандартного адміністратора</w:t>
      </w:r>
      <w:r w:rsidR="002828AF">
        <w:rPr>
          <w:rFonts w:cs="Times New Roman"/>
          <w:szCs w:val="28"/>
        </w:rPr>
        <w:t>,</w:t>
      </w:r>
      <w:r>
        <w:rPr>
          <w:rFonts w:cs="Times New Roman"/>
          <w:szCs w:val="28"/>
        </w:rPr>
        <w:t xml:space="preserve"> який </w:t>
      </w:r>
      <w:r w:rsidR="002828AF">
        <w:rPr>
          <w:rFonts w:cs="Times New Roman"/>
          <w:szCs w:val="28"/>
        </w:rPr>
        <w:t>за замовчуванням налаштований</w:t>
      </w:r>
      <w:r>
        <w:rPr>
          <w:rFonts w:cs="Times New Roman"/>
          <w:szCs w:val="28"/>
        </w:rPr>
        <w:t xml:space="preserve"> без паролю та створюємо нов</w:t>
      </w:r>
      <w:r w:rsidR="00951740">
        <w:rPr>
          <w:rFonts w:cs="Times New Roman"/>
          <w:szCs w:val="28"/>
        </w:rPr>
        <w:t>і профілі</w:t>
      </w:r>
      <w:r>
        <w:rPr>
          <w:rFonts w:cs="Times New Roman"/>
          <w:szCs w:val="28"/>
        </w:rPr>
        <w:t xml:space="preserve"> з іменами відмінними від типових </w:t>
      </w:r>
      <w:r>
        <w:rPr>
          <w:rFonts w:cs="Times New Roman"/>
          <w:szCs w:val="28"/>
          <w:lang w:val="en-US"/>
        </w:rPr>
        <w:t>root</w:t>
      </w:r>
      <w:r w:rsidRPr="00716FC0">
        <w:rPr>
          <w:rFonts w:cs="Times New Roman"/>
          <w:szCs w:val="28"/>
          <w:lang w:val="ru-RU"/>
        </w:rPr>
        <w:t xml:space="preserve"> </w:t>
      </w:r>
      <w:r>
        <w:rPr>
          <w:rFonts w:cs="Times New Roman"/>
          <w:szCs w:val="28"/>
        </w:rPr>
        <w:t xml:space="preserve">та </w:t>
      </w:r>
      <w:r>
        <w:rPr>
          <w:rFonts w:cs="Times New Roman"/>
          <w:szCs w:val="28"/>
          <w:lang w:val="en-US"/>
        </w:rPr>
        <w:t>admin</w:t>
      </w:r>
      <w:r w:rsidRPr="00716FC0">
        <w:rPr>
          <w:rFonts w:cs="Times New Roman"/>
          <w:szCs w:val="28"/>
          <w:lang w:val="ru-RU"/>
        </w:rPr>
        <w:t xml:space="preserve">. </w:t>
      </w:r>
      <w:r>
        <w:rPr>
          <w:rFonts w:cs="Times New Roman"/>
          <w:szCs w:val="28"/>
        </w:rPr>
        <w:t xml:space="preserve">До новостворених облікових записів створюємо </w:t>
      </w:r>
      <w:proofErr w:type="spellStart"/>
      <w:r>
        <w:rPr>
          <w:rFonts w:cs="Times New Roman"/>
          <w:szCs w:val="28"/>
        </w:rPr>
        <w:t>криптостійкий</w:t>
      </w:r>
      <w:proofErr w:type="spellEnd"/>
      <w:r>
        <w:rPr>
          <w:rFonts w:cs="Times New Roman"/>
          <w:szCs w:val="28"/>
        </w:rPr>
        <w:t xml:space="preserve"> пароль. </w:t>
      </w:r>
    </w:p>
    <w:p w14:paraId="69775E60" w14:textId="77777777" w:rsidR="00206D56" w:rsidRDefault="00206D56" w:rsidP="00206D56">
      <w:pPr>
        <w:jc w:val="center"/>
        <w:rPr>
          <w:rFonts w:cs="Times New Roman"/>
          <w:szCs w:val="28"/>
          <w:lang w:val="en-US"/>
        </w:rPr>
      </w:pPr>
      <w:r w:rsidRPr="00495ADD">
        <w:rPr>
          <w:rFonts w:cs="Times New Roman"/>
          <w:noProof/>
          <w:szCs w:val="28"/>
          <w:lang w:val="en-US"/>
        </w:rPr>
        <w:drawing>
          <wp:inline distT="0" distB="0" distL="0" distR="0" wp14:anchorId="397E6C7E" wp14:editId="4214ECE6">
            <wp:extent cx="5610106" cy="3638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5042" cy="3648237"/>
                    </a:xfrm>
                    <a:prstGeom prst="rect">
                      <a:avLst/>
                    </a:prstGeom>
                  </pic:spPr>
                </pic:pic>
              </a:graphicData>
            </a:graphic>
          </wp:inline>
        </w:drawing>
      </w:r>
    </w:p>
    <w:p w14:paraId="236C89E7" w14:textId="241F2D43" w:rsidR="00206D56" w:rsidRDefault="00206D56" w:rsidP="00206D56">
      <w:pPr>
        <w:jc w:val="center"/>
        <w:rPr>
          <w:rFonts w:cs="Times New Roman"/>
          <w:szCs w:val="28"/>
        </w:rPr>
      </w:pPr>
      <w:r>
        <w:rPr>
          <w:rFonts w:cs="Times New Roman"/>
          <w:szCs w:val="28"/>
        </w:rPr>
        <w:t>Рис.3.</w:t>
      </w:r>
      <w:r w:rsidR="00951740">
        <w:rPr>
          <w:rFonts w:cs="Times New Roman"/>
          <w:szCs w:val="28"/>
        </w:rPr>
        <w:t>11</w:t>
      </w:r>
      <w:r>
        <w:rPr>
          <w:rFonts w:cs="Times New Roman"/>
          <w:szCs w:val="28"/>
        </w:rPr>
        <w:t>. Створення нових користувачів</w:t>
      </w:r>
    </w:p>
    <w:p w14:paraId="15F33485" w14:textId="77777777" w:rsidR="00206D56" w:rsidRDefault="00206D56" w:rsidP="00951740">
      <w:pPr>
        <w:rPr>
          <w:rFonts w:cs="Times New Roman"/>
          <w:szCs w:val="28"/>
        </w:rPr>
      </w:pPr>
    </w:p>
    <w:p w14:paraId="2E327E60" w14:textId="4A23F413" w:rsidR="00206D56" w:rsidRPr="0078638C" w:rsidRDefault="00206D56" w:rsidP="00951740">
      <w:pPr>
        <w:rPr>
          <w:rFonts w:cs="Times New Roman"/>
          <w:szCs w:val="28"/>
        </w:rPr>
      </w:pPr>
      <w:r>
        <w:rPr>
          <w:rFonts w:cs="Times New Roman"/>
          <w:szCs w:val="28"/>
        </w:rPr>
        <w:t>Можна піти далі та створити групи</w:t>
      </w:r>
      <w:r>
        <w:rPr>
          <w:rFonts w:cs="Times New Roman"/>
          <w:szCs w:val="28"/>
          <w:lang w:val="en-US"/>
        </w:rPr>
        <w:t>,</w:t>
      </w:r>
      <w:r>
        <w:rPr>
          <w:rFonts w:cs="Times New Roman"/>
          <w:szCs w:val="28"/>
        </w:rPr>
        <w:t xml:space="preserve"> які знаходяться у вкладці </w:t>
      </w:r>
      <w:r>
        <w:rPr>
          <w:rFonts w:cs="Times New Roman"/>
          <w:szCs w:val="28"/>
          <w:lang w:val="en-US"/>
        </w:rPr>
        <w:t xml:space="preserve">Group, </w:t>
      </w:r>
      <w:r>
        <w:rPr>
          <w:rFonts w:cs="Times New Roman"/>
          <w:szCs w:val="28"/>
        </w:rPr>
        <w:t>для користувачів</w:t>
      </w:r>
      <w:r w:rsidR="00951740">
        <w:rPr>
          <w:rFonts w:cs="Times New Roman"/>
          <w:szCs w:val="28"/>
        </w:rPr>
        <w:t>,</w:t>
      </w:r>
      <w:r>
        <w:rPr>
          <w:rFonts w:cs="Times New Roman"/>
          <w:szCs w:val="28"/>
        </w:rPr>
        <w:t xml:space="preserve"> де є можливість забрати деякі права або ж залишити тільки перегляд</w:t>
      </w:r>
      <w:r w:rsidR="00951740">
        <w:rPr>
          <w:rFonts w:cs="Times New Roman"/>
          <w:szCs w:val="28"/>
        </w:rPr>
        <w:t>,</w:t>
      </w:r>
      <w:r>
        <w:rPr>
          <w:rFonts w:cs="Times New Roman"/>
          <w:szCs w:val="28"/>
        </w:rPr>
        <w:t xml:space="preserve"> як наприклад права в групі </w:t>
      </w:r>
      <w:r>
        <w:rPr>
          <w:rFonts w:cs="Times New Roman"/>
          <w:szCs w:val="28"/>
          <w:lang w:val="en-US"/>
        </w:rPr>
        <w:t>dude.</w:t>
      </w:r>
    </w:p>
    <w:p w14:paraId="6226FB38" w14:textId="77777777" w:rsidR="00206D56" w:rsidRDefault="00206D56" w:rsidP="000755AC">
      <w:pPr>
        <w:ind w:firstLine="0"/>
        <w:jc w:val="center"/>
        <w:rPr>
          <w:rFonts w:cs="Times New Roman"/>
          <w:szCs w:val="28"/>
          <w:lang w:val="en-US"/>
        </w:rPr>
      </w:pPr>
      <w:r w:rsidRPr="006D686F">
        <w:rPr>
          <w:rFonts w:cs="Times New Roman"/>
          <w:noProof/>
          <w:szCs w:val="28"/>
          <w:lang w:val="en-US"/>
        </w:rPr>
        <w:lastRenderedPageBreak/>
        <w:drawing>
          <wp:inline distT="0" distB="0" distL="0" distR="0" wp14:anchorId="37D10634" wp14:editId="68E7B9C7">
            <wp:extent cx="2261283" cy="230505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4360" cy="2318380"/>
                    </a:xfrm>
                    <a:prstGeom prst="rect">
                      <a:avLst/>
                    </a:prstGeom>
                  </pic:spPr>
                </pic:pic>
              </a:graphicData>
            </a:graphic>
          </wp:inline>
        </w:drawing>
      </w:r>
    </w:p>
    <w:p w14:paraId="0C808517" w14:textId="5902507C" w:rsidR="00206D56" w:rsidRPr="009B4681" w:rsidRDefault="00206D56" w:rsidP="00206D56">
      <w:pPr>
        <w:jc w:val="center"/>
        <w:rPr>
          <w:rFonts w:cs="Times New Roman"/>
          <w:szCs w:val="28"/>
          <w:lang w:val="ru-RU"/>
        </w:rPr>
      </w:pPr>
      <w:r>
        <w:rPr>
          <w:rFonts w:cs="Times New Roman"/>
          <w:szCs w:val="28"/>
        </w:rPr>
        <w:t>Рис.3.</w:t>
      </w:r>
      <w:r w:rsidR="00951740">
        <w:rPr>
          <w:rFonts w:cs="Times New Roman"/>
          <w:szCs w:val="28"/>
        </w:rPr>
        <w:t>12</w:t>
      </w:r>
      <w:r>
        <w:rPr>
          <w:rFonts w:cs="Times New Roman"/>
          <w:szCs w:val="28"/>
        </w:rPr>
        <w:t xml:space="preserve">. Приклад списку політик групи </w:t>
      </w:r>
      <w:r>
        <w:rPr>
          <w:rFonts w:cs="Times New Roman"/>
          <w:szCs w:val="28"/>
          <w:lang w:val="en-US"/>
        </w:rPr>
        <w:t>dude</w:t>
      </w:r>
    </w:p>
    <w:p w14:paraId="5A31BA3F" w14:textId="7979F9C8" w:rsidR="00CF66F4" w:rsidRPr="00CF2AD7" w:rsidRDefault="00CF66F4" w:rsidP="00CF66F4">
      <w:pPr>
        <w:ind w:firstLine="0"/>
        <w:rPr>
          <w:lang w:val="ru-RU"/>
        </w:rPr>
      </w:pPr>
    </w:p>
    <w:p w14:paraId="5D621A72" w14:textId="77C0E01F" w:rsidR="00CF66F4" w:rsidRPr="00333F48" w:rsidRDefault="00CF66F4" w:rsidP="00CF66F4">
      <w:pPr>
        <w:pStyle w:val="2"/>
      </w:pPr>
      <w:bookmarkStart w:id="41" w:name="_Toc134706254"/>
      <w:r w:rsidRPr="00333F48">
        <w:t>3.</w:t>
      </w:r>
      <w:r w:rsidR="009B4681">
        <w:rPr>
          <w:lang w:val="ru-RU"/>
        </w:rPr>
        <w:t>3</w:t>
      </w:r>
      <w:r w:rsidRPr="00333F48">
        <w:t xml:space="preserve">. </w:t>
      </w:r>
      <w:r w:rsidR="00B95344">
        <w:t>Рекомендації н</w:t>
      </w:r>
      <w:r w:rsidRPr="00333F48">
        <w:t xml:space="preserve">алаштування </w:t>
      </w:r>
      <w:proofErr w:type="spellStart"/>
      <w:r w:rsidRPr="00333F48">
        <w:t>firewall</w:t>
      </w:r>
      <w:proofErr w:type="spellEnd"/>
      <w:r w:rsidRPr="00333F48">
        <w:t xml:space="preserve"> в </w:t>
      </w:r>
      <w:proofErr w:type="spellStart"/>
      <w:r w:rsidRPr="00333F48">
        <w:t>RouterOS</w:t>
      </w:r>
      <w:bookmarkEnd w:id="41"/>
      <w:proofErr w:type="spellEnd"/>
    </w:p>
    <w:p w14:paraId="5770732D" w14:textId="36B66FFF" w:rsidR="00CF66F4" w:rsidRPr="00716FC0" w:rsidRDefault="00CF66F4" w:rsidP="00CF66F4">
      <w:pPr>
        <w:ind w:firstLine="0"/>
        <w:rPr>
          <w:lang w:val="ru-RU"/>
        </w:rPr>
      </w:pPr>
    </w:p>
    <w:p w14:paraId="0FF35432" w14:textId="6AF42492" w:rsidR="00CF66F4" w:rsidRPr="00716FC0" w:rsidRDefault="00CF66F4" w:rsidP="00CF66F4">
      <w:pPr>
        <w:rPr>
          <w:lang w:val="ru-RU"/>
        </w:rPr>
      </w:pPr>
      <w:r>
        <w:t xml:space="preserve">Налаштування </w:t>
      </w:r>
      <w:r>
        <w:rPr>
          <w:lang w:val="en-US"/>
        </w:rPr>
        <w:t>firewall</w:t>
      </w:r>
      <w:r w:rsidRPr="00716FC0">
        <w:rPr>
          <w:lang w:val="ru-RU"/>
        </w:rPr>
        <w:t xml:space="preserve"> </w:t>
      </w:r>
      <w:r>
        <w:t xml:space="preserve">знаходяться у вкладці </w:t>
      </w:r>
      <w:r>
        <w:rPr>
          <w:lang w:val="en-US"/>
        </w:rPr>
        <w:t>IP</w:t>
      </w:r>
      <w:r w:rsidRPr="00716FC0">
        <w:rPr>
          <w:lang w:val="ru-RU"/>
        </w:rPr>
        <w:t xml:space="preserve"> – </w:t>
      </w:r>
      <w:r>
        <w:rPr>
          <w:lang w:val="en-US"/>
        </w:rPr>
        <w:t>Firewall</w:t>
      </w:r>
      <w:r w:rsidRPr="00716FC0">
        <w:rPr>
          <w:lang w:val="ru-RU"/>
        </w:rPr>
        <w:t>.</w:t>
      </w:r>
    </w:p>
    <w:p w14:paraId="1818FE50" w14:textId="319E6941" w:rsidR="00CF66F4" w:rsidRDefault="00CF66F4" w:rsidP="00CF66F4">
      <w:pPr>
        <w:ind w:firstLine="0"/>
        <w:jc w:val="center"/>
        <w:rPr>
          <w:lang w:val="en-US"/>
        </w:rPr>
      </w:pPr>
      <w:r w:rsidRPr="00CF66F4">
        <w:rPr>
          <w:noProof/>
          <w:lang w:val="en-US"/>
        </w:rPr>
        <w:drawing>
          <wp:inline distT="0" distB="0" distL="0" distR="0" wp14:anchorId="11007C55" wp14:editId="741C8FC6">
            <wp:extent cx="3187417" cy="37344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861" b="47546"/>
                    <a:stretch/>
                  </pic:blipFill>
                  <pic:spPr bwMode="auto">
                    <a:xfrm>
                      <a:off x="0" y="0"/>
                      <a:ext cx="3187700" cy="3734767"/>
                    </a:xfrm>
                    <a:prstGeom prst="rect">
                      <a:avLst/>
                    </a:prstGeom>
                    <a:ln>
                      <a:noFill/>
                    </a:ln>
                    <a:extLst>
                      <a:ext uri="{53640926-AAD7-44D8-BBD7-CCE9431645EC}">
                        <a14:shadowObscured xmlns:a14="http://schemas.microsoft.com/office/drawing/2010/main"/>
                      </a:ext>
                    </a:extLst>
                  </pic:spPr>
                </pic:pic>
              </a:graphicData>
            </a:graphic>
          </wp:inline>
        </w:drawing>
      </w:r>
    </w:p>
    <w:p w14:paraId="25389FE8" w14:textId="6D23B64D" w:rsidR="00CF66F4" w:rsidRDefault="00CF66F4" w:rsidP="00CF66F4">
      <w:pPr>
        <w:ind w:firstLine="0"/>
        <w:jc w:val="center"/>
        <w:rPr>
          <w:lang w:val="en-US"/>
        </w:rPr>
      </w:pPr>
      <w:r>
        <w:rPr>
          <w:lang w:val="en-US"/>
        </w:rPr>
        <w:t>Р</w:t>
      </w:r>
      <w:proofErr w:type="spellStart"/>
      <w:r>
        <w:rPr>
          <w:lang w:val="ru-RU"/>
        </w:rPr>
        <w:t>ис</w:t>
      </w:r>
      <w:proofErr w:type="spellEnd"/>
      <w:r w:rsidRPr="00716FC0">
        <w:rPr>
          <w:lang w:val="en-US"/>
        </w:rPr>
        <w:t>.3.</w:t>
      </w:r>
      <w:r w:rsidR="00C1192C" w:rsidRPr="00716FC0">
        <w:rPr>
          <w:lang w:val="en-US"/>
        </w:rPr>
        <w:t>13</w:t>
      </w:r>
      <w:r w:rsidRPr="00716FC0">
        <w:rPr>
          <w:lang w:val="en-US"/>
        </w:rPr>
        <w:t xml:space="preserve">. </w:t>
      </w:r>
      <w:r>
        <w:rPr>
          <w:lang w:val="ru-RU"/>
        </w:rPr>
        <w:t>Вкладка</w:t>
      </w:r>
      <w:r w:rsidRPr="00716FC0">
        <w:rPr>
          <w:lang w:val="en-US"/>
        </w:rPr>
        <w:t xml:space="preserve"> </w:t>
      </w:r>
      <w:r>
        <w:rPr>
          <w:lang w:val="en-US"/>
        </w:rPr>
        <w:t>firewall в</w:t>
      </w:r>
      <w:r w:rsidRPr="00716FC0">
        <w:rPr>
          <w:lang w:val="en-US"/>
        </w:rPr>
        <w:t xml:space="preserve"> </w:t>
      </w:r>
      <w:proofErr w:type="spellStart"/>
      <w:r>
        <w:rPr>
          <w:lang w:val="en-US"/>
        </w:rPr>
        <w:t>winbox</w:t>
      </w:r>
      <w:proofErr w:type="spellEnd"/>
    </w:p>
    <w:p w14:paraId="4A2F9E75" w14:textId="7CC70513" w:rsidR="00CF66F4" w:rsidRDefault="00CF66F4" w:rsidP="00CF66F4">
      <w:pPr>
        <w:ind w:firstLine="0"/>
        <w:rPr>
          <w:lang w:val="en-US"/>
        </w:rPr>
      </w:pPr>
    </w:p>
    <w:p w14:paraId="1C8BA7BC" w14:textId="78B19F17" w:rsidR="00CF66F4" w:rsidRDefault="00CF66F4" w:rsidP="00CF66F4">
      <w:pPr>
        <w:rPr>
          <w:lang w:val="en-US"/>
        </w:rPr>
      </w:pPr>
      <w:r>
        <w:t xml:space="preserve">Відкривши вкладку </w:t>
      </w:r>
      <w:r>
        <w:rPr>
          <w:lang w:val="en-US"/>
        </w:rPr>
        <w:t xml:space="preserve">filter rules </w:t>
      </w:r>
      <w:r>
        <w:t>можна побачити стандартні налаштування брандмауеру M</w:t>
      </w:r>
      <w:proofErr w:type="spellStart"/>
      <w:r>
        <w:rPr>
          <w:lang w:val="en-US"/>
        </w:rPr>
        <w:t>ikrotik</w:t>
      </w:r>
      <w:proofErr w:type="spellEnd"/>
      <w:r>
        <w:rPr>
          <w:lang w:val="en-US"/>
        </w:rPr>
        <w:t>.</w:t>
      </w:r>
    </w:p>
    <w:p w14:paraId="5131393B" w14:textId="5F7AFDB5" w:rsidR="00206D56" w:rsidRDefault="00206D56" w:rsidP="00C1192C">
      <w:pPr>
        <w:ind w:firstLine="0"/>
        <w:rPr>
          <w:lang w:val="en-US"/>
        </w:rPr>
      </w:pPr>
    </w:p>
    <w:p w14:paraId="6769E444" w14:textId="77777777" w:rsidR="00206D56" w:rsidRDefault="00206D56" w:rsidP="00CF66F4">
      <w:pPr>
        <w:rPr>
          <w:lang w:val="en-US"/>
        </w:rPr>
      </w:pPr>
    </w:p>
    <w:p w14:paraId="429B93EA" w14:textId="42C86306" w:rsidR="00CF66F4" w:rsidRDefault="00CF66F4" w:rsidP="00CF66F4">
      <w:pPr>
        <w:ind w:firstLine="0"/>
        <w:jc w:val="center"/>
        <w:rPr>
          <w:lang w:val="en-US"/>
        </w:rPr>
      </w:pPr>
      <w:r w:rsidRPr="00CF66F4">
        <w:rPr>
          <w:noProof/>
          <w:lang w:val="en-US"/>
        </w:rPr>
        <w:drawing>
          <wp:inline distT="0" distB="0" distL="0" distR="0" wp14:anchorId="2D9CF424" wp14:editId="1EC453BA">
            <wp:extent cx="5797118" cy="32397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8071" b="14838"/>
                    <a:stretch/>
                  </pic:blipFill>
                  <pic:spPr bwMode="auto">
                    <a:xfrm>
                      <a:off x="0" y="0"/>
                      <a:ext cx="5798582" cy="3240588"/>
                    </a:xfrm>
                    <a:prstGeom prst="rect">
                      <a:avLst/>
                    </a:prstGeom>
                    <a:ln>
                      <a:noFill/>
                    </a:ln>
                    <a:extLst>
                      <a:ext uri="{53640926-AAD7-44D8-BBD7-CCE9431645EC}">
                        <a14:shadowObscured xmlns:a14="http://schemas.microsoft.com/office/drawing/2010/main"/>
                      </a:ext>
                    </a:extLst>
                  </pic:spPr>
                </pic:pic>
              </a:graphicData>
            </a:graphic>
          </wp:inline>
        </w:drawing>
      </w:r>
    </w:p>
    <w:p w14:paraId="087408B8" w14:textId="15079617" w:rsidR="00CF66F4" w:rsidRDefault="00CF66F4" w:rsidP="00CF66F4">
      <w:pPr>
        <w:ind w:firstLine="0"/>
        <w:jc w:val="center"/>
        <w:rPr>
          <w:lang w:val="en-US"/>
        </w:rPr>
      </w:pPr>
      <w:r>
        <w:t>Рис.3.</w:t>
      </w:r>
      <w:r w:rsidR="00914B3D">
        <w:t>14</w:t>
      </w:r>
      <w:r>
        <w:t xml:space="preserve">. Стандартні налаштування </w:t>
      </w:r>
      <w:r>
        <w:rPr>
          <w:lang w:val="en-US"/>
        </w:rPr>
        <w:t>filter rules</w:t>
      </w:r>
    </w:p>
    <w:p w14:paraId="2732752F" w14:textId="55C65F78" w:rsidR="00C1192C" w:rsidRDefault="00C1192C" w:rsidP="00C1192C">
      <w:pPr>
        <w:ind w:firstLine="0"/>
        <w:rPr>
          <w:lang w:val="en-US"/>
        </w:rPr>
      </w:pPr>
    </w:p>
    <w:p w14:paraId="36495ECD" w14:textId="42FA25D4" w:rsidR="00C1192C" w:rsidRPr="00C1192C" w:rsidRDefault="00C1192C" w:rsidP="00C1192C">
      <w:pPr>
        <w:rPr>
          <w:b/>
          <w:bCs/>
          <w:lang w:val="en-US"/>
        </w:rPr>
      </w:pPr>
      <w:r w:rsidRPr="00C1192C">
        <w:rPr>
          <w:b/>
          <w:bCs/>
        </w:rPr>
        <w:t>P</w:t>
      </w:r>
      <w:r w:rsidRPr="00C1192C">
        <w:rPr>
          <w:b/>
          <w:bCs/>
          <w:lang w:val="en-US"/>
        </w:rPr>
        <w:t>ort knocking</w:t>
      </w:r>
    </w:p>
    <w:p w14:paraId="6FF8970F" w14:textId="2EC80034" w:rsidR="00C1192C" w:rsidRDefault="00C1192C" w:rsidP="00CF66F4">
      <w:pPr>
        <w:ind w:firstLine="0"/>
      </w:pPr>
    </w:p>
    <w:p w14:paraId="49BC9824" w14:textId="65E8FD0F" w:rsidR="00C1192C" w:rsidRDefault="00C1192C" w:rsidP="00C1192C">
      <w:r w:rsidRPr="00716FC0">
        <w:t xml:space="preserve">Перед початком роботи з </w:t>
      </w:r>
      <w:r>
        <w:rPr>
          <w:lang w:val="en-US"/>
        </w:rPr>
        <w:t>firewall</w:t>
      </w:r>
      <w:r w:rsidRPr="00716FC0">
        <w:t xml:space="preserve"> </w:t>
      </w:r>
      <w:proofErr w:type="spellStart"/>
      <w:r>
        <w:rPr>
          <w:lang w:val="en-US"/>
        </w:rPr>
        <w:t>mikrotik</w:t>
      </w:r>
      <w:proofErr w:type="spellEnd"/>
      <w:r w:rsidRPr="00716FC0">
        <w:t xml:space="preserve"> </w:t>
      </w:r>
      <w:r>
        <w:t xml:space="preserve">створюємо правила для </w:t>
      </w:r>
      <w:r>
        <w:rPr>
          <w:lang w:val="en-US"/>
        </w:rPr>
        <w:t>Port</w:t>
      </w:r>
      <w:r w:rsidRPr="00716FC0">
        <w:t xml:space="preserve"> </w:t>
      </w:r>
      <w:r>
        <w:rPr>
          <w:lang w:val="en-US"/>
        </w:rPr>
        <w:t>knocking</w:t>
      </w:r>
      <w:r w:rsidRPr="00716FC0">
        <w:t xml:space="preserve"> </w:t>
      </w:r>
      <w:r>
        <w:t xml:space="preserve">для закриття доступу до </w:t>
      </w:r>
      <w:proofErr w:type="spellStart"/>
      <w:r>
        <w:t>роутера</w:t>
      </w:r>
      <w:proofErr w:type="spellEnd"/>
      <w:r>
        <w:t xml:space="preserve"> з </w:t>
      </w:r>
      <w:r>
        <w:rPr>
          <w:lang w:val="en-US"/>
        </w:rPr>
        <w:t>WAN</w:t>
      </w:r>
      <w:r w:rsidRPr="00716FC0">
        <w:t>.</w:t>
      </w:r>
      <w:r>
        <w:t xml:space="preserve"> </w:t>
      </w:r>
    </w:p>
    <w:p w14:paraId="3641068F" w14:textId="70D6A1C5" w:rsidR="00C1192C" w:rsidRDefault="00C1192C" w:rsidP="00C1192C">
      <w:proofErr w:type="spellStart"/>
      <w:r w:rsidRPr="00FF3730">
        <w:t>Port</w:t>
      </w:r>
      <w:proofErr w:type="spellEnd"/>
      <w:r w:rsidRPr="00FF3730">
        <w:t xml:space="preserve"> </w:t>
      </w:r>
      <w:proofErr w:type="spellStart"/>
      <w:r w:rsidRPr="00FF3730">
        <w:t>Knocking</w:t>
      </w:r>
      <w:proofErr w:type="spellEnd"/>
      <w:r w:rsidRPr="00FF3730">
        <w:t xml:space="preserve"> — це метод автентифікації, який передбачає надсилання послідовності пакетів на закритий порт перед відкриттям порту. Ідея </w:t>
      </w:r>
      <w:proofErr w:type="spellStart"/>
      <w:r w:rsidRPr="00FF3730">
        <w:t>Port</w:t>
      </w:r>
      <w:proofErr w:type="spellEnd"/>
      <w:r w:rsidRPr="00FF3730">
        <w:t xml:space="preserve"> </w:t>
      </w:r>
      <w:proofErr w:type="spellStart"/>
      <w:r w:rsidRPr="00FF3730">
        <w:t>Knocking</w:t>
      </w:r>
      <w:proofErr w:type="spellEnd"/>
      <w:r w:rsidRPr="00FF3730">
        <w:t xml:space="preserve"> полягає в тому, щоб не дозволити неавторизованим користувачам отримати доступ до портів.</w:t>
      </w:r>
    </w:p>
    <w:p w14:paraId="051B716F" w14:textId="5526244F" w:rsidR="00FF3730" w:rsidRDefault="00FF3730" w:rsidP="00FF3730">
      <w:r>
        <w:t xml:space="preserve">Для налаштування </w:t>
      </w:r>
      <w:r>
        <w:rPr>
          <w:lang w:val="en-US"/>
        </w:rPr>
        <w:t>Port</w:t>
      </w:r>
      <w:r w:rsidRPr="00716FC0">
        <w:t xml:space="preserve"> </w:t>
      </w:r>
      <w:proofErr w:type="spellStart"/>
      <w:r>
        <w:rPr>
          <w:lang w:val="en-US"/>
        </w:rPr>
        <w:t>knicking</w:t>
      </w:r>
      <w:proofErr w:type="spellEnd"/>
      <w:r w:rsidRPr="00716FC0">
        <w:t xml:space="preserve"> </w:t>
      </w:r>
      <w:r>
        <w:t xml:space="preserve">потрібно перейти в вкладку </w:t>
      </w:r>
      <w:r>
        <w:rPr>
          <w:lang w:val="en-US"/>
        </w:rPr>
        <w:t>firewall</w:t>
      </w:r>
      <w:r w:rsidRPr="00716FC0">
        <w:t xml:space="preserve"> </w:t>
      </w:r>
      <w:r>
        <w:t xml:space="preserve">в </w:t>
      </w:r>
      <w:proofErr w:type="spellStart"/>
      <w:r>
        <w:rPr>
          <w:lang w:val="en-US"/>
        </w:rPr>
        <w:t>ip</w:t>
      </w:r>
      <w:proofErr w:type="spellEnd"/>
      <w:r w:rsidRPr="00716FC0">
        <w:t xml:space="preserve"> т</w:t>
      </w:r>
      <w:r>
        <w:t>а натиснути f</w:t>
      </w:r>
      <w:proofErr w:type="spellStart"/>
      <w:r>
        <w:rPr>
          <w:lang w:val="en-US"/>
        </w:rPr>
        <w:t>ilter</w:t>
      </w:r>
      <w:proofErr w:type="spellEnd"/>
      <w:r w:rsidRPr="00716FC0">
        <w:t xml:space="preserve"> </w:t>
      </w:r>
      <w:r>
        <w:rPr>
          <w:lang w:val="en-US"/>
        </w:rPr>
        <w:t>rules</w:t>
      </w:r>
      <w:r w:rsidRPr="00716FC0">
        <w:t xml:space="preserve">. </w:t>
      </w:r>
      <w:r>
        <w:t xml:space="preserve">Далі потрібно створити нове правило для </w:t>
      </w:r>
      <w:r>
        <w:rPr>
          <w:lang w:val="en-US"/>
        </w:rPr>
        <w:t>Chain</w:t>
      </w:r>
      <w:r w:rsidRPr="00716FC0">
        <w:rPr>
          <w:lang w:val="ru-RU"/>
        </w:rPr>
        <w:t xml:space="preserve"> – </w:t>
      </w:r>
      <w:r>
        <w:rPr>
          <w:lang w:val="en-US"/>
        </w:rPr>
        <w:t>input</w:t>
      </w:r>
      <w:r w:rsidRPr="00716FC0">
        <w:rPr>
          <w:lang w:val="ru-RU"/>
        </w:rPr>
        <w:t xml:space="preserve">, </w:t>
      </w:r>
      <w:r>
        <w:t>з вказанням протоколу I</w:t>
      </w:r>
      <w:r>
        <w:rPr>
          <w:lang w:val="en-US"/>
        </w:rPr>
        <w:t>CMP</w:t>
      </w:r>
      <w:r>
        <w:t xml:space="preserve">, яке поширюється на інтерфейс </w:t>
      </w:r>
      <w:r>
        <w:rPr>
          <w:lang w:val="en-US"/>
        </w:rPr>
        <w:t>list</w:t>
      </w:r>
      <w:r w:rsidRPr="00716FC0">
        <w:rPr>
          <w:lang w:val="ru-RU"/>
        </w:rPr>
        <w:t xml:space="preserve"> </w:t>
      </w:r>
      <w:r>
        <w:rPr>
          <w:lang w:val="en-US"/>
        </w:rPr>
        <w:t>WAN</w:t>
      </w:r>
      <w:r w:rsidRPr="00716FC0">
        <w:rPr>
          <w:lang w:val="ru-RU"/>
        </w:rPr>
        <w:t xml:space="preserve">. </w:t>
      </w:r>
      <w:r>
        <w:t xml:space="preserve">У вкладці </w:t>
      </w:r>
      <w:r>
        <w:rPr>
          <w:lang w:val="en-US"/>
        </w:rPr>
        <w:t>action</w:t>
      </w:r>
      <w:r w:rsidRPr="00716FC0">
        <w:rPr>
          <w:lang w:val="ru-RU"/>
        </w:rPr>
        <w:t xml:space="preserve"> </w:t>
      </w:r>
      <w:r>
        <w:t xml:space="preserve">вказується дія </w:t>
      </w:r>
      <w:r>
        <w:rPr>
          <w:lang w:val="en-US"/>
        </w:rPr>
        <w:t>jump</w:t>
      </w:r>
      <w:r w:rsidRPr="00716FC0">
        <w:rPr>
          <w:lang w:val="ru-RU"/>
        </w:rPr>
        <w:t xml:space="preserve">, </w:t>
      </w:r>
      <w:r>
        <w:rPr>
          <w:lang w:val="en-US"/>
        </w:rPr>
        <w:t>log</w:t>
      </w:r>
      <w:r w:rsidRPr="00716FC0">
        <w:rPr>
          <w:lang w:val="ru-RU"/>
        </w:rPr>
        <w:t xml:space="preserve"> </w:t>
      </w:r>
      <w:r>
        <w:rPr>
          <w:lang w:val="en-US"/>
        </w:rPr>
        <w:t>prefix</w:t>
      </w:r>
      <w:r w:rsidRPr="00716FC0">
        <w:rPr>
          <w:lang w:val="ru-RU"/>
        </w:rPr>
        <w:t xml:space="preserve"> </w:t>
      </w:r>
      <w:r>
        <w:t xml:space="preserve">зазначається як </w:t>
      </w:r>
      <w:proofErr w:type="spellStart"/>
      <w:r w:rsidRPr="00FF3730">
        <w:t>ICMP_on_WAN</w:t>
      </w:r>
      <w:proofErr w:type="spellEnd"/>
      <w:r w:rsidRPr="00716FC0">
        <w:rPr>
          <w:lang w:val="ru-RU"/>
        </w:rPr>
        <w:t xml:space="preserve">, </w:t>
      </w:r>
      <w:r>
        <w:rPr>
          <w:lang w:val="en-US"/>
        </w:rPr>
        <w:t>jump</w:t>
      </w:r>
      <w:r w:rsidRPr="00716FC0">
        <w:rPr>
          <w:lang w:val="ru-RU"/>
        </w:rPr>
        <w:t xml:space="preserve"> </w:t>
      </w:r>
      <w:r>
        <w:rPr>
          <w:lang w:val="en-US"/>
        </w:rPr>
        <w:t>target</w:t>
      </w:r>
      <w:r w:rsidRPr="00716FC0">
        <w:rPr>
          <w:lang w:val="ru-RU"/>
        </w:rPr>
        <w:t xml:space="preserve"> </w:t>
      </w:r>
      <w:r>
        <w:t xml:space="preserve">створюємо </w:t>
      </w:r>
      <w:proofErr w:type="spellStart"/>
      <w:r>
        <w:rPr>
          <w:lang w:val="en-US"/>
        </w:rPr>
        <w:t>KnockKnockKnock</w:t>
      </w:r>
      <w:proofErr w:type="spellEnd"/>
      <w:r w:rsidRPr="00716FC0">
        <w:rPr>
          <w:lang w:val="ru-RU"/>
        </w:rPr>
        <w:t xml:space="preserve">. </w:t>
      </w:r>
      <w:r>
        <w:t xml:space="preserve">Наступними створюються правила для обробки пакету </w:t>
      </w:r>
      <w:r>
        <w:rPr>
          <w:lang w:val="en-US"/>
        </w:rPr>
        <w:t>ICMP</w:t>
      </w:r>
      <w:r w:rsidRPr="00716FC0">
        <w:rPr>
          <w:lang w:val="ru-RU"/>
        </w:rPr>
        <w:t xml:space="preserve"> </w:t>
      </w:r>
      <w:r>
        <w:t>певного розміру. Обробка буде тривати в три етапи.</w:t>
      </w:r>
    </w:p>
    <w:p w14:paraId="16F7F0E1" w14:textId="72E39DA4" w:rsidR="00FF3730" w:rsidRDefault="00FF3730" w:rsidP="00FF3730">
      <w:r>
        <w:t xml:space="preserve">Перший етап: створюємо </w:t>
      </w:r>
      <w:r w:rsidR="00180F59" w:rsidRPr="00716FC0">
        <w:t>п</w:t>
      </w:r>
      <w:r w:rsidR="00180F59">
        <w:t xml:space="preserve">равило для </w:t>
      </w:r>
      <w:r w:rsidR="00180F59">
        <w:rPr>
          <w:lang w:val="en-US"/>
        </w:rPr>
        <w:t>chain</w:t>
      </w:r>
      <w:r w:rsidR="00180F59" w:rsidRPr="00716FC0">
        <w:t xml:space="preserve"> – </w:t>
      </w:r>
      <w:proofErr w:type="spellStart"/>
      <w:r w:rsidR="00180F59">
        <w:rPr>
          <w:lang w:val="en-US"/>
        </w:rPr>
        <w:t>KnockKnockKnock</w:t>
      </w:r>
      <w:proofErr w:type="spellEnd"/>
      <w:r w:rsidR="00180F59" w:rsidRPr="00716FC0">
        <w:t xml:space="preserve">. </w:t>
      </w:r>
      <w:r w:rsidR="00180F59">
        <w:t xml:space="preserve">У вкладці </w:t>
      </w:r>
      <w:r w:rsidR="00180F59">
        <w:rPr>
          <w:lang w:val="en-US"/>
        </w:rPr>
        <w:t>advanced</w:t>
      </w:r>
      <w:r w:rsidR="00180F59" w:rsidRPr="00716FC0">
        <w:t xml:space="preserve"> в</w:t>
      </w:r>
      <w:r w:rsidR="00180F59">
        <w:t xml:space="preserve">казуємо </w:t>
      </w:r>
      <w:r w:rsidR="00180F59">
        <w:rPr>
          <w:lang w:val="en-US"/>
        </w:rPr>
        <w:t>package</w:t>
      </w:r>
      <w:r w:rsidR="00180F59" w:rsidRPr="00716FC0">
        <w:t xml:space="preserve"> </w:t>
      </w:r>
      <w:r w:rsidR="00180F59">
        <w:rPr>
          <w:lang w:val="en-US"/>
        </w:rPr>
        <w:t>size</w:t>
      </w:r>
      <w:r w:rsidR="00180F59" w:rsidRPr="00716FC0">
        <w:t xml:space="preserve"> 667</w:t>
      </w:r>
      <w:r w:rsidR="00180F59">
        <w:t xml:space="preserve">, а в </w:t>
      </w:r>
      <w:r w:rsidR="00180F59">
        <w:rPr>
          <w:lang w:val="en-US"/>
        </w:rPr>
        <w:t>actions</w:t>
      </w:r>
      <w:r w:rsidR="00180F59" w:rsidRPr="00716FC0">
        <w:t xml:space="preserve"> </w:t>
      </w:r>
      <w:r w:rsidR="00180F59">
        <w:t xml:space="preserve">обираємо дію додавання </w:t>
      </w:r>
      <w:r w:rsidR="00180F59">
        <w:rPr>
          <w:lang w:val="en-US"/>
        </w:rPr>
        <w:t>IP</w:t>
      </w:r>
      <w:r w:rsidR="00180F59" w:rsidRPr="00716FC0">
        <w:t xml:space="preserve"> а</w:t>
      </w:r>
      <w:r w:rsidR="00180F59">
        <w:t xml:space="preserve">дреси в </w:t>
      </w:r>
      <w:r w:rsidR="00180F59">
        <w:rPr>
          <w:lang w:val="en-US"/>
        </w:rPr>
        <w:lastRenderedPageBreak/>
        <w:t>address</w:t>
      </w:r>
      <w:r w:rsidR="00180F59" w:rsidRPr="00716FC0">
        <w:t xml:space="preserve"> </w:t>
      </w:r>
      <w:r w:rsidR="00180F59">
        <w:rPr>
          <w:lang w:val="en-US"/>
        </w:rPr>
        <w:t>list</w:t>
      </w:r>
      <w:r w:rsidR="00180F59" w:rsidRPr="00716FC0">
        <w:t xml:space="preserve"> з</w:t>
      </w:r>
      <w:r w:rsidR="00180F59">
        <w:t xml:space="preserve"> назвою </w:t>
      </w:r>
      <w:r w:rsidR="00180F59">
        <w:rPr>
          <w:lang w:val="en-US"/>
        </w:rPr>
        <w:t>Gate</w:t>
      </w:r>
      <w:r w:rsidR="00180F59" w:rsidRPr="00716FC0">
        <w:t>1</w:t>
      </w:r>
      <w:r w:rsidR="00180F59">
        <w:t xml:space="preserve"> та подальшим </w:t>
      </w:r>
      <w:proofErr w:type="spellStart"/>
      <w:r w:rsidR="00180F59">
        <w:t>логуванням</w:t>
      </w:r>
      <w:proofErr w:type="spellEnd"/>
      <w:r w:rsidR="00180F59">
        <w:t xml:space="preserve"> з префіксом </w:t>
      </w:r>
      <w:r w:rsidR="00180F59" w:rsidRPr="00180F59">
        <w:t>Knock1_accepted</w:t>
      </w:r>
      <w:r w:rsidR="00180F59" w:rsidRPr="00716FC0">
        <w:t xml:space="preserve"> т</w:t>
      </w:r>
      <w:r w:rsidR="00180F59">
        <w:t xml:space="preserve">а </w:t>
      </w:r>
      <w:proofErr w:type="spellStart"/>
      <w:r w:rsidR="00180F59">
        <w:t>таймаутом</w:t>
      </w:r>
      <w:proofErr w:type="spellEnd"/>
      <w:r w:rsidR="00180F59">
        <w:t xml:space="preserve"> в 20 мс.</w:t>
      </w:r>
    </w:p>
    <w:p w14:paraId="704443AC" w14:textId="77777777" w:rsidR="00963264" w:rsidRDefault="00180F59" w:rsidP="00180F59">
      <w:pPr>
        <w:rPr>
          <w:lang w:val="en-US"/>
        </w:rPr>
      </w:pPr>
      <w:r>
        <w:t>Другий етап: створюється правило відмінне від минулого тим, що в a</w:t>
      </w:r>
      <w:proofErr w:type="spellStart"/>
      <w:r>
        <w:rPr>
          <w:lang w:val="en-US"/>
        </w:rPr>
        <w:t>dvanced</w:t>
      </w:r>
      <w:proofErr w:type="spellEnd"/>
      <w:r w:rsidRPr="00716FC0">
        <w:t xml:space="preserve"> </w:t>
      </w:r>
      <w:r>
        <w:t xml:space="preserve">вказується </w:t>
      </w:r>
      <w:proofErr w:type="spellStart"/>
      <w:r>
        <w:rPr>
          <w:lang w:val="en-US"/>
        </w:rPr>
        <w:t>src</w:t>
      </w:r>
      <w:proofErr w:type="spellEnd"/>
      <w:r w:rsidRPr="00716FC0">
        <w:t xml:space="preserve">. </w:t>
      </w:r>
      <w:r>
        <w:rPr>
          <w:lang w:val="en-US"/>
        </w:rPr>
        <w:t xml:space="preserve">Address list – Gate1 </w:t>
      </w:r>
      <w:r>
        <w:rPr>
          <w:lang w:val="ru-RU"/>
        </w:rPr>
        <w:t>та</w:t>
      </w:r>
      <w:r w:rsidRPr="00716FC0">
        <w:rPr>
          <w:lang w:val="en-US"/>
        </w:rPr>
        <w:t xml:space="preserve"> </w:t>
      </w:r>
      <w:r>
        <w:t>розмір пакету 7</w:t>
      </w:r>
      <w:r>
        <w:rPr>
          <w:lang w:val="en-US"/>
        </w:rPr>
        <w:t>32.</w:t>
      </w:r>
      <w:r>
        <w:t xml:space="preserve"> В a</w:t>
      </w:r>
      <w:proofErr w:type="spellStart"/>
      <w:r>
        <w:rPr>
          <w:lang w:val="en-US"/>
        </w:rPr>
        <w:t>ction</w:t>
      </w:r>
      <w:proofErr w:type="spellEnd"/>
      <w:r>
        <w:rPr>
          <w:lang w:val="en-US"/>
        </w:rPr>
        <w:t xml:space="preserve"> – add </w:t>
      </w:r>
      <w:proofErr w:type="spellStart"/>
      <w:r>
        <w:rPr>
          <w:lang w:val="en-US"/>
        </w:rPr>
        <w:t>src</w:t>
      </w:r>
      <w:proofErr w:type="spellEnd"/>
      <w:r>
        <w:rPr>
          <w:lang w:val="en-US"/>
        </w:rPr>
        <w:t xml:space="preserve"> to address list</w:t>
      </w:r>
      <w:r w:rsidRPr="00180F59">
        <w:rPr>
          <w:lang w:val="en-US"/>
        </w:rPr>
        <w:t xml:space="preserve"> </w:t>
      </w:r>
      <w:r>
        <w:rPr>
          <w:lang w:val="en-US"/>
        </w:rPr>
        <w:t>Gate2 з</w:t>
      </w:r>
      <w:r>
        <w:t xml:space="preserve"> </w:t>
      </w:r>
      <w:proofErr w:type="spellStart"/>
      <w:r>
        <w:t>логуванням</w:t>
      </w:r>
      <w:proofErr w:type="spellEnd"/>
      <w:r>
        <w:t xml:space="preserve"> </w:t>
      </w:r>
      <w:r w:rsidRPr="00180F59">
        <w:t>Knock</w:t>
      </w:r>
      <w:r>
        <w:t>2</w:t>
      </w:r>
      <w:r w:rsidRPr="00180F59">
        <w:t>_accepted</w:t>
      </w:r>
      <w:r>
        <w:t xml:space="preserve"> </w:t>
      </w:r>
      <w:r>
        <w:rPr>
          <w:lang w:val="en-US"/>
        </w:rPr>
        <w:t>т</w:t>
      </w:r>
      <w:r>
        <w:t xml:space="preserve">а </w:t>
      </w:r>
      <w:proofErr w:type="spellStart"/>
      <w:r>
        <w:t>таймаутом</w:t>
      </w:r>
      <w:proofErr w:type="spellEnd"/>
      <w:r>
        <w:t xml:space="preserve"> в 20 м</w:t>
      </w:r>
      <w:r w:rsidR="00963264">
        <w:rPr>
          <w:lang w:val="en-US"/>
        </w:rPr>
        <w:t>c</w:t>
      </w:r>
    </w:p>
    <w:p w14:paraId="15A81934" w14:textId="0E0D562E" w:rsidR="00180F59" w:rsidRDefault="00963264" w:rsidP="00180F59">
      <w:pPr>
        <w:rPr>
          <w:lang w:val="en-US"/>
        </w:rPr>
      </w:pPr>
      <w:r>
        <w:rPr>
          <w:lang w:val="en-US"/>
        </w:rPr>
        <w:t>Т</w:t>
      </w:r>
      <w:proofErr w:type="spellStart"/>
      <w:r>
        <w:t>ретій</w:t>
      </w:r>
      <w:proofErr w:type="spellEnd"/>
      <w:r>
        <w:t xml:space="preserve"> етап: створюється правіло в якого у вкладці </w:t>
      </w:r>
      <w:r>
        <w:rPr>
          <w:lang w:val="en-US"/>
        </w:rPr>
        <w:t xml:space="preserve">advanced </w:t>
      </w:r>
      <w:r>
        <w:t xml:space="preserve">вказуємо </w:t>
      </w:r>
      <w:proofErr w:type="spellStart"/>
      <w:r>
        <w:rPr>
          <w:lang w:val="en-US"/>
        </w:rPr>
        <w:t>src</w:t>
      </w:r>
      <w:proofErr w:type="spellEnd"/>
      <w:r>
        <w:rPr>
          <w:lang w:val="en-US"/>
        </w:rPr>
        <w:t xml:space="preserve">. Address list Gate2, package size 293. </w:t>
      </w:r>
      <w:r>
        <w:t xml:space="preserve">В </w:t>
      </w:r>
      <w:r>
        <w:rPr>
          <w:lang w:val="en-US"/>
        </w:rPr>
        <w:t xml:space="preserve">actions – add </w:t>
      </w:r>
      <w:proofErr w:type="spellStart"/>
      <w:r>
        <w:rPr>
          <w:lang w:val="en-US"/>
        </w:rPr>
        <w:t>src</w:t>
      </w:r>
      <w:proofErr w:type="spellEnd"/>
      <w:r>
        <w:rPr>
          <w:lang w:val="en-US"/>
        </w:rPr>
        <w:t xml:space="preserve"> to address list </w:t>
      </w:r>
      <w:r>
        <w:t xml:space="preserve">з назвою </w:t>
      </w:r>
      <w:r>
        <w:rPr>
          <w:lang w:val="en-US"/>
        </w:rPr>
        <w:t xml:space="preserve">knocking-allowed </w:t>
      </w:r>
      <w:r>
        <w:t xml:space="preserve">та </w:t>
      </w:r>
      <w:proofErr w:type="spellStart"/>
      <w:r>
        <w:t>логування</w:t>
      </w:r>
      <w:proofErr w:type="spellEnd"/>
      <w:r>
        <w:t xml:space="preserve"> з префіксом </w:t>
      </w:r>
      <w:r>
        <w:rPr>
          <w:lang w:val="en-US"/>
        </w:rPr>
        <w:t>knocking-allowed т</w:t>
      </w:r>
      <w:r>
        <w:t xml:space="preserve">а </w:t>
      </w:r>
      <w:proofErr w:type="spellStart"/>
      <w:r>
        <w:t>таймаутом</w:t>
      </w:r>
      <w:proofErr w:type="spellEnd"/>
      <w:r>
        <w:t xml:space="preserve"> в 10 с</w:t>
      </w:r>
      <w:r>
        <w:rPr>
          <w:lang w:val="en-US"/>
        </w:rPr>
        <w:t>.</w:t>
      </w:r>
    </w:p>
    <w:p w14:paraId="2CEB995D" w14:textId="3D25E113" w:rsidR="00963264" w:rsidRDefault="00963264" w:rsidP="00180F59">
      <w:pPr>
        <w:rPr>
          <w:lang w:val="en-US"/>
        </w:rPr>
      </w:pPr>
      <w:r>
        <w:t xml:space="preserve">Четвертий етап: </w:t>
      </w:r>
      <w:r>
        <w:rPr>
          <w:lang w:val="en-US"/>
        </w:rPr>
        <w:t>д</w:t>
      </w:r>
      <w:proofErr w:type="spellStart"/>
      <w:r>
        <w:t>одається</w:t>
      </w:r>
      <w:proofErr w:type="spellEnd"/>
      <w:r>
        <w:t xml:space="preserve"> правило в </w:t>
      </w:r>
      <w:proofErr w:type="spellStart"/>
      <w:r>
        <w:t>ge</w:t>
      </w:r>
      <w:r>
        <w:rPr>
          <w:lang w:val="en-US"/>
        </w:rPr>
        <w:t>neral</w:t>
      </w:r>
      <w:proofErr w:type="spellEnd"/>
      <w:r>
        <w:rPr>
          <w:lang w:val="en-US"/>
        </w:rPr>
        <w:t xml:space="preserve"> </w:t>
      </w:r>
      <w:r>
        <w:t xml:space="preserve">якого вказано </w:t>
      </w:r>
      <w:r>
        <w:rPr>
          <w:lang w:val="en-US"/>
        </w:rPr>
        <w:t xml:space="preserve">chain – </w:t>
      </w:r>
      <w:proofErr w:type="spellStart"/>
      <w:r>
        <w:rPr>
          <w:lang w:val="en-US"/>
        </w:rPr>
        <w:t>KnockKnockKnock</w:t>
      </w:r>
      <w:proofErr w:type="spellEnd"/>
      <w:r>
        <w:rPr>
          <w:lang w:val="en-US"/>
        </w:rPr>
        <w:t xml:space="preserve">, </w:t>
      </w:r>
      <w:r>
        <w:t xml:space="preserve">у вкладці </w:t>
      </w:r>
      <w:r>
        <w:rPr>
          <w:lang w:val="en-US"/>
        </w:rPr>
        <w:t xml:space="preserve">advanced </w:t>
      </w:r>
      <w:proofErr w:type="spellStart"/>
      <w:r>
        <w:rPr>
          <w:lang w:val="en-US"/>
        </w:rPr>
        <w:t>src</w:t>
      </w:r>
      <w:proofErr w:type="spellEnd"/>
      <w:r>
        <w:rPr>
          <w:lang w:val="en-US"/>
        </w:rPr>
        <w:t xml:space="preserve"> address list – knocking-allowed т</w:t>
      </w:r>
      <w:r>
        <w:t>а в a</w:t>
      </w:r>
      <w:proofErr w:type="spellStart"/>
      <w:r>
        <w:rPr>
          <w:lang w:val="en-US"/>
        </w:rPr>
        <w:t>ction</w:t>
      </w:r>
      <w:proofErr w:type="spellEnd"/>
      <w:r>
        <w:rPr>
          <w:lang w:val="en-US"/>
        </w:rPr>
        <w:t xml:space="preserve"> </w:t>
      </w:r>
      <w:r>
        <w:t>ставиться дія – a</w:t>
      </w:r>
      <w:proofErr w:type="spellStart"/>
      <w:r>
        <w:rPr>
          <w:lang w:val="en-US"/>
        </w:rPr>
        <w:t>ccept</w:t>
      </w:r>
      <w:proofErr w:type="spellEnd"/>
      <w:r>
        <w:rPr>
          <w:lang w:val="en-US"/>
        </w:rPr>
        <w:t>.</w:t>
      </w:r>
    </w:p>
    <w:p w14:paraId="71386ED7" w14:textId="3896C75F" w:rsidR="00963264" w:rsidRDefault="00963264" w:rsidP="00180F59">
      <w:pPr>
        <w:rPr>
          <w:lang w:val="en-US"/>
        </w:rPr>
      </w:pPr>
      <w:r>
        <w:rPr>
          <w:lang w:val="en-US"/>
        </w:rPr>
        <w:t>О</w:t>
      </w:r>
      <w:proofErr w:type="spellStart"/>
      <w:r>
        <w:t>станній</w:t>
      </w:r>
      <w:proofErr w:type="spellEnd"/>
      <w:r>
        <w:t xml:space="preserve"> етап: додається правило для не правильних запитів I</w:t>
      </w:r>
      <w:r>
        <w:rPr>
          <w:lang w:val="en-US"/>
        </w:rPr>
        <w:t>CMP</w:t>
      </w:r>
      <w:r>
        <w:t xml:space="preserve"> в </w:t>
      </w:r>
      <w:r>
        <w:rPr>
          <w:lang w:val="en-US"/>
        </w:rPr>
        <w:t xml:space="preserve">general </w:t>
      </w:r>
      <w:r>
        <w:t xml:space="preserve">якого вказується </w:t>
      </w:r>
      <w:r>
        <w:rPr>
          <w:lang w:val="en-US"/>
        </w:rPr>
        <w:t xml:space="preserve">Chain- </w:t>
      </w:r>
      <w:proofErr w:type="spellStart"/>
      <w:r>
        <w:rPr>
          <w:lang w:val="en-US"/>
        </w:rPr>
        <w:t>KnockKnockKnock</w:t>
      </w:r>
      <w:proofErr w:type="spellEnd"/>
      <w:r>
        <w:rPr>
          <w:lang w:val="en-US"/>
        </w:rPr>
        <w:t xml:space="preserve"> т</w:t>
      </w:r>
      <w:r>
        <w:t xml:space="preserve">а </w:t>
      </w:r>
      <w:r>
        <w:rPr>
          <w:lang w:val="en-US"/>
        </w:rPr>
        <w:t>в</w:t>
      </w:r>
      <w:r>
        <w:t xml:space="preserve"> </w:t>
      </w:r>
      <w:r>
        <w:rPr>
          <w:lang w:val="en-US"/>
        </w:rPr>
        <w:t>action – return.</w:t>
      </w:r>
    </w:p>
    <w:p w14:paraId="0B6B4D46" w14:textId="7DC15A3A" w:rsidR="00914B3D" w:rsidRDefault="00914B3D" w:rsidP="00914B3D">
      <w:pPr>
        <w:ind w:firstLine="0"/>
        <w:jc w:val="center"/>
        <w:rPr>
          <w:lang w:val="en-US"/>
        </w:rPr>
      </w:pPr>
      <w:r w:rsidRPr="00914B3D">
        <w:rPr>
          <w:noProof/>
          <w:lang w:val="en-US"/>
        </w:rPr>
        <w:drawing>
          <wp:inline distT="0" distB="0" distL="0" distR="0" wp14:anchorId="28717E6B" wp14:editId="3E41D847">
            <wp:extent cx="6299835" cy="138049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1380490"/>
                    </a:xfrm>
                    <a:prstGeom prst="rect">
                      <a:avLst/>
                    </a:prstGeom>
                  </pic:spPr>
                </pic:pic>
              </a:graphicData>
            </a:graphic>
          </wp:inline>
        </w:drawing>
      </w:r>
      <w:r w:rsidRPr="00914B3D">
        <w:rPr>
          <w:noProof/>
          <w:lang w:val="en-US"/>
        </w:rPr>
        <w:drawing>
          <wp:inline distT="0" distB="0" distL="0" distR="0" wp14:anchorId="4FA0E980" wp14:editId="11D043AF">
            <wp:extent cx="6299835" cy="68072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680720"/>
                    </a:xfrm>
                    <a:prstGeom prst="rect">
                      <a:avLst/>
                    </a:prstGeom>
                  </pic:spPr>
                </pic:pic>
              </a:graphicData>
            </a:graphic>
          </wp:inline>
        </w:drawing>
      </w:r>
    </w:p>
    <w:p w14:paraId="7DAF521C" w14:textId="17DF78AD" w:rsidR="00914B3D" w:rsidRDefault="00914B3D" w:rsidP="00914B3D">
      <w:pPr>
        <w:ind w:firstLine="0"/>
        <w:jc w:val="center"/>
        <w:rPr>
          <w:lang w:val="en-US"/>
        </w:rPr>
      </w:pPr>
      <w:r w:rsidRPr="00914B3D">
        <w:rPr>
          <w:noProof/>
          <w:lang w:val="en-US"/>
        </w:rPr>
        <w:drawing>
          <wp:inline distT="0" distB="0" distL="0" distR="0" wp14:anchorId="2F8454E4" wp14:editId="63406C98">
            <wp:extent cx="6299835" cy="63182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631825"/>
                    </a:xfrm>
                    <a:prstGeom prst="rect">
                      <a:avLst/>
                    </a:prstGeom>
                  </pic:spPr>
                </pic:pic>
              </a:graphicData>
            </a:graphic>
          </wp:inline>
        </w:drawing>
      </w:r>
      <w:r w:rsidRPr="00914B3D">
        <w:rPr>
          <w:noProof/>
          <w:lang w:val="en-US"/>
        </w:rPr>
        <w:drawing>
          <wp:inline distT="0" distB="0" distL="0" distR="0" wp14:anchorId="2AFBCCB1" wp14:editId="5C5D9CFF">
            <wp:extent cx="6299835" cy="18453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1845310"/>
                    </a:xfrm>
                    <a:prstGeom prst="rect">
                      <a:avLst/>
                    </a:prstGeom>
                  </pic:spPr>
                </pic:pic>
              </a:graphicData>
            </a:graphic>
          </wp:inline>
        </w:drawing>
      </w:r>
    </w:p>
    <w:p w14:paraId="73253566" w14:textId="7F82ED9F" w:rsidR="00914B3D" w:rsidRPr="00716FC0" w:rsidRDefault="00914B3D" w:rsidP="00914B3D">
      <w:pPr>
        <w:ind w:firstLine="0"/>
        <w:jc w:val="center"/>
        <w:rPr>
          <w:lang w:val="ru-RU"/>
        </w:rPr>
      </w:pPr>
      <w:r w:rsidRPr="00716FC0">
        <w:rPr>
          <w:lang w:val="ru-RU"/>
        </w:rPr>
        <w:t>Р</w:t>
      </w:r>
      <w:r>
        <w:t xml:space="preserve">ис.3.14. Приклад одного з етапів обробки запиту </w:t>
      </w:r>
      <w:r>
        <w:rPr>
          <w:lang w:val="en-US"/>
        </w:rPr>
        <w:t>ICMP</w:t>
      </w:r>
    </w:p>
    <w:p w14:paraId="37F6449C" w14:textId="04CB7DC1" w:rsidR="00963264" w:rsidRDefault="00914B3D" w:rsidP="00914B3D">
      <w:pPr>
        <w:ind w:firstLine="0"/>
        <w:jc w:val="center"/>
        <w:rPr>
          <w:lang w:val="en-US"/>
        </w:rPr>
      </w:pPr>
      <w:r w:rsidRPr="00914B3D">
        <w:rPr>
          <w:noProof/>
          <w:lang w:val="en-US"/>
        </w:rPr>
        <w:lastRenderedPageBreak/>
        <w:drawing>
          <wp:inline distT="0" distB="0" distL="0" distR="0" wp14:anchorId="5F9B4D42" wp14:editId="4559101A">
            <wp:extent cx="6299835" cy="153352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1533525"/>
                    </a:xfrm>
                    <a:prstGeom prst="rect">
                      <a:avLst/>
                    </a:prstGeom>
                  </pic:spPr>
                </pic:pic>
              </a:graphicData>
            </a:graphic>
          </wp:inline>
        </w:drawing>
      </w:r>
    </w:p>
    <w:p w14:paraId="0DA41375" w14:textId="501A52BA" w:rsidR="00914B3D" w:rsidRPr="00716FC0" w:rsidRDefault="00914B3D" w:rsidP="00914B3D">
      <w:pPr>
        <w:ind w:firstLine="0"/>
        <w:jc w:val="center"/>
        <w:rPr>
          <w:lang w:val="ru-RU"/>
        </w:rPr>
      </w:pPr>
      <w:r w:rsidRPr="00716FC0">
        <w:rPr>
          <w:lang w:val="ru-RU"/>
        </w:rPr>
        <w:t>Р</w:t>
      </w:r>
      <w:r>
        <w:t xml:space="preserve">ис.3.15. Приклад створених правила для </w:t>
      </w:r>
      <w:r>
        <w:rPr>
          <w:lang w:val="en-US"/>
        </w:rPr>
        <w:t>Port</w:t>
      </w:r>
      <w:r w:rsidRPr="00716FC0">
        <w:rPr>
          <w:lang w:val="ru-RU"/>
        </w:rPr>
        <w:t xml:space="preserve"> </w:t>
      </w:r>
      <w:r>
        <w:rPr>
          <w:lang w:val="en-US"/>
        </w:rPr>
        <w:t>Knocking</w:t>
      </w:r>
    </w:p>
    <w:p w14:paraId="1CE492B2" w14:textId="77777777" w:rsidR="00914B3D" w:rsidRPr="00716FC0" w:rsidRDefault="00914B3D" w:rsidP="00914B3D">
      <w:pPr>
        <w:ind w:firstLine="0"/>
        <w:jc w:val="center"/>
        <w:rPr>
          <w:lang w:val="ru-RU"/>
        </w:rPr>
      </w:pPr>
    </w:p>
    <w:p w14:paraId="508376F3" w14:textId="604B292E" w:rsidR="00914B3D" w:rsidRDefault="00914B3D" w:rsidP="00914B3D">
      <w:r>
        <w:t xml:space="preserve">Після налаштування </w:t>
      </w:r>
      <w:r>
        <w:rPr>
          <w:lang w:val="en-US"/>
        </w:rPr>
        <w:t>port</w:t>
      </w:r>
      <w:r w:rsidRPr="00716FC0">
        <w:rPr>
          <w:lang w:val="ru-RU"/>
        </w:rPr>
        <w:t xml:space="preserve"> </w:t>
      </w:r>
      <w:proofErr w:type="spellStart"/>
      <w:r>
        <w:rPr>
          <w:lang w:val="en-US"/>
        </w:rPr>
        <w:t>kn</w:t>
      </w:r>
      <w:proofErr w:type="spellEnd"/>
      <w:r>
        <w:rPr>
          <w:lang w:val="ru-RU"/>
        </w:rPr>
        <w:t>o</w:t>
      </w:r>
      <w:proofErr w:type="spellStart"/>
      <w:r>
        <w:rPr>
          <w:lang w:val="en-US"/>
        </w:rPr>
        <w:t>cking</w:t>
      </w:r>
      <w:proofErr w:type="spellEnd"/>
      <w:r w:rsidRPr="00716FC0">
        <w:rPr>
          <w:lang w:val="ru-RU"/>
        </w:rPr>
        <w:t xml:space="preserve"> д</w:t>
      </w:r>
      <w:r>
        <w:rPr>
          <w:lang w:val="ru-RU"/>
        </w:rPr>
        <w:t>о</w:t>
      </w:r>
      <w:r>
        <w:t xml:space="preserve">даються три правила для віддаленого адміністрування та </w:t>
      </w:r>
      <w:r>
        <w:rPr>
          <w:lang w:val="en-US"/>
        </w:rPr>
        <w:t>VPN</w:t>
      </w:r>
      <w:r w:rsidRPr="00716FC0">
        <w:rPr>
          <w:lang w:val="ru-RU"/>
        </w:rPr>
        <w:t xml:space="preserve"> </w:t>
      </w:r>
      <w:r>
        <w:t xml:space="preserve">сервісів користувачів які пройшли перевірку </w:t>
      </w:r>
      <w:proofErr w:type="spellStart"/>
      <w:r>
        <w:t>нокінгом</w:t>
      </w:r>
      <w:proofErr w:type="spellEnd"/>
      <w:r>
        <w:t>.</w:t>
      </w:r>
    </w:p>
    <w:p w14:paraId="62BB6C0C" w14:textId="53808450" w:rsidR="00914B3D" w:rsidRDefault="00914B3D" w:rsidP="00914B3D">
      <w:pPr>
        <w:rPr>
          <w:lang w:val="en-US"/>
        </w:rPr>
      </w:pPr>
      <w:r>
        <w:t xml:space="preserve">У першому правилі </w:t>
      </w:r>
      <w:r w:rsidR="00A55EDD">
        <w:rPr>
          <w:lang w:val="en-US"/>
        </w:rPr>
        <w:t>chain – input, protocol – 6 (</w:t>
      </w:r>
      <w:proofErr w:type="spellStart"/>
      <w:r w:rsidR="00A55EDD">
        <w:rPr>
          <w:lang w:val="en-US"/>
        </w:rPr>
        <w:t>tcp</w:t>
      </w:r>
      <w:proofErr w:type="spellEnd"/>
      <w:r w:rsidR="00A55EDD">
        <w:rPr>
          <w:lang w:val="en-US"/>
        </w:rPr>
        <w:t xml:space="preserve">), </w:t>
      </w:r>
      <w:proofErr w:type="spellStart"/>
      <w:r w:rsidR="00A55EDD">
        <w:rPr>
          <w:lang w:val="en-US"/>
        </w:rPr>
        <w:t>dst</w:t>
      </w:r>
      <w:proofErr w:type="spellEnd"/>
      <w:r w:rsidR="00A55EDD">
        <w:rPr>
          <w:lang w:val="en-US"/>
        </w:rPr>
        <w:t xml:space="preserve"> port - </w:t>
      </w:r>
      <w:r w:rsidR="00A55EDD" w:rsidRPr="00A55EDD">
        <w:rPr>
          <w:lang w:val="en-US"/>
        </w:rPr>
        <w:t>1194,</w:t>
      </w:r>
      <w:r w:rsidR="00A55EDD">
        <w:rPr>
          <w:lang w:val="en-US"/>
        </w:rPr>
        <w:t xml:space="preserve"> </w:t>
      </w:r>
      <w:r w:rsidR="00A55EDD" w:rsidRPr="00A55EDD">
        <w:rPr>
          <w:lang w:val="en-US"/>
        </w:rPr>
        <w:t>1723,</w:t>
      </w:r>
      <w:r w:rsidR="00A55EDD">
        <w:rPr>
          <w:lang w:val="en-US"/>
        </w:rPr>
        <w:t xml:space="preserve"> </w:t>
      </w:r>
      <w:r w:rsidR="00A55EDD" w:rsidRPr="00A55EDD">
        <w:rPr>
          <w:lang w:val="en-US"/>
        </w:rPr>
        <w:t>8291,</w:t>
      </w:r>
      <w:r w:rsidR="00A55EDD">
        <w:rPr>
          <w:lang w:val="en-US"/>
        </w:rPr>
        <w:t xml:space="preserve"> </w:t>
      </w:r>
      <w:r w:rsidR="00A55EDD" w:rsidRPr="00A55EDD">
        <w:rPr>
          <w:lang w:val="en-US"/>
        </w:rPr>
        <w:t>8888,</w:t>
      </w:r>
      <w:r w:rsidR="00A55EDD">
        <w:rPr>
          <w:lang w:val="en-US"/>
        </w:rPr>
        <w:t xml:space="preserve"> </w:t>
      </w:r>
      <w:r w:rsidR="00A55EDD" w:rsidRPr="00A55EDD">
        <w:rPr>
          <w:lang w:val="en-US"/>
        </w:rPr>
        <w:t>22,</w:t>
      </w:r>
      <w:r w:rsidR="00A55EDD">
        <w:rPr>
          <w:lang w:val="en-US"/>
        </w:rPr>
        <w:t xml:space="preserve"> </w:t>
      </w:r>
      <w:r w:rsidR="00A55EDD" w:rsidRPr="00A55EDD">
        <w:rPr>
          <w:lang w:val="en-US"/>
        </w:rPr>
        <w:t>2000</w:t>
      </w:r>
      <w:r w:rsidR="00A55EDD">
        <w:rPr>
          <w:lang w:val="en-US"/>
        </w:rPr>
        <w:t xml:space="preserve">. </w:t>
      </w:r>
      <w:r w:rsidR="00A55EDD">
        <w:t xml:space="preserve">У вкладці </w:t>
      </w:r>
      <w:proofErr w:type="spellStart"/>
      <w:r w:rsidR="00A55EDD">
        <w:t>ad</w:t>
      </w:r>
      <w:r w:rsidR="00A55EDD">
        <w:rPr>
          <w:lang w:val="en-US"/>
        </w:rPr>
        <w:t>vanced</w:t>
      </w:r>
      <w:proofErr w:type="spellEnd"/>
      <w:r w:rsidR="00A55EDD">
        <w:rPr>
          <w:lang w:val="en-US"/>
        </w:rPr>
        <w:t xml:space="preserve"> </w:t>
      </w:r>
      <w:r w:rsidR="00A55EDD">
        <w:t>обираємо s</w:t>
      </w:r>
      <w:proofErr w:type="spellStart"/>
      <w:r w:rsidR="00A55EDD">
        <w:rPr>
          <w:lang w:val="en-US"/>
        </w:rPr>
        <w:t>rc</w:t>
      </w:r>
      <w:proofErr w:type="spellEnd"/>
      <w:r w:rsidR="00A55EDD">
        <w:rPr>
          <w:lang w:val="en-US"/>
        </w:rPr>
        <w:t>. Address list – Knocking-allowed т</w:t>
      </w:r>
      <w:r w:rsidR="00A55EDD">
        <w:t>а в a</w:t>
      </w:r>
      <w:proofErr w:type="spellStart"/>
      <w:r w:rsidR="00A55EDD">
        <w:rPr>
          <w:lang w:val="en-US"/>
        </w:rPr>
        <w:t>ction</w:t>
      </w:r>
      <w:proofErr w:type="spellEnd"/>
      <w:r w:rsidR="00A55EDD">
        <w:rPr>
          <w:lang w:val="en-US"/>
        </w:rPr>
        <w:t xml:space="preserve"> – accept т</w:t>
      </w:r>
      <w:r w:rsidR="00A55EDD">
        <w:t xml:space="preserve">а </w:t>
      </w:r>
      <w:proofErr w:type="spellStart"/>
      <w:r w:rsidR="00A55EDD">
        <w:t>логування</w:t>
      </w:r>
      <w:proofErr w:type="spellEnd"/>
      <w:r w:rsidR="00A55EDD">
        <w:t xml:space="preserve"> з префіксом </w:t>
      </w:r>
      <w:proofErr w:type="spellStart"/>
      <w:r w:rsidR="00A55EDD" w:rsidRPr="00A55EDD">
        <w:t>control</w:t>
      </w:r>
      <w:proofErr w:type="spellEnd"/>
      <w:r w:rsidR="00A55EDD" w:rsidRPr="00A55EDD">
        <w:t>/VPN</w:t>
      </w:r>
      <w:r w:rsidR="00A55EDD">
        <w:rPr>
          <w:lang w:val="en-US"/>
        </w:rPr>
        <w:t>.</w:t>
      </w:r>
    </w:p>
    <w:p w14:paraId="0460DEE9" w14:textId="30EF76A1" w:rsidR="00A55EDD" w:rsidRDefault="00A55EDD" w:rsidP="00914B3D">
      <w:pPr>
        <w:rPr>
          <w:lang w:val="en-US"/>
        </w:rPr>
      </w:pPr>
      <w:r>
        <w:t xml:space="preserve">Наступне правило створюється для доступу </w:t>
      </w:r>
      <w:r>
        <w:rPr>
          <w:lang w:val="en-US"/>
        </w:rPr>
        <w:t>L</w:t>
      </w:r>
      <w:r w:rsidRPr="00716FC0">
        <w:rPr>
          <w:lang w:val="ru-RU"/>
        </w:rPr>
        <w:t>2</w:t>
      </w:r>
      <w:r>
        <w:rPr>
          <w:lang w:val="en-US"/>
        </w:rPr>
        <w:t>TP</w:t>
      </w:r>
      <w:r w:rsidRPr="00716FC0">
        <w:rPr>
          <w:lang w:val="ru-RU"/>
        </w:rPr>
        <w:t xml:space="preserve"> </w:t>
      </w:r>
      <w:r>
        <w:rPr>
          <w:lang w:val="en-US"/>
        </w:rPr>
        <w:t>VPN</w:t>
      </w:r>
      <w:r w:rsidRPr="00716FC0">
        <w:rPr>
          <w:lang w:val="ru-RU"/>
        </w:rPr>
        <w:t xml:space="preserve"> </w:t>
      </w:r>
      <w:r>
        <w:rPr>
          <w:lang w:val="en-US"/>
        </w:rPr>
        <w:t>Connection</w:t>
      </w:r>
      <w:r w:rsidRPr="00716FC0">
        <w:rPr>
          <w:lang w:val="ru-RU"/>
        </w:rPr>
        <w:t xml:space="preserve">. </w:t>
      </w:r>
      <w:r>
        <w:rPr>
          <w:lang w:val="en-US"/>
        </w:rPr>
        <w:t>Chain – input, protocol – 17 (</w:t>
      </w:r>
      <w:proofErr w:type="spellStart"/>
      <w:r>
        <w:rPr>
          <w:lang w:val="en-US"/>
        </w:rPr>
        <w:t>udp</w:t>
      </w:r>
      <w:proofErr w:type="spellEnd"/>
      <w:r>
        <w:rPr>
          <w:lang w:val="en-US"/>
        </w:rPr>
        <w:t xml:space="preserve">), </w:t>
      </w:r>
      <w:proofErr w:type="spellStart"/>
      <w:r>
        <w:rPr>
          <w:lang w:val="en-US"/>
        </w:rPr>
        <w:t>dst</w:t>
      </w:r>
      <w:proofErr w:type="spellEnd"/>
      <w:r>
        <w:rPr>
          <w:lang w:val="en-US"/>
        </w:rPr>
        <w:t xml:space="preserve"> port - </w:t>
      </w:r>
      <w:r w:rsidRPr="00A55EDD">
        <w:rPr>
          <w:lang w:val="en-US"/>
        </w:rPr>
        <w:t>1701,500,4500</w:t>
      </w:r>
      <w:r>
        <w:rPr>
          <w:lang w:val="en-US"/>
        </w:rPr>
        <w:t>. У</w:t>
      </w:r>
      <w:r>
        <w:t xml:space="preserve"> вкладці a</w:t>
      </w:r>
      <w:proofErr w:type="spellStart"/>
      <w:r>
        <w:rPr>
          <w:lang w:val="en-US"/>
        </w:rPr>
        <w:t>dvanced</w:t>
      </w:r>
      <w:proofErr w:type="spellEnd"/>
      <w:r>
        <w:rPr>
          <w:lang w:val="en-US"/>
        </w:rPr>
        <w:t xml:space="preserve"> </w:t>
      </w:r>
      <w:r>
        <w:t xml:space="preserve">вказуємо </w:t>
      </w:r>
      <w:proofErr w:type="spellStart"/>
      <w:r>
        <w:rPr>
          <w:lang w:val="en-US"/>
        </w:rPr>
        <w:t>src</w:t>
      </w:r>
      <w:proofErr w:type="spellEnd"/>
      <w:r>
        <w:rPr>
          <w:lang w:val="en-US"/>
        </w:rPr>
        <w:t xml:space="preserve"> address list – </w:t>
      </w:r>
      <w:proofErr w:type="spellStart"/>
      <w:r>
        <w:rPr>
          <w:lang w:val="en-US"/>
        </w:rPr>
        <w:t>Knicking</w:t>
      </w:r>
      <w:proofErr w:type="spellEnd"/>
      <w:r>
        <w:rPr>
          <w:lang w:val="en-US"/>
        </w:rPr>
        <w:t>-allowed т</w:t>
      </w:r>
      <w:r>
        <w:t xml:space="preserve">а у </w:t>
      </w:r>
      <w:r>
        <w:rPr>
          <w:lang w:val="en-US"/>
        </w:rPr>
        <w:t xml:space="preserve">action – accept </w:t>
      </w:r>
      <w:r>
        <w:t xml:space="preserve">з </w:t>
      </w:r>
      <w:proofErr w:type="spellStart"/>
      <w:r>
        <w:t>логуванням</w:t>
      </w:r>
      <w:proofErr w:type="spellEnd"/>
      <w:r>
        <w:t xml:space="preserve"> </w:t>
      </w:r>
      <w:r w:rsidRPr="00A55EDD">
        <w:t>L2TP</w:t>
      </w:r>
      <w:r>
        <w:rPr>
          <w:lang w:val="en-US"/>
        </w:rPr>
        <w:t>.</w:t>
      </w:r>
    </w:p>
    <w:p w14:paraId="6DA6DD32" w14:textId="7537DA11" w:rsidR="00A55EDD" w:rsidRDefault="00A55EDD" w:rsidP="00914B3D">
      <w:pPr>
        <w:rPr>
          <w:lang w:val="en-US"/>
        </w:rPr>
      </w:pPr>
      <w:r>
        <w:t>Останнє правило створюється для c</w:t>
      </w:r>
      <w:proofErr w:type="spellStart"/>
      <w:r>
        <w:rPr>
          <w:lang w:val="en-US"/>
        </w:rPr>
        <w:t>haint</w:t>
      </w:r>
      <w:proofErr w:type="spellEnd"/>
      <w:r w:rsidRPr="00716FC0">
        <w:rPr>
          <w:lang w:val="ru-RU"/>
        </w:rPr>
        <w:t xml:space="preserve"> – </w:t>
      </w:r>
      <w:r>
        <w:rPr>
          <w:lang w:val="en-US"/>
        </w:rPr>
        <w:t>input</w:t>
      </w:r>
      <w:r w:rsidRPr="00716FC0">
        <w:rPr>
          <w:lang w:val="ru-RU"/>
        </w:rPr>
        <w:t xml:space="preserve"> т</w:t>
      </w:r>
      <w:r>
        <w:t xml:space="preserve">а протоколу </w:t>
      </w:r>
      <w:r w:rsidRPr="00716FC0">
        <w:rPr>
          <w:lang w:val="ru-RU"/>
        </w:rPr>
        <w:t>– 50 (</w:t>
      </w:r>
      <w:proofErr w:type="spellStart"/>
      <w:r>
        <w:rPr>
          <w:lang w:val="en-US"/>
        </w:rPr>
        <w:t>ipsec</w:t>
      </w:r>
      <w:proofErr w:type="spellEnd"/>
      <w:r w:rsidRPr="00716FC0">
        <w:rPr>
          <w:lang w:val="ru-RU"/>
        </w:rPr>
        <w:t>-</w:t>
      </w:r>
      <w:proofErr w:type="spellStart"/>
      <w:r>
        <w:rPr>
          <w:lang w:val="en-US"/>
        </w:rPr>
        <w:t>esp</w:t>
      </w:r>
      <w:proofErr w:type="spellEnd"/>
      <w:r w:rsidRPr="00716FC0">
        <w:rPr>
          <w:lang w:val="ru-RU"/>
        </w:rPr>
        <w:t xml:space="preserve">). </w:t>
      </w:r>
      <w:r>
        <w:t>В a</w:t>
      </w:r>
      <w:proofErr w:type="spellStart"/>
      <w:r>
        <w:rPr>
          <w:lang w:val="en-US"/>
        </w:rPr>
        <w:t>dvanced</w:t>
      </w:r>
      <w:proofErr w:type="spellEnd"/>
      <w:r>
        <w:rPr>
          <w:lang w:val="en-US"/>
        </w:rPr>
        <w:t xml:space="preserve"> в</w:t>
      </w:r>
      <w:proofErr w:type="spellStart"/>
      <w:r>
        <w:t>казуємо</w:t>
      </w:r>
      <w:proofErr w:type="spellEnd"/>
      <w:r>
        <w:t xml:space="preserve"> s</w:t>
      </w:r>
      <w:proofErr w:type="spellStart"/>
      <w:r>
        <w:rPr>
          <w:lang w:val="en-US"/>
        </w:rPr>
        <w:t>rc</w:t>
      </w:r>
      <w:proofErr w:type="spellEnd"/>
      <w:r>
        <w:rPr>
          <w:lang w:val="en-US"/>
        </w:rPr>
        <w:t xml:space="preserve"> address list </w:t>
      </w:r>
      <w:r w:rsidR="00A32602">
        <w:rPr>
          <w:lang w:val="en-US"/>
        </w:rPr>
        <w:t>–</w:t>
      </w:r>
      <w:r>
        <w:rPr>
          <w:lang w:val="en-US"/>
        </w:rPr>
        <w:t xml:space="preserve"> </w:t>
      </w:r>
      <w:r w:rsidR="00A32602">
        <w:rPr>
          <w:lang w:val="en-US"/>
        </w:rPr>
        <w:t xml:space="preserve">knocking-allowed. </w:t>
      </w:r>
      <w:r w:rsidR="00A32602">
        <w:t xml:space="preserve">В </w:t>
      </w:r>
      <w:r w:rsidR="00A32602">
        <w:rPr>
          <w:lang w:val="en-US"/>
        </w:rPr>
        <w:t>action – accept т</w:t>
      </w:r>
      <w:r w:rsidR="00A32602">
        <w:t xml:space="preserve">а </w:t>
      </w:r>
      <w:proofErr w:type="spellStart"/>
      <w:r w:rsidR="00A32602">
        <w:t>логування</w:t>
      </w:r>
      <w:proofErr w:type="spellEnd"/>
      <w:r w:rsidR="00A32602">
        <w:t xml:space="preserve"> з префіксом </w:t>
      </w:r>
      <w:proofErr w:type="spellStart"/>
      <w:r w:rsidR="00A32602">
        <w:rPr>
          <w:lang w:val="en-US"/>
        </w:rPr>
        <w:t>ipsec</w:t>
      </w:r>
      <w:proofErr w:type="spellEnd"/>
      <w:r w:rsidR="00A32602">
        <w:rPr>
          <w:lang w:val="en-US"/>
        </w:rPr>
        <w:t>.</w:t>
      </w:r>
    </w:p>
    <w:p w14:paraId="7AB5BF5A" w14:textId="41A09D51" w:rsidR="00A32602" w:rsidRDefault="00A32602" w:rsidP="00A32602">
      <w:pPr>
        <w:ind w:firstLine="0"/>
        <w:jc w:val="center"/>
        <w:rPr>
          <w:lang w:val="en-US"/>
        </w:rPr>
      </w:pPr>
      <w:r w:rsidRPr="00A32602">
        <w:rPr>
          <w:noProof/>
          <w:lang w:val="en-US"/>
        </w:rPr>
        <w:drawing>
          <wp:inline distT="0" distB="0" distL="0" distR="0" wp14:anchorId="3DADDFB7" wp14:editId="78070D92">
            <wp:extent cx="6299835" cy="114236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1142365"/>
                    </a:xfrm>
                    <a:prstGeom prst="rect">
                      <a:avLst/>
                    </a:prstGeom>
                  </pic:spPr>
                </pic:pic>
              </a:graphicData>
            </a:graphic>
          </wp:inline>
        </w:drawing>
      </w:r>
    </w:p>
    <w:p w14:paraId="49BFF46E" w14:textId="3F364495" w:rsidR="00A32602" w:rsidRPr="00716FC0" w:rsidRDefault="00A32602" w:rsidP="00A32602">
      <w:pPr>
        <w:ind w:firstLine="0"/>
        <w:jc w:val="center"/>
        <w:rPr>
          <w:lang w:val="ru-RU"/>
        </w:rPr>
      </w:pPr>
      <w:r w:rsidRPr="00716FC0">
        <w:rPr>
          <w:lang w:val="ru-RU"/>
        </w:rPr>
        <w:t>Р</w:t>
      </w:r>
      <w:r>
        <w:t xml:space="preserve">ис.3.16. </w:t>
      </w:r>
      <w:r>
        <w:rPr>
          <w:lang w:val="ru-RU"/>
        </w:rPr>
        <w:t>Приклад створен</w:t>
      </w:r>
      <w:proofErr w:type="spellStart"/>
      <w:r>
        <w:t>их</w:t>
      </w:r>
      <w:proofErr w:type="spellEnd"/>
      <w:r>
        <w:t xml:space="preserve"> правил для віддаленого управління та </w:t>
      </w:r>
      <w:r>
        <w:rPr>
          <w:lang w:val="en-US"/>
        </w:rPr>
        <w:t>VPN</w:t>
      </w:r>
      <w:r w:rsidRPr="00716FC0">
        <w:rPr>
          <w:lang w:val="ru-RU"/>
        </w:rPr>
        <w:t xml:space="preserve"> </w:t>
      </w:r>
      <w:r>
        <w:t>користувачів K</w:t>
      </w:r>
      <w:r>
        <w:rPr>
          <w:lang w:val="en-US"/>
        </w:rPr>
        <w:t>nocking</w:t>
      </w:r>
      <w:r w:rsidRPr="00716FC0">
        <w:rPr>
          <w:lang w:val="ru-RU"/>
        </w:rPr>
        <w:t>-</w:t>
      </w:r>
      <w:r>
        <w:rPr>
          <w:lang w:val="en-US"/>
        </w:rPr>
        <w:t>allowed</w:t>
      </w:r>
    </w:p>
    <w:p w14:paraId="54864C9F" w14:textId="6E5C2B27" w:rsidR="00A32602" w:rsidRPr="00716FC0" w:rsidRDefault="00A32602" w:rsidP="00A32602">
      <w:pPr>
        <w:ind w:firstLine="0"/>
        <w:rPr>
          <w:lang w:val="ru-RU"/>
        </w:rPr>
      </w:pPr>
    </w:p>
    <w:p w14:paraId="60F075DF" w14:textId="78C5E57C" w:rsidR="00D328E1" w:rsidRPr="00716FC0" w:rsidRDefault="00D328E1" w:rsidP="00D328E1">
      <w:r>
        <w:t>Якщо запити I</w:t>
      </w:r>
      <w:r>
        <w:rPr>
          <w:lang w:val="en-US"/>
        </w:rPr>
        <w:t>CMP</w:t>
      </w:r>
      <w:r w:rsidRPr="00716FC0">
        <w:rPr>
          <w:lang w:val="ru-RU"/>
        </w:rPr>
        <w:t xml:space="preserve"> б</w:t>
      </w:r>
      <w:r>
        <w:t xml:space="preserve">ули відправлені не того розміру або ж не з тими </w:t>
      </w:r>
      <w:proofErr w:type="spellStart"/>
      <w:r>
        <w:t>таймаутами</w:t>
      </w:r>
      <w:proofErr w:type="spellEnd"/>
      <w:r>
        <w:t xml:space="preserve"> то це з’єднання треба скинути. Реалізувати це можна для всіх не коректних підключень з </w:t>
      </w:r>
      <w:r>
        <w:rPr>
          <w:lang w:val="en-US"/>
        </w:rPr>
        <w:t>WAN</w:t>
      </w:r>
      <w:r w:rsidRPr="00716FC0">
        <w:t xml:space="preserve"> т</w:t>
      </w:r>
      <w:r>
        <w:t xml:space="preserve">аким чином: створюється правило </w:t>
      </w:r>
      <w:r>
        <w:rPr>
          <w:lang w:val="en-US"/>
        </w:rPr>
        <w:t>chain</w:t>
      </w:r>
      <w:r w:rsidRPr="00716FC0">
        <w:t xml:space="preserve"> – </w:t>
      </w:r>
      <w:r>
        <w:rPr>
          <w:lang w:val="en-US"/>
        </w:rPr>
        <w:t>input</w:t>
      </w:r>
      <w:r w:rsidRPr="00716FC0">
        <w:t>, н</w:t>
      </w:r>
      <w:r>
        <w:t>а інтерфейсі W</w:t>
      </w:r>
      <w:r>
        <w:rPr>
          <w:lang w:val="en-US"/>
        </w:rPr>
        <w:t>AN</w:t>
      </w:r>
      <w:r w:rsidRPr="00716FC0">
        <w:t xml:space="preserve">, </w:t>
      </w:r>
      <w:r>
        <w:t xml:space="preserve">та в </w:t>
      </w:r>
      <w:r>
        <w:rPr>
          <w:lang w:val="en-US"/>
        </w:rPr>
        <w:t>action</w:t>
      </w:r>
      <w:r w:rsidRPr="00716FC0">
        <w:t xml:space="preserve"> – </w:t>
      </w:r>
      <w:r>
        <w:rPr>
          <w:lang w:val="en-US"/>
        </w:rPr>
        <w:t>drop</w:t>
      </w:r>
      <w:r w:rsidRPr="00716FC0">
        <w:t>.</w:t>
      </w:r>
    </w:p>
    <w:p w14:paraId="5B01C4F9" w14:textId="00B572C3" w:rsidR="00D328E1" w:rsidRPr="00716FC0" w:rsidRDefault="00D328E1" w:rsidP="00D328E1">
      <w:r>
        <w:lastRenderedPageBreak/>
        <w:t>Оскільки в мережі використовується m</w:t>
      </w:r>
      <w:proofErr w:type="spellStart"/>
      <w:r>
        <w:rPr>
          <w:lang w:val="en-US"/>
        </w:rPr>
        <w:t>anagement</w:t>
      </w:r>
      <w:proofErr w:type="spellEnd"/>
      <w:r w:rsidRPr="00716FC0">
        <w:rPr>
          <w:lang w:val="ru-RU"/>
        </w:rPr>
        <w:t xml:space="preserve"> п</w:t>
      </w:r>
      <w:proofErr w:type="spellStart"/>
      <w:r>
        <w:t>ідмережа</w:t>
      </w:r>
      <w:proofErr w:type="spellEnd"/>
      <w:r>
        <w:t xml:space="preserve"> то потрібно створити правило для доступу усім пристроям з цієї підмережи до інших підмереж. Для цього створюємо правило в якому </w:t>
      </w:r>
      <w:proofErr w:type="spellStart"/>
      <w:r>
        <w:t>cha</w:t>
      </w:r>
      <w:proofErr w:type="spellEnd"/>
      <w:r>
        <w:rPr>
          <w:lang w:val="en-US"/>
        </w:rPr>
        <w:t>in</w:t>
      </w:r>
      <w:r w:rsidRPr="00716FC0">
        <w:t xml:space="preserve"> – </w:t>
      </w:r>
      <w:r>
        <w:rPr>
          <w:lang w:val="en-US"/>
        </w:rPr>
        <w:t>forward</w:t>
      </w:r>
      <w:r w:rsidRPr="00716FC0">
        <w:t xml:space="preserve">, </w:t>
      </w:r>
      <w:proofErr w:type="spellStart"/>
      <w:r>
        <w:rPr>
          <w:lang w:val="en-US"/>
        </w:rPr>
        <w:t>src</w:t>
      </w:r>
      <w:proofErr w:type="spellEnd"/>
      <w:r w:rsidRPr="00716FC0">
        <w:t xml:space="preserve"> </w:t>
      </w:r>
      <w:r>
        <w:rPr>
          <w:lang w:val="en-US"/>
        </w:rPr>
        <w:t>address</w:t>
      </w:r>
      <w:r w:rsidRPr="00716FC0">
        <w:t xml:space="preserve"> – 172.22.0.0./16 та в </w:t>
      </w:r>
      <w:r>
        <w:rPr>
          <w:lang w:val="en-US"/>
        </w:rPr>
        <w:t>action</w:t>
      </w:r>
      <w:r w:rsidRPr="00716FC0">
        <w:t xml:space="preserve"> – </w:t>
      </w:r>
      <w:r>
        <w:rPr>
          <w:lang w:val="en-US"/>
        </w:rPr>
        <w:t>accept</w:t>
      </w:r>
      <w:r w:rsidRPr="00716FC0">
        <w:t>.</w:t>
      </w:r>
    </w:p>
    <w:p w14:paraId="4C004695" w14:textId="58BCBF8C" w:rsidR="00D328E1" w:rsidRPr="00716FC0" w:rsidRDefault="00D328E1" w:rsidP="00D328E1">
      <w:r>
        <w:t>Аналогічно створюємо правило доступу для серверної мережі, де c</w:t>
      </w:r>
      <w:proofErr w:type="spellStart"/>
      <w:r>
        <w:rPr>
          <w:lang w:val="en-US"/>
        </w:rPr>
        <w:t>hain</w:t>
      </w:r>
      <w:proofErr w:type="spellEnd"/>
      <w:r w:rsidRPr="00716FC0">
        <w:t xml:space="preserve"> – </w:t>
      </w:r>
      <w:r>
        <w:rPr>
          <w:lang w:val="en-US"/>
        </w:rPr>
        <w:t>forward</w:t>
      </w:r>
      <w:r w:rsidRPr="00716FC0">
        <w:t xml:space="preserve">, </w:t>
      </w:r>
      <w:proofErr w:type="spellStart"/>
      <w:r>
        <w:rPr>
          <w:lang w:val="en-US"/>
        </w:rPr>
        <w:t>src</w:t>
      </w:r>
      <w:proofErr w:type="spellEnd"/>
      <w:r w:rsidRPr="00716FC0">
        <w:t xml:space="preserve"> </w:t>
      </w:r>
      <w:r>
        <w:rPr>
          <w:lang w:val="en-US"/>
        </w:rPr>
        <w:t>address</w:t>
      </w:r>
      <w:r w:rsidRPr="00716FC0">
        <w:t xml:space="preserve"> – 10.0.0.0/8</w:t>
      </w:r>
      <w:r w:rsidR="00A07BA9" w:rsidRPr="00716FC0">
        <w:t xml:space="preserve"> т</w:t>
      </w:r>
      <w:r w:rsidR="00A07BA9">
        <w:t>а a</w:t>
      </w:r>
      <w:proofErr w:type="spellStart"/>
      <w:r w:rsidR="00A07BA9">
        <w:rPr>
          <w:lang w:val="en-US"/>
        </w:rPr>
        <w:t>ction</w:t>
      </w:r>
      <w:proofErr w:type="spellEnd"/>
      <w:r w:rsidR="00A07BA9" w:rsidRPr="00716FC0">
        <w:t xml:space="preserve"> -</w:t>
      </w:r>
      <w:r w:rsidR="00A07BA9">
        <w:rPr>
          <w:lang w:val="en-US"/>
        </w:rPr>
        <w:t>accept</w:t>
      </w:r>
      <w:r w:rsidR="00A07BA9" w:rsidRPr="00716FC0">
        <w:t>.</w:t>
      </w:r>
    </w:p>
    <w:p w14:paraId="5C0D4AF4" w14:textId="769A6974" w:rsidR="00A07BA9" w:rsidRDefault="00A07BA9" w:rsidP="00D328E1">
      <w:pPr>
        <w:rPr>
          <w:lang w:val="en-US"/>
        </w:rPr>
      </w:pPr>
      <w:r>
        <w:t xml:space="preserve">Таке правило доступу до ресурсів можна створити для пристроїв які не перебувають у підмережі </w:t>
      </w:r>
      <w:r>
        <w:rPr>
          <w:lang w:val="en-US"/>
        </w:rPr>
        <w:t>management</w:t>
      </w:r>
      <w:r w:rsidRPr="00716FC0">
        <w:rPr>
          <w:lang w:val="ru-RU"/>
        </w:rPr>
        <w:t xml:space="preserve"> </w:t>
      </w:r>
      <w:r>
        <w:t xml:space="preserve">або </w:t>
      </w:r>
      <w:r>
        <w:rPr>
          <w:lang w:val="en-US"/>
        </w:rPr>
        <w:t>servers</w:t>
      </w:r>
      <w:r w:rsidRPr="00716FC0">
        <w:rPr>
          <w:lang w:val="ru-RU"/>
        </w:rPr>
        <w:t xml:space="preserve">. </w:t>
      </w:r>
      <w:r>
        <w:t xml:space="preserve">Для цього потрібно створити </w:t>
      </w:r>
      <w:r>
        <w:rPr>
          <w:lang w:val="en-US"/>
        </w:rPr>
        <w:t>address</w:t>
      </w:r>
      <w:r w:rsidRPr="00716FC0">
        <w:rPr>
          <w:lang w:val="ru-RU"/>
        </w:rPr>
        <w:t xml:space="preserve"> </w:t>
      </w:r>
      <w:r>
        <w:rPr>
          <w:lang w:val="en-US"/>
        </w:rPr>
        <w:t>list</w:t>
      </w:r>
      <w:r w:rsidRPr="00716FC0">
        <w:rPr>
          <w:lang w:val="ru-RU"/>
        </w:rPr>
        <w:t xml:space="preserve"> </w:t>
      </w:r>
      <w:r>
        <w:t>з назвою a</w:t>
      </w:r>
      <w:proofErr w:type="spellStart"/>
      <w:r>
        <w:rPr>
          <w:lang w:val="en-US"/>
        </w:rPr>
        <w:t>dmins</w:t>
      </w:r>
      <w:proofErr w:type="spellEnd"/>
      <w:r w:rsidRPr="00716FC0">
        <w:rPr>
          <w:lang w:val="ru-RU"/>
        </w:rPr>
        <w:t xml:space="preserve"> т</w:t>
      </w:r>
      <w:r>
        <w:t>а додати туди адреси яким потрібно надати доступ. Правило доступу для такої групи створюється аналогічно до інших тільки замість підмережі вказується в вкладці a</w:t>
      </w:r>
      <w:proofErr w:type="spellStart"/>
      <w:r>
        <w:rPr>
          <w:lang w:val="en-US"/>
        </w:rPr>
        <w:t>dvanced</w:t>
      </w:r>
      <w:proofErr w:type="spellEnd"/>
      <w:r w:rsidRPr="00716FC0">
        <w:rPr>
          <w:lang w:val="ru-RU"/>
        </w:rPr>
        <w:t xml:space="preserve"> </w:t>
      </w:r>
      <w:proofErr w:type="spellStart"/>
      <w:r>
        <w:rPr>
          <w:lang w:val="en-US"/>
        </w:rPr>
        <w:t>src</w:t>
      </w:r>
      <w:proofErr w:type="spellEnd"/>
      <w:r w:rsidRPr="00716FC0">
        <w:rPr>
          <w:lang w:val="ru-RU"/>
        </w:rPr>
        <w:t xml:space="preserve">. </w:t>
      </w:r>
      <w:r>
        <w:rPr>
          <w:lang w:val="en-US"/>
        </w:rPr>
        <w:t>Address list – admins.</w:t>
      </w:r>
    </w:p>
    <w:p w14:paraId="1CCC7E94" w14:textId="79C72811" w:rsidR="00A07BA9" w:rsidRDefault="00A07BA9" w:rsidP="00A07BA9">
      <w:pPr>
        <w:ind w:firstLine="0"/>
        <w:jc w:val="center"/>
        <w:rPr>
          <w:lang w:val="en-US"/>
        </w:rPr>
      </w:pPr>
      <w:r w:rsidRPr="00A07BA9">
        <w:rPr>
          <w:noProof/>
          <w:lang w:val="en-US"/>
        </w:rPr>
        <w:drawing>
          <wp:inline distT="0" distB="0" distL="0" distR="0" wp14:anchorId="5C9262CC" wp14:editId="3268CE82">
            <wp:extent cx="6299835" cy="980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980440"/>
                    </a:xfrm>
                    <a:prstGeom prst="rect">
                      <a:avLst/>
                    </a:prstGeom>
                  </pic:spPr>
                </pic:pic>
              </a:graphicData>
            </a:graphic>
          </wp:inline>
        </w:drawing>
      </w:r>
    </w:p>
    <w:p w14:paraId="68590205" w14:textId="1C951E43" w:rsidR="00A07BA9" w:rsidRDefault="00A07BA9" w:rsidP="00A07BA9">
      <w:pPr>
        <w:ind w:firstLine="0"/>
        <w:jc w:val="center"/>
      </w:pPr>
      <w:r w:rsidRPr="00716FC0">
        <w:rPr>
          <w:lang w:val="ru-RU"/>
        </w:rPr>
        <w:t>Р</w:t>
      </w:r>
      <w:r>
        <w:t>ис.3.17. Приклад створення правил для доступу в усі підмережі</w:t>
      </w:r>
    </w:p>
    <w:p w14:paraId="35904812" w14:textId="7B29AE9B" w:rsidR="00A07BA9" w:rsidRDefault="00A07BA9" w:rsidP="00A07BA9">
      <w:pPr>
        <w:ind w:firstLine="0"/>
      </w:pPr>
    </w:p>
    <w:p w14:paraId="091C68DF" w14:textId="16096D7B" w:rsidR="00A07BA9" w:rsidRDefault="00A07BA9" w:rsidP="00BC13A7">
      <w:pPr>
        <w:rPr>
          <w:lang w:val="en-US"/>
        </w:rPr>
      </w:pPr>
      <w:r>
        <w:t xml:space="preserve">Для того, щоб захистити сервіси які знаходяться у серверній підмережи потрібно створити правило де </w:t>
      </w:r>
      <w:r>
        <w:rPr>
          <w:lang w:val="en-US"/>
        </w:rPr>
        <w:t>chain</w:t>
      </w:r>
      <w:r w:rsidRPr="00716FC0">
        <w:t xml:space="preserve"> – </w:t>
      </w:r>
      <w:r>
        <w:rPr>
          <w:lang w:val="en-US"/>
        </w:rPr>
        <w:t>forward</w:t>
      </w:r>
      <w:r w:rsidRPr="00716FC0">
        <w:t xml:space="preserve">, </w:t>
      </w:r>
      <w:r>
        <w:rPr>
          <w:lang w:val="en-US"/>
        </w:rPr>
        <w:t>protocol</w:t>
      </w:r>
      <w:r w:rsidRPr="00716FC0">
        <w:t xml:space="preserve"> – 6 (</w:t>
      </w:r>
      <w:proofErr w:type="spellStart"/>
      <w:r>
        <w:rPr>
          <w:lang w:val="en-US"/>
        </w:rPr>
        <w:t>tcp</w:t>
      </w:r>
      <w:proofErr w:type="spellEnd"/>
      <w:r w:rsidRPr="00716FC0">
        <w:t xml:space="preserve">), </w:t>
      </w:r>
      <w:proofErr w:type="spellStart"/>
      <w:r>
        <w:rPr>
          <w:lang w:val="en-US"/>
        </w:rPr>
        <w:t>dst</w:t>
      </w:r>
      <w:proofErr w:type="spellEnd"/>
      <w:r w:rsidRPr="00716FC0">
        <w:t xml:space="preserve">. </w:t>
      </w:r>
      <w:r>
        <w:rPr>
          <w:lang w:val="en-US"/>
        </w:rPr>
        <w:t>Port</w:t>
      </w:r>
      <w:r w:rsidRPr="00716FC0">
        <w:rPr>
          <w:lang w:val="ru-RU"/>
        </w:rPr>
        <w:t xml:space="preserve"> - 3389, 22, 23 т</w:t>
      </w:r>
      <w:r>
        <w:t xml:space="preserve">а інтерфейс на </w:t>
      </w:r>
      <w:proofErr w:type="spellStart"/>
      <w:r>
        <w:t>на</w:t>
      </w:r>
      <w:proofErr w:type="spellEnd"/>
      <w:r>
        <w:t xml:space="preserve"> який накладається це правило o</w:t>
      </w:r>
      <w:proofErr w:type="spellStart"/>
      <w:r>
        <w:rPr>
          <w:lang w:val="en-US"/>
        </w:rPr>
        <w:t>ut</w:t>
      </w:r>
      <w:proofErr w:type="spellEnd"/>
      <w:r w:rsidRPr="00716FC0">
        <w:rPr>
          <w:lang w:val="ru-RU"/>
        </w:rPr>
        <w:t xml:space="preserve">. </w:t>
      </w:r>
      <w:r>
        <w:rPr>
          <w:lang w:val="en-US"/>
        </w:rPr>
        <w:t xml:space="preserve">Interface – servers. </w:t>
      </w:r>
      <w:r>
        <w:t xml:space="preserve">В </w:t>
      </w:r>
      <w:r>
        <w:rPr>
          <w:lang w:val="en-US"/>
        </w:rPr>
        <w:t xml:space="preserve">action – </w:t>
      </w:r>
      <w:r w:rsidRPr="00716FC0">
        <w:rPr>
          <w:lang w:val="en-US"/>
        </w:rPr>
        <w:t>d</w:t>
      </w:r>
      <w:r>
        <w:rPr>
          <w:lang w:val="en-US"/>
        </w:rPr>
        <w:t xml:space="preserve">rop </w:t>
      </w:r>
      <w:r>
        <w:rPr>
          <w:lang w:val="ru-RU"/>
        </w:rPr>
        <w:t>та</w:t>
      </w:r>
      <w:r w:rsidRPr="00716FC0">
        <w:rPr>
          <w:lang w:val="en-US"/>
        </w:rPr>
        <w:t xml:space="preserve"> </w:t>
      </w:r>
      <w:proofErr w:type="spellStart"/>
      <w:r>
        <w:rPr>
          <w:lang w:val="ru-RU"/>
        </w:rPr>
        <w:t>логування</w:t>
      </w:r>
      <w:proofErr w:type="spellEnd"/>
      <w:r w:rsidRPr="00716FC0">
        <w:rPr>
          <w:lang w:val="en-US"/>
        </w:rPr>
        <w:t xml:space="preserve"> </w:t>
      </w:r>
      <w:r>
        <w:t xml:space="preserve">з префіксом </w:t>
      </w:r>
      <w:r>
        <w:rPr>
          <w:lang w:val="en-US"/>
        </w:rPr>
        <w:t xml:space="preserve">- </w:t>
      </w:r>
      <w:proofErr w:type="spellStart"/>
      <w:r w:rsidRPr="00A07BA9">
        <w:t>to</w:t>
      </w:r>
      <w:proofErr w:type="spellEnd"/>
      <w:r w:rsidRPr="00A07BA9">
        <w:t xml:space="preserve"> </w:t>
      </w:r>
      <w:proofErr w:type="spellStart"/>
      <w:r w:rsidRPr="00A07BA9">
        <w:t>servers</w:t>
      </w:r>
      <w:proofErr w:type="spellEnd"/>
      <w:r w:rsidRPr="00A07BA9">
        <w:t xml:space="preserve"> </w:t>
      </w:r>
      <w:proofErr w:type="spellStart"/>
      <w:r w:rsidRPr="00A07BA9">
        <w:t>control</w:t>
      </w:r>
      <w:proofErr w:type="spellEnd"/>
      <w:r>
        <w:rPr>
          <w:lang w:val="en-US"/>
        </w:rPr>
        <w:t>.</w:t>
      </w:r>
    </w:p>
    <w:p w14:paraId="02B9D4F0" w14:textId="1330BB77" w:rsidR="00BC13A7" w:rsidRDefault="00BC13A7" w:rsidP="00A07BA9">
      <w:pPr>
        <w:ind w:firstLine="0"/>
        <w:rPr>
          <w:lang w:val="en-US"/>
        </w:rPr>
      </w:pPr>
      <w:r>
        <w:rPr>
          <w:lang w:val="en-US"/>
        </w:rPr>
        <w:tab/>
      </w:r>
      <w:r>
        <w:t>Для забезпечення доступу з певної підмережі до якогось ресурсу потрібно створити a</w:t>
      </w:r>
      <w:proofErr w:type="spellStart"/>
      <w:r>
        <w:rPr>
          <w:lang w:val="en-US"/>
        </w:rPr>
        <w:t>ddress</w:t>
      </w:r>
      <w:proofErr w:type="spellEnd"/>
      <w:r w:rsidRPr="00716FC0">
        <w:rPr>
          <w:lang w:val="ru-RU"/>
        </w:rPr>
        <w:t xml:space="preserve"> </w:t>
      </w:r>
      <w:r>
        <w:rPr>
          <w:lang w:val="en-US"/>
        </w:rPr>
        <w:t>list</w:t>
      </w:r>
      <w:r w:rsidRPr="00716FC0">
        <w:rPr>
          <w:lang w:val="ru-RU"/>
        </w:rPr>
        <w:t xml:space="preserve"> </w:t>
      </w:r>
      <w:r>
        <w:t>та додати в нього адресу до якої необхідно надати доступ. Після цього створюється правило в c</w:t>
      </w:r>
      <w:proofErr w:type="spellStart"/>
      <w:r>
        <w:rPr>
          <w:lang w:val="en-US"/>
        </w:rPr>
        <w:t>hain</w:t>
      </w:r>
      <w:proofErr w:type="spellEnd"/>
      <w:r w:rsidRPr="00716FC0">
        <w:t xml:space="preserve"> – </w:t>
      </w:r>
      <w:r>
        <w:rPr>
          <w:lang w:val="en-US"/>
        </w:rPr>
        <w:t>forward</w:t>
      </w:r>
      <w:r w:rsidRPr="00716FC0">
        <w:t>,</w:t>
      </w:r>
      <w:r>
        <w:t xml:space="preserve"> в </w:t>
      </w:r>
      <w:proofErr w:type="spellStart"/>
      <w:r>
        <w:rPr>
          <w:lang w:val="en-US"/>
        </w:rPr>
        <w:t>src</w:t>
      </w:r>
      <w:proofErr w:type="spellEnd"/>
      <w:r w:rsidRPr="00716FC0">
        <w:t xml:space="preserve">. </w:t>
      </w:r>
      <w:r>
        <w:rPr>
          <w:lang w:val="en-US"/>
        </w:rPr>
        <w:t>Address</w:t>
      </w:r>
      <w:r>
        <w:t xml:space="preserve"> прописується пул адрес або один I</w:t>
      </w:r>
      <w:r>
        <w:rPr>
          <w:lang w:val="en-US"/>
        </w:rPr>
        <w:t>P</w:t>
      </w:r>
      <w:r w:rsidRPr="00716FC0">
        <w:t xml:space="preserve"> </w:t>
      </w:r>
      <w:r>
        <w:t>з якого потрібно підключатись до списку I</w:t>
      </w:r>
      <w:r>
        <w:rPr>
          <w:lang w:val="en-US"/>
        </w:rPr>
        <w:t>P</w:t>
      </w:r>
      <w:r>
        <w:t>, які знаходяться в створеному a</w:t>
      </w:r>
      <w:proofErr w:type="spellStart"/>
      <w:r>
        <w:rPr>
          <w:lang w:val="en-US"/>
        </w:rPr>
        <w:t>ddress</w:t>
      </w:r>
      <w:proofErr w:type="spellEnd"/>
      <w:r w:rsidRPr="00716FC0">
        <w:t xml:space="preserve"> </w:t>
      </w:r>
      <w:r>
        <w:rPr>
          <w:lang w:val="en-US"/>
        </w:rPr>
        <w:t>list</w:t>
      </w:r>
      <w:r>
        <w:t>, який вказується в a</w:t>
      </w:r>
      <w:proofErr w:type="spellStart"/>
      <w:r>
        <w:rPr>
          <w:lang w:val="en-US"/>
        </w:rPr>
        <w:t>dvanced</w:t>
      </w:r>
      <w:proofErr w:type="spellEnd"/>
      <w:r w:rsidRPr="00716FC0">
        <w:t xml:space="preserve"> </w:t>
      </w:r>
      <w:proofErr w:type="spellStart"/>
      <w:r>
        <w:rPr>
          <w:lang w:val="en-US"/>
        </w:rPr>
        <w:t>dts</w:t>
      </w:r>
      <w:proofErr w:type="spellEnd"/>
      <w:r w:rsidRPr="00716FC0">
        <w:t xml:space="preserve">. </w:t>
      </w:r>
      <w:r>
        <w:rPr>
          <w:lang w:val="en-US"/>
        </w:rPr>
        <w:t>Address list, action – accepted.</w:t>
      </w:r>
    </w:p>
    <w:p w14:paraId="4F948B56" w14:textId="29FFBC9E" w:rsidR="00BC13A7" w:rsidRDefault="00BC13A7" w:rsidP="00BC13A7">
      <w:pPr>
        <w:ind w:firstLine="0"/>
        <w:jc w:val="center"/>
        <w:rPr>
          <w:lang w:val="en-US"/>
        </w:rPr>
      </w:pPr>
      <w:r w:rsidRPr="00BC13A7">
        <w:rPr>
          <w:noProof/>
          <w:lang w:val="en-US"/>
        </w:rPr>
        <w:drawing>
          <wp:inline distT="0" distB="0" distL="0" distR="0" wp14:anchorId="0B73CE61" wp14:editId="0FF44B77">
            <wp:extent cx="6299835" cy="6229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9835" cy="622935"/>
                    </a:xfrm>
                    <a:prstGeom prst="rect">
                      <a:avLst/>
                    </a:prstGeom>
                  </pic:spPr>
                </pic:pic>
              </a:graphicData>
            </a:graphic>
          </wp:inline>
        </w:drawing>
      </w:r>
    </w:p>
    <w:p w14:paraId="52F3CF91" w14:textId="461CE041" w:rsidR="00BC13A7" w:rsidRDefault="00BC13A7" w:rsidP="00BC13A7">
      <w:pPr>
        <w:ind w:firstLine="0"/>
        <w:jc w:val="center"/>
      </w:pPr>
      <w:r w:rsidRPr="00716FC0">
        <w:rPr>
          <w:lang w:val="ru-RU"/>
        </w:rPr>
        <w:t>Р</w:t>
      </w:r>
      <w:r>
        <w:t>ис.3.18. Приклад правила для доступу до певних I</w:t>
      </w:r>
      <w:r>
        <w:rPr>
          <w:lang w:val="en-US"/>
        </w:rPr>
        <w:t>P</w:t>
      </w:r>
      <w:r w:rsidRPr="00716FC0">
        <w:rPr>
          <w:lang w:val="ru-RU"/>
        </w:rPr>
        <w:t xml:space="preserve"> </w:t>
      </w:r>
      <w:r>
        <w:t>адрес</w:t>
      </w:r>
    </w:p>
    <w:p w14:paraId="5034CA06" w14:textId="14371F19" w:rsidR="00BC13A7" w:rsidRPr="00716FC0" w:rsidRDefault="00BC13A7" w:rsidP="00BC13A7">
      <w:pPr>
        <w:ind w:firstLine="0"/>
        <w:rPr>
          <w:lang w:val="ru-RU"/>
        </w:rPr>
      </w:pPr>
    </w:p>
    <w:p w14:paraId="21B0D089" w14:textId="140CB1B5" w:rsidR="00BC13A7" w:rsidRPr="00716FC0" w:rsidRDefault="00BC13A7" w:rsidP="00BC13A7">
      <w:pPr>
        <w:rPr>
          <w:b/>
          <w:bCs/>
          <w:lang w:val="ru-RU"/>
        </w:rPr>
      </w:pPr>
      <w:r w:rsidRPr="00BC13A7">
        <w:rPr>
          <w:b/>
          <w:bCs/>
          <w:lang w:val="en-US"/>
        </w:rPr>
        <w:lastRenderedPageBreak/>
        <w:t>NAT</w:t>
      </w:r>
    </w:p>
    <w:p w14:paraId="653D42A9" w14:textId="7A333DA2" w:rsidR="00BC13A7" w:rsidRPr="00716FC0" w:rsidRDefault="00BC13A7" w:rsidP="00BC13A7">
      <w:pPr>
        <w:ind w:firstLine="0"/>
        <w:rPr>
          <w:b/>
          <w:bCs/>
          <w:lang w:val="ru-RU"/>
        </w:rPr>
      </w:pPr>
    </w:p>
    <w:p w14:paraId="1AD073CE" w14:textId="71BDFA45" w:rsidR="00BC13A7" w:rsidRPr="00C432B3" w:rsidRDefault="00BC13A7" w:rsidP="00BC13A7">
      <w:r w:rsidRPr="00C432B3">
        <w:t xml:space="preserve">NAT — це тип мережевого програмного забезпечення, що використовується для </w:t>
      </w:r>
      <w:r w:rsidR="002B17F6" w:rsidRPr="00C432B3">
        <w:t>маскування IPv4 за білими IP адресами</w:t>
      </w:r>
      <w:r w:rsidRPr="00C432B3">
        <w:t xml:space="preserve">. Він заснований на ядрі </w:t>
      </w:r>
      <w:proofErr w:type="spellStart"/>
      <w:r w:rsidRPr="00C432B3">
        <w:t>Linux</w:t>
      </w:r>
      <w:proofErr w:type="spellEnd"/>
      <w:r w:rsidRPr="00C432B3">
        <w:t xml:space="preserve"> і забезпечує безпеку та інші функції, спеціально адаптовані до потреб </w:t>
      </w:r>
      <w:r w:rsidR="002B17F6" w:rsidRPr="00C432B3">
        <w:t>користувачів</w:t>
      </w:r>
      <w:r w:rsidRPr="00C432B3">
        <w:t xml:space="preserve">. </w:t>
      </w:r>
      <w:r w:rsidR="002B17F6" w:rsidRPr="00C432B3">
        <w:t>В</w:t>
      </w:r>
      <w:r w:rsidRPr="00C432B3">
        <w:t xml:space="preserve">икористовується для створення віртуальних приватних мереж (VPN), а також для керування віддаленим доступом і безпекою. Це робить його корисним для </w:t>
      </w:r>
      <w:r w:rsidR="002B17F6" w:rsidRPr="00C432B3">
        <w:t>адміністраторів мереж</w:t>
      </w:r>
      <w:r w:rsidRPr="00C432B3">
        <w:t>. N</w:t>
      </w:r>
      <w:r w:rsidR="002B17F6" w:rsidRPr="00C432B3">
        <w:t xml:space="preserve">AT </w:t>
      </w:r>
      <w:proofErr w:type="spellStart"/>
      <w:r w:rsidRPr="00C432B3">
        <w:t>Mikrotik</w:t>
      </w:r>
      <w:proofErr w:type="spellEnd"/>
      <w:r w:rsidRPr="00C432B3">
        <w:t xml:space="preserve"> розроблений таким чином, щоб бути простим у використанні та налаштуванні</w:t>
      </w:r>
      <w:r w:rsidR="002B17F6" w:rsidRPr="00C432B3">
        <w:t>.</w:t>
      </w:r>
    </w:p>
    <w:p w14:paraId="20372E97" w14:textId="4B7F2ADF" w:rsidR="002B17F6" w:rsidRPr="00C432B3" w:rsidRDefault="002B17F6" w:rsidP="00BC13A7">
      <w:r w:rsidRPr="00C432B3">
        <w:t xml:space="preserve">Для збільшення рівня безпеки та </w:t>
      </w:r>
      <w:proofErr w:type="spellStart"/>
      <w:r w:rsidRPr="00C432B3">
        <w:t>відмовостійкості</w:t>
      </w:r>
      <w:proofErr w:type="spellEnd"/>
      <w:r w:rsidRPr="00C432B3">
        <w:t xml:space="preserve">, у разі бану однієї з публічних IP адрес створюємо правила для виходу в інтернет для кожної  підмережі окремо. </w:t>
      </w:r>
    </w:p>
    <w:p w14:paraId="6C885679" w14:textId="77777777" w:rsidR="002B17F6" w:rsidRPr="00C432B3" w:rsidRDefault="002B17F6" w:rsidP="00BC13A7">
      <w:r w:rsidRPr="00C432B3">
        <w:t xml:space="preserve">Щоб це зробити потрібно перейти в вкладку NAT у вікні налаштувань </w:t>
      </w:r>
      <w:proofErr w:type="spellStart"/>
      <w:r w:rsidRPr="00C432B3">
        <w:t>firewall</w:t>
      </w:r>
      <w:proofErr w:type="spellEnd"/>
      <w:r w:rsidRPr="00C432B3">
        <w:t xml:space="preserve">. Далі створити правило де </w:t>
      </w:r>
      <w:proofErr w:type="spellStart"/>
      <w:r w:rsidRPr="00C432B3">
        <w:t>chain</w:t>
      </w:r>
      <w:proofErr w:type="spellEnd"/>
      <w:r w:rsidRPr="00C432B3">
        <w:t xml:space="preserve"> – </w:t>
      </w:r>
      <w:proofErr w:type="spellStart"/>
      <w:r w:rsidRPr="00C432B3">
        <w:t>srcnat</w:t>
      </w:r>
      <w:proofErr w:type="spellEnd"/>
      <w:r w:rsidRPr="00C432B3">
        <w:t xml:space="preserve">, </w:t>
      </w:r>
      <w:proofErr w:type="spellStart"/>
      <w:r w:rsidRPr="00C432B3">
        <w:t>src.address</w:t>
      </w:r>
      <w:proofErr w:type="spellEnd"/>
      <w:r w:rsidRPr="00C432B3">
        <w:t xml:space="preserve"> - 172.25.240.0-172.25.255.254, </w:t>
      </w:r>
      <w:proofErr w:type="spellStart"/>
      <w:r w:rsidRPr="00C432B3">
        <w:t>out</w:t>
      </w:r>
      <w:proofErr w:type="spellEnd"/>
      <w:r w:rsidRPr="00C432B3">
        <w:t xml:space="preserve"> </w:t>
      </w:r>
      <w:proofErr w:type="spellStart"/>
      <w:r w:rsidRPr="00C432B3">
        <w:t>interface</w:t>
      </w:r>
      <w:proofErr w:type="spellEnd"/>
      <w:r w:rsidRPr="00C432B3">
        <w:t xml:space="preserve"> </w:t>
      </w:r>
      <w:proofErr w:type="spellStart"/>
      <w:r w:rsidRPr="00C432B3">
        <w:t>list</w:t>
      </w:r>
      <w:proofErr w:type="spellEnd"/>
      <w:r w:rsidRPr="00C432B3">
        <w:t xml:space="preserve"> – WAN, у </w:t>
      </w:r>
      <w:proofErr w:type="spellStart"/>
      <w:r w:rsidRPr="00C432B3">
        <w:t>викні</w:t>
      </w:r>
      <w:proofErr w:type="spellEnd"/>
      <w:r w:rsidRPr="00C432B3">
        <w:t xml:space="preserve"> </w:t>
      </w:r>
      <w:proofErr w:type="spellStart"/>
      <w:r w:rsidRPr="00C432B3">
        <w:t>action</w:t>
      </w:r>
      <w:proofErr w:type="spellEnd"/>
      <w:r w:rsidRPr="00C432B3">
        <w:t xml:space="preserve"> – </w:t>
      </w:r>
      <w:proofErr w:type="spellStart"/>
      <w:r w:rsidRPr="00C432B3">
        <w:t>src-nat</w:t>
      </w:r>
      <w:proofErr w:type="spellEnd"/>
      <w:r w:rsidRPr="00C432B3">
        <w:t xml:space="preserve">, </w:t>
      </w:r>
      <w:proofErr w:type="spellStart"/>
      <w:r w:rsidRPr="00C432B3">
        <w:t>to</w:t>
      </w:r>
      <w:proofErr w:type="spellEnd"/>
      <w:r w:rsidRPr="00C432B3">
        <w:t xml:space="preserve"> </w:t>
      </w:r>
      <w:proofErr w:type="spellStart"/>
      <w:r w:rsidRPr="00C432B3">
        <w:t>address</w:t>
      </w:r>
      <w:proofErr w:type="spellEnd"/>
      <w:r w:rsidRPr="00C432B3">
        <w:t xml:space="preserve"> 86.111.90.226.</w:t>
      </w:r>
    </w:p>
    <w:p w14:paraId="68B88ABA" w14:textId="66DCAEBF" w:rsidR="002B17F6" w:rsidRPr="00C432B3" w:rsidRDefault="002B17F6" w:rsidP="00BC13A7">
      <w:r w:rsidRPr="00C432B3">
        <w:t>За аналогією створюються всі інші правила для підмереж.</w:t>
      </w:r>
    </w:p>
    <w:p w14:paraId="3B28C8C7" w14:textId="767CC6B8" w:rsidR="002B17F6" w:rsidRDefault="002B17F6" w:rsidP="002B17F6">
      <w:pPr>
        <w:ind w:firstLine="0"/>
        <w:jc w:val="center"/>
        <w:rPr>
          <w:lang w:val="en-US"/>
        </w:rPr>
      </w:pPr>
      <w:r w:rsidRPr="002B17F6">
        <w:rPr>
          <w:noProof/>
          <w:lang w:val="en-US"/>
        </w:rPr>
        <w:drawing>
          <wp:inline distT="0" distB="0" distL="0" distR="0" wp14:anchorId="5B6200F6" wp14:editId="17EE4C04">
            <wp:extent cx="4208421" cy="3467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35205" cy="3489166"/>
                    </a:xfrm>
                    <a:prstGeom prst="rect">
                      <a:avLst/>
                    </a:prstGeom>
                  </pic:spPr>
                </pic:pic>
              </a:graphicData>
            </a:graphic>
          </wp:inline>
        </w:drawing>
      </w:r>
    </w:p>
    <w:p w14:paraId="2BE065EC" w14:textId="07367486" w:rsidR="002B17F6" w:rsidRDefault="002B17F6" w:rsidP="002B17F6">
      <w:pPr>
        <w:ind w:firstLine="0"/>
        <w:jc w:val="center"/>
      </w:pPr>
      <w:r>
        <w:t>Рис.3.19. Приклад створення правил N</w:t>
      </w:r>
      <w:r>
        <w:rPr>
          <w:lang w:val="en-US"/>
        </w:rPr>
        <w:t>AT</w:t>
      </w:r>
      <w:r w:rsidRPr="00716FC0">
        <w:rPr>
          <w:lang w:val="ru-RU"/>
        </w:rPr>
        <w:t xml:space="preserve"> д</w:t>
      </w:r>
      <w:r>
        <w:t>ля виходу в інтернет</w:t>
      </w:r>
    </w:p>
    <w:p w14:paraId="4F20FB4B" w14:textId="3CECA128" w:rsidR="002B17F6" w:rsidRDefault="00C432B3" w:rsidP="00C432B3">
      <w:pPr>
        <w:rPr>
          <w:lang w:val="en-US"/>
        </w:rPr>
      </w:pPr>
      <w:r>
        <w:lastRenderedPageBreak/>
        <w:t xml:space="preserve">Якщо є потреба організувати доступ до внутрішніх ресурсів через білу </w:t>
      </w:r>
      <w:r>
        <w:rPr>
          <w:lang w:val="en-US"/>
        </w:rPr>
        <w:t>IP</w:t>
      </w:r>
      <w:r w:rsidRPr="00716FC0">
        <w:t xml:space="preserve"> а</w:t>
      </w:r>
      <w:r>
        <w:t xml:space="preserve">дресу треба створити правило в якому </w:t>
      </w:r>
      <w:r>
        <w:rPr>
          <w:lang w:val="en-US"/>
        </w:rPr>
        <w:t>chain</w:t>
      </w:r>
      <w:r w:rsidRPr="00716FC0">
        <w:t xml:space="preserve"> – </w:t>
      </w:r>
      <w:proofErr w:type="spellStart"/>
      <w:r>
        <w:rPr>
          <w:lang w:val="en-US"/>
        </w:rPr>
        <w:t>dstnat</w:t>
      </w:r>
      <w:proofErr w:type="spellEnd"/>
      <w:r w:rsidRPr="00716FC0">
        <w:t xml:space="preserve">, </w:t>
      </w:r>
      <w:r>
        <w:rPr>
          <w:lang w:val="en-US"/>
        </w:rPr>
        <w:t>protocol</w:t>
      </w:r>
      <w:r w:rsidRPr="00716FC0">
        <w:t xml:space="preserve"> – 17 (</w:t>
      </w:r>
      <w:proofErr w:type="spellStart"/>
      <w:r>
        <w:rPr>
          <w:lang w:val="en-US"/>
        </w:rPr>
        <w:t>udp</w:t>
      </w:r>
      <w:proofErr w:type="spellEnd"/>
      <w:r w:rsidRPr="00716FC0">
        <w:t xml:space="preserve">), </w:t>
      </w:r>
      <w:proofErr w:type="spellStart"/>
      <w:r>
        <w:rPr>
          <w:lang w:val="en-US"/>
        </w:rPr>
        <w:t>dst</w:t>
      </w:r>
      <w:proofErr w:type="spellEnd"/>
      <w:r w:rsidRPr="00716FC0">
        <w:t xml:space="preserve">. </w:t>
      </w:r>
      <w:r>
        <w:rPr>
          <w:lang w:val="en-US"/>
        </w:rPr>
        <w:t xml:space="preserve">Port - </w:t>
      </w:r>
      <w:r w:rsidRPr="00C432B3">
        <w:rPr>
          <w:lang w:val="en-US"/>
        </w:rPr>
        <w:t>14888,</w:t>
      </w:r>
      <w:r>
        <w:rPr>
          <w:lang w:val="en-US"/>
        </w:rPr>
        <w:t xml:space="preserve"> </w:t>
      </w:r>
      <w:r w:rsidRPr="00C432B3">
        <w:rPr>
          <w:lang w:val="en-US"/>
        </w:rPr>
        <w:t>44882</w:t>
      </w:r>
      <w:r>
        <w:rPr>
          <w:lang w:val="en-US"/>
        </w:rPr>
        <w:t xml:space="preserve"> т</w:t>
      </w:r>
      <w:r>
        <w:rPr>
          <w:lang w:val="ru-RU"/>
        </w:rPr>
        <w:t xml:space="preserve">а </w:t>
      </w:r>
      <w:r>
        <w:rPr>
          <w:lang w:val="en-US"/>
        </w:rPr>
        <w:t xml:space="preserve">action – </w:t>
      </w:r>
      <w:proofErr w:type="spellStart"/>
      <w:r>
        <w:rPr>
          <w:lang w:val="en-US"/>
        </w:rPr>
        <w:t>dst-nat</w:t>
      </w:r>
      <w:proofErr w:type="spellEnd"/>
      <w:r>
        <w:rPr>
          <w:lang w:val="en-US"/>
        </w:rPr>
        <w:t>, to addresses – 172.25.14.88.</w:t>
      </w:r>
    </w:p>
    <w:p w14:paraId="5CEF4868" w14:textId="43EF2178" w:rsidR="00C432B3" w:rsidRDefault="00C432B3" w:rsidP="00C432B3">
      <w:pPr>
        <w:ind w:firstLine="0"/>
        <w:jc w:val="center"/>
        <w:rPr>
          <w:lang w:val="en-US"/>
        </w:rPr>
      </w:pPr>
      <w:r w:rsidRPr="00C432B3">
        <w:rPr>
          <w:noProof/>
          <w:lang w:val="en-US"/>
        </w:rPr>
        <w:drawing>
          <wp:inline distT="0" distB="0" distL="0" distR="0" wp14:anchorId="3AA9008F" wp14:editId="67C321A8">
            <wp:extent cx="6299835" cy="5041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9835" cy="5041900"/>
                    </a:xfrm>
                    <a:prstGeom prst="rect">
                      <a:avLst/>
                    </a:prstGeom>
                  </pic:spPr>
                </pic:pic>
              </a:graphicData>
            </a:graphic>
          </wp:inline>
        </w:drawing>
      </w:r>
    </w:p>
    <w:p w14:paraId="47E3C09A" w14:textId="18613440" w:rsidR="00C432B3" w:rsidRDefault="00C432B3" w:rsidP="00C432B3">
      <w:pPr>
        <w:ind w:firstLine="0"/>
        <w:jc w:val="center"/>
      </w:pPr>
      <w:r>
        <w:rPr>
          <w:lang w:val="ru-RU"/>
        </w:rPr>
        <w:t xml:space="preserve">Рис.3.20. Приклад </w:t>
      </w:r>
      <w:proofErr w:type="spellStart"/>
      <w:r>
        <w:rPr>
          <w:lang w:val="ru-RU"/>
        </w:rPr>
        <w:t>створених</w:t>
      </w:r>
      <w:proofErr w:type="spellEnd"/>
      <w:r>
        <w:rPr>
          <w:lang w:val="ru-RU"/>
        </w:rPr>
        <w:t xml:space="preserve"> правил для доступу до </w:t>
      </w:r>
      <w:proofErr w:type="spellStart"/>
      <w:r>
        <w:rPr>
          <w:lang w:val="ru-RU"/>
        </w:rPr>
        <w:t>внутрішніх</w:t>
      </w:r>
      <w:proofErr w:type="spellEnd"/>
      <w:r>
        <w:rPr>
          <w:lang w:val="ru-RU"/>
        </w:rPr>
        <w:t xml:space="preserve"> </w:t>
      </w:r>
      <w:proofErr w:type="spellStart"/>
      <w:r>
        <w:rPr>
          <w:lang w:val="ru-RU"/>
        </w:rPr>
        <w:t>ресурсів</w:t>
      </w:r>
      <w:proofErr w:type="spellEnd"/>
      <w:r>
        <w:rPr>
          <w:lang w:val="ru-RU"/>
        </w:rPr>
        <w:t xml:space="preserve"> через </w:t>
      </w:r>
      <w:proofErr w:type="spellStart"/>
      <w:r>
        <w:rPr>
          <w:lang w:val="ru-RU"/>
        </w:rPr>
        <w:t>білу</w:t>
      </w:r>
      <w:proofErr w:type="spellEnd"/>
      <w:r>
        <w:rPr>
          <w:lang w:val="ru-RU"/>
        </w:rPr>
        <w:t xml:space="preserve"> </w:t>
      </w:r>
      <w:r>
        <w:rPr>
          <w:lang w:val="en-US"/>
        </w:rPr>
        <w:t>IP</w:t>
      </w:r>
      <w:r w:rsidRPr="00716FC0">
        <w:rPr>
          <w:lang w:val="ru-RU"/>
        </w:rPr>
        <w:t xml:space="preserve"> а</w:t>
      </w:r>
      <w:proofErr w:type="spellStart"/>
      <w:r>
        <w:t>дресу</w:t>
      </w:r>
      <w:proofErr w:type="spellEnd"/>
    </w:p>
    <w:p w14:paraId="641E3611" w14:textId="760D1A91" w:rsidR="00C432B3" w:rsidRDefault="00C432B3" w:rsidP="00C432B3">
      <w:pPr>
        <w:ind w:firstLine="0"/>
        <w:jc w:val="center"/>
      </w:pPr>
    </w:p>
    <w:p w14:paraId="6FC11832" w14:textId="46082D1A" w:rsidR="00C432B3" w:rsidRDefault="00841CAB" w:rsidP="00841CAB">
      <w:pPr>
        <w:pStyle w:val="2"/>
      </w:pPr>
      <w:bookmarkStart w:id="42" w:name="_Toc134706255"/>
      <w:r>
        <w:t>3.4 Основні рекомендації щодо побудові захищеної корпоративної мережі</w:t>
      </w:r>
      <w:bookmarkEnd w:id="42"/>
      <w:r>
        <w:t xml:space="preserve"> </w:t>
      </w:r>
    </w:p>
    <w:p w14:paraId="32EF3BDB" w14:textId="1ED8032C" w:rsidR="00841CAB" w:rsidRDefault="00841CAB" w:rsidP="00841CAB">
      <w:pPr>
        <w:ind w:firstLine="0"/>
      </w:pPr>
    </w:p>
    <w:p w14:paraId="3D09B971" w14:textId="0374DE44" w:rsidR="005C7156" w:rsidRDefault="005C7156" w:rsidP="00FC42CC">
      <w:r>
        <w:t>Створення захищеної корпоративної мережі необхідне будь-якої організації. Мережа є основою, на якій будуються всі інші заходи безпеки, та забезпечує безпечне середовище для збереження та використання даних, зв'язку та інших дій. Щоб забезпечити безпеку корпоративної мережі, важливо дотримуватися основних рекомендацій:</w:t>
      </w:r>
    </w:p>
    <w:p w14:paraId="523EB2D0" w14:textId="57237A1C" w:rsidR="005C7156" w:rsidRPr="005C7156" w:rsidRDefault="005C7156" w:rsidP="00FC42CC">
      <w:r>
        <w:lastRenderedPageBreak/>
        <w:t>Правильна конфігурація мережевого обладнання та його захист на рівні L</w:t>
      </w:r>
      <w:r w:rsidRPr="00716FC0">
        <w:rPr>
          <w:lang w:val="ru-RU"/>
        </w:rPr>
        <w:t xml:space="preserve">2. </w:t>
      </w:r>
      <w:r>
        <w:t>Потрібно вимикати всі сервіси які не будуть використовуватись в подальшій роботі. Не від’ємною частиною побудови захищеної системи є парольна політика, яка виключає використання словникових логінів та паролів користувачів з привілейований доступом.</w:t>
      </w:r>
    </w:p>
    <w:p w14:paraId="6A188A68" w14:textId="14E2FF49" w:rsidR="005C7156" w:rsidRPr="005C7156" w:rsidRDefault="005C7156" w:rsidP="00FC42CC">
      <w:r>
        <w:t xml:space="preserve">Наступною рекомендацією є налаштування </w:t>
      </w:r>
      <w:r>
        <w:rPr>
          <w:lang w:val="en-US"/>
        </w:rPr>
        <w:t>firewall</w:t>
      </w:r>
      <w:r>
        <w:t xml:space="preserve"> з правилами, які чітко обмежують чи надають доступ до певних сервісів в мережі. Використання шифрованих V</w:t>
      </w:r>
      <w:r>
        <w:rPr>
          <w:lang w:val="en-US"/>
        </w:rPr>
        <w:t>PN</w:t>
      </w:r>
      <w:r w:rsidRPr="00716FC0">
        <w:t xml:space="preserve"> з</w:t>
      </w:r>
      <w:r>
        <w:t xml:space="preserve">’єднань типу </w:t>
      </w:r>
      <w:r>
        <w:rPr>
          <w:lang w:val="en-US"/>
        </w:rPr>
        <w:t>L</w:t>
      </w:r>
      <w:r w:rsidRPr="00716FC0">
        <w:t>2</w:t>
      </w:r>
      <w:r>
        <w:rPr>
          <w:lang w:val="en-US"/>
        </w:rPr>
        <w:t>TP</w:t>
      </w:r>
      <w:r w:rsidRPr="00716FC0">
        <w:t xml:space="preserve"> з</w:t>
      </w:r>
      <w:r>
        <w:t xml:space="preserve"> I</w:t>
      </w:r>
      <w:proofErr w:type="spellStart"/>
      <w:r>
        <w:rPr>
          <w:lang w:val="en-US"/>
        </w:rPr>
        <w:t>Psec</w:t>
      </w:r>
      <w:proofErr w:type="spellEnd"/>
      <w:r w:rsidRPr="00716FC0">
        <w:t xml:space="preserve">. </w:t>
      </w:r>
      <w:r>
        <w:t xml:space="preserve">Налаштування технології </w:t>
      </w:r>
      <w:r>
        <w:rPr>
          <w:lang w:val="en-US"/>
        </w:rPr>
        <w:t>fail</w:t>
      </w:r>
      <w:r w:rsidRPr="00716FC0">
        <w:t>2</w:t>
      </w:r>
      <w:r>
        <w:rPr>
          <w:lang w:val="en-US"/>
        </w:rPr>
        <w:t>ban</w:t>
      </w:r>
      <w:r w:rsidRPr="00716FC0">
        <w:t xml:space="preserve"> </w:t>
      </w:r>
      <w:r>
        <w:t xml:space="preserve">для </w:t>
      </w:r>
      <w:r w:rsidR="00FC42CC">
        <w:t>користувачів які намагаються отримати несанкціонований доступ в мережі.</w:t>
      </w:r>
    </w:p>
    <w:p w14:paraId="14350C15" w14:textId="100A0E53" w:rsidR="005C7156" w:rsidRDefault="005C7156" w:rsidP="00FC42CC">
      <w:r>
        <w:t>З</w:t>
      </w:r>
      <w:r w:rsidR="00FC42CC">
        <w:t>ахист робочої</w:t>
      </w:r>
      <w:r>
        <w:t xml:space="preserve"> бездротов</w:t>
      </w:r>
      <w:r w:rsidR="00FC42CC">
        <w:t>ої</w:t>
      </w:r>
      <w:r>
        <w:t xml:space="preserve"> мереж</w:t>
      </w:r>
      <w:r w:rsidR="00FC42CC">
        <w:t>ї</w:t>
      </w:r>
      <w:r>
        <w:t xml:space="preserve"> за допомогою надійного протоколу шифрування та парол</w:t>
      </w:r>
      <w:r w:rsidR="00FC42CC">
        <w:t>ю</w:t>
      </w:r>
      <w:r>
        <w:t>.</w:t>
      </w:r>
      <w:r w:rsidR="00FC42CC">
        <w:t xml:space="preserve"> Створення повністю ізольованої гостьової </w:t>
      </w:r>
      <w:proofErr w:type="spellStart"/>
      <w:r w:rsidR="00FC42CC">
        <w:t>мережї</w:t>
      </w:r>
      <w:proofErr w:type="spellEnd"/>
      <w:r w:rsidR="00FC42CC">
        <w:t>, з максимально заблокованим доступом до внутрішніх сервісів.</w:t>
      </w:r>
    </w:p>
    <w:p w14:paraId="3D34A1FD" w14:textId="27373A3B" w:rsidR="00FC42CC" w:rsidRDefault="005C7156" w:rsidP="00FC42CC">
      <w:r>
        <w:t xml:space="preserve">Для забезпечення конфіденційності та цілісності даних </w:t>
      </w:r>
      <w:r w:rsidR="00FC42CC">
        <w:t xml:space="preserve">потрібно побудувати повний ланцюжок довіри для сервісів з генерацією </w:t>
      </w:r>
      <w:r w:rsidR="00FC42CC">
        <w:rPr>
          <w:lang w:val="en-US"/>
        </w:rPr>
        <w:t>SSL</w:t>
      </w:r>
      <w:r w:rsidR="00FC42CC" w:rsidRPr="00716FC0">
        <w:t xml:space="preserve"> </w:t>
      </w:r>
      <w:r w:rsidR="00FC42CC">
        <w:t>сертифікатів.</w:t>
      </w:r>
    </w:p>
    <w:p w14:paraId="096B6670" w14:textId="1C71B9C9" w:rsidR="005C7156" w:rsidRDefault="005C7156" w:rsidP="00FC42CC">
      <w:r>
        <w:t xml:space="preserve">Використовуйте </w:t>
      </w:r>
      <w:r w:rsidR="00FC42CC">
        <w:t xml:space="preserve">технологію </w:t>
      </w:r>
      <w:r w:rsidR="00FC42CC">
        <w:rPr>
          <w:lang w:val="en-US"/>
        </w:rPr>
        <w:t>VLAN</w:t>
      </w:r>
      <w:r w:rsidR="00FC42CC" w:rsidRPr="00716FC0">
        <w:t xml:space="preserve"> </w:t>
      </w:r>
      <w:r w:rsidR="00FC42CC">
        <w:t xml:space="preserve">для </w:t>
      </w:r>
      <w:r>
        <w:t>сегментаці</w:t>
      </w:r>
      <w:r w:rsidR="00FC42CC">
        <w:t>ї</w:t>
      </w:r>
      <w:r>
        <w:t xml:space="preserve"> мережі, щоб обмежити доступ до конфіденційної інформації та ресурсів.</w:t>
      </w:r>
    </w:p>
    <w:p w14:paraId="51F1282A" w14:textId="15405109" w:rsidR="00FC42CC" w:rsidRDefault="00FC42CC" w:rsidP="00FC42CC">
      <w:r>
        <w:t>Використовуйте системи моніторингу сервісів та пристроїв в мережі для швидкого реагування на інциденти.</w:t>
      </w:r>
    </w:p>
    <w:p w14:paraId="5F7183A2" w14:textId="6806698F" w:rsidR="00FC42CC" w:rsidRDefault="00FC42CC" w:rsidP="00FC42CC">
      <w:r>
        <w:t xml:space="preserve">Регулярно перевіряйте оновлення програмного забезпечення та слідкуйте за новими вразливостями, які виявляють після </w:t>
      </w:r>
      <w:proofErr w:type="spellStart"/>
      <w:r>
        <w:t>апдейтів</w:t>
      </w:r>
      <w:proofErr w:type="spellEnd"/>
      <w:r>
        <w:t>,</w:t>
      </w:r>
    </w:p>
    <w:p w14:paraId="0F4D5585" w14:textId="77777777" w:rsidR="00FC42CC" w:rsidRDefault="00FC42CC" w:rsidP="00FC42CC">
      <w:pPr>
        <w:sectPr w:rsidR="00FC42CC" w:rsidSect="005B5E8A">
          <w:pgSz w:w="11906" w:h="16838"/>
          <w:pgMar w:top="1134" w:right="567" w:bottom="1134" w:left="1418" w:header="709" w:footer="709" w:gutter="0"/>
          <w:cols w:space="708"/>
          <w:titlePg/>
          <w:docGrid w:linePitch="360"/>
        </w:sectPr>
      </w:pPr>
      <w:r>
        <w:t>Перевіряйте</w:t>
      </w:r>
      <w:r w:rsidR="005C7156">
        <w:t xml:space="preserve"> мережу щодо будь-яких підозрілих дій чи аномалій.</w:t>
      </w:r>
    </w:p>
    <w:p w14:paraId="5FFE74D1" w14:textId="6C2505EE" w:rsidR="00841CAB" w:rsidRDefault="00FC42CC" w:rsidP="00B95344">
      <w:pPr>
        <w:pStyle w:val="1"/>
        <w:jc w:val="center"/>
        <w:rPr>
          <w:szCs w:val="28"/>
        </w:rPr>
      </w:pPr>
      <w:bookmarkStart w:id="43" w:name="_Toc134706256"/>
      <w:r w:rsidRPr="00FC42CC">
        <w:rPr>
          <w:szCs w:val="28"/>
        </w:rPr>
        <w:lastRenderedPageBreak/>
        <w:t>ВИСНОВКИ</w:t>
      </w:r>
      <w:bookmarkEnd w:id="43"/>
    </w:p>
    <w:p w14:paraId="365A24C4" w14:textId="3B413A50" w:rsidR="00FC42CC" w:rsidRDefault="00FC42CC" w:rsidP="00FC42CC">
      <w:pPr>
        <w:ind w:firstLine="0"/>
      </w:pPr>
    </w:p>
    <w:p w14:paraId="4287C798" w14:textId="77777777" w:rsidR="00D177BA" w:rsidRDefault="003505FC" w:rsidP="003505FC">
      <w:pPr>
        <w:rPr>
          <w:lang w:eastAsia="ru-RU"/>
        </w:rPr>
      </w:pPr>
      <w:r>
        <w:t xml:space="preserve">В бакалаврській роботі було розглянуті питання процесу </w:t>
      </w:r>
      <w:proofErr w:type="spellStart"/>
      <w:r>
        <w:t>забезпеченя</w:t>
      </w:r>
      <w:proofErr w:type="spellEnd"/>
      <w:r>
        <w:t xml:space="preserve"> безпеки мереж в інформаційній системі. Основним завдання </w:t>
      </w:r>
      <w:r w:rsidR="00D177BA">
        <w:t xml:space="preserve">є </w:t>
      </w:r>
      <w:r w:rsidRPr="00F170DA">
        <w:rPr>
          <w:lang w:eastAsia="ru-RU"/>
        </w:rPr>
        <w:t>захист даних, програм, пристроїв і систем, підключених до мережі.</w:t>
      </w:r>
      <w:r w:rsidR="00D177BA" w:rsidRPr="00716FC0">
        <w:rPr>
          <w:lang w:val="ru-RU" w:eastAsia="ru-RU"/>
        </w:rPr>
        <w:t xml:space="preserve"> </w:t>
      </w:r>
      <w:r w:rsidR="00D177BA" w:rsidRPr="00D177BA">
        <w:rPr>
          <w:lang w:eastAsia="ru-RU"/>
        </w:rPr>
        <w:t>Мережеві атаки — це зловмисні спроби отримання доступу або зміни даних в мережі без дозволу її власника. Мережеві атаки покладаються на вразливі місця в інфраструктурі, такі як слабкі паролі, незахищені порти або відсутність шифрування. Ці атаки можуть включати перехоплення пакетів, атаки на відмову в обслуговуванні (</w:t>
      </w:r>
      <w:proofErr w:type="spellStart"/>
      <w:r w:rsidR="00D177BA" w:rsidRPr="00D177BA">
        <w:rPr>
          <w:lang w:eastAsia="ru-RU"/>
        </w:rPr>
        <w:t>DoS</w:t>
      </w:r>
      <w:proofErr w:type="spellEnd"/>
      <w:r w:rsidR="00D177BA" w:rsidRPr="00D177BA">
        <w:rPr>
          <w:lang w:eastAsia="ru-RU"/>
        </w:rPr>
        <w:t xml:space="preserve">), впровадження шкідливого коду, </w:t>
      </w:r>
      <w:proofErr w:type="spellStart"/>
      <w:r w:rsidR="00D177BA" w:rsidRPr="00D177BA">
        <w:rPr>
          <w:lang w:eastAsia="ru-RU"/>
        </w:rPr>
        <w:t>фішингові</w:t>
      </w:r>
      <w:proofErr w:type="spellEnd"/>
      <w:r w:rsidR="00D177BA" w:rsidRPr="00D177BA">
        <w:rPr>
          <w:lang w:eastAsia="ru-RU"/>
        </w:rPr>
        <w:t xml:space="preserve"> шахрайства тощо. </w:t>
      </w:r>
    </w:p>
    <w:p w14:paraId="1DB8A666" w14:textId="77777777" w:rsidR="00D177BA" w:rsidRDefault="00D177BA" w:rsidP="003505FC">
      <w:pPr>
        <w:rPr>
          <w:lang w:eastAsia="ru-RU"/>
        </w:rPr>
      </w:pPr>
      <w:r>
        <w:rPr>
          <w:lang w:eastAsia="ru-RU"/>
        </w:rPr>
        <w:t xml:space="preserve">В другому розділі були </w:t>
      </w:r>
      <w:proofErr w:type="spellStart"/>
      <w:r>
        <w:rPr>
          <w:lang w:eastAsia="ru-RU"/>
        </w:rPr>
        <w:t>розгялнуті</w:t>
      </w:r>
      <w:proofErr w:type="spellEnd"/>
      <w:r>
        <w:rPr>
          <w:lang w:eastAsia="ru-RU"/>
        </w:rPr>
        <w:t xml:space="preserve"> методи та засоби захисту даних в мережі, такі як:</w:t>
      </w:r>
    </w:p>
    <w:p w14:paraId="35A61F07" w14:textId="1A47C325" w:rsidR="00D177BA" w:rsidRPr="00D177BA" w:rsidRDefault="00D177BA" w:rsidP="00D177BA">
      <w:pPr>
        <w:pStyle w:val="a3"/>
        <w:numPr>
          <w:ilvl w:val="0"/>
          <w:numId w:val="30"/>
        </w:numPr>
        <w:ind w:left="0" w:firstLine="709"/>
        <w:rPr>
          <w:lang w:eastAsia="ru-RU"/>
        </w:rPr>
      </w:pPr>
      <w:r>
        <w:rPr>
          <w:lang w:eastAsia="ru-RU"/>
        </w:rPr>
        <w:t xml:space="preserve">автентифікація </w:t>
      </w:r>
      <w:r w:rsidRPr="00D177BA">
        <w:rPr>
          <w:rFonts w:cs="Times New Roman"/>
          <w:szCs w:val="28"/>
        </w:rPr>
        <w:t>оскільки вона дозволяє лише авторизованим користувачам або процесам отримувати доступ до ресурсів компанії</w:t>
      </w:r>
      <w:r>
        <w:rPr>
          <w:rFonts w:cs="Times New Roman"/>
          <w:szCs w:val="28"/>
        </w:rPr>
        <w:t>;</w:t>
      </w:r>
    </w:p>
    <w:p w14:paraId="0F62A59C" w14:textId="5A530151" w:rsidR="00D177BA" w:rsidRDefault="00D177BA" w:rsidP="00D177BA">
      <w:pPr>
        <w:pStyle w:val="a3"/>
        <w:numPr>
          <w:ilvl w:val="0"/>
          <w:numId w:val="30"/>
        </w:numPr>
        <w:ind w:left="0" w:firstLine="709"/>
        <w:rPr>
          <w:lang w:eastAsia="ru-RU"/>
        </w:rPr>
      </w:pPr>
      <w:r>
        <w:rPr>
          <w:lang w:eastAsia="ru-RU"/>
        </w:rPr>
        <w:t>шифрування даних яке забезпечує цілісність та конфіденційність даних в мережі;</w:t>
      </w:r>
    </w:p>
    <w:p w14:paraId="3D6668F4" w14:textId="00AD7F4B" w:rsidR="00D177BA" w:rsidRDefault="003913CC" w:rsidP="00D177BA">
      <w:pPr>
        <w:pStyle w:val="a3"/>
        <w:numPr>
          <w:ilvl w:val="0"/>
          <w:numId w:val="30"/>
        </w:numPr>
        <w:ind w:left="0" w:firstLine="709"/>
        <w:rPr>
          <w:lang w:eastAsia="ru-RU"/>
        </w:rPr>
      </w:pPr>
      <w:r>
        <w:rPr>
          <w:lang w:eastAsia="ru-RU"/>
        </w:rPr>
        <w:t xml:space="preserve">технології віддаленого доступу які дозволяють користувачам підключатись </w:t>
      </w:r>
      <w:r w:rsidRPr="00405030">
        <w:rPr>
          <w:rFonts w:cs="Times New Roman"/>
          <w:szCs w:val="28"/>
        </w:rPr>
        <w:t>з віддаленого місця до центральної мережі організації</w:t>
      </w:r>
      <w:r>
        <w:rPr>
          <w:rFonts w:cs="Times New Roman"/>
          <w:szCs w:val="28"/>
        </w:rPr>
        <w:t xml:space="preserve"> за допомогою шифрованого каналу зв’язку.</w:t>
      </w:r>
    </w:p>
    <w:p w14:paraId="512F7938" w14:textId="13B47271" w:rsidR="003913CC" w:rsidRDefault="003913CC" w:rsidP="003505FC">
      <w:pPr>
        <w:rPr>
          <w:lang w:eastAsia="ru-RU"/>
        </w:rPr>
      </w:pPr>
      <w:r>
        <w:rPr>
          <w:lang w:eastAsia="ru-RU"/>
        </w:rPr>
        <w:t>В третьому розділі було розглянуто приклад налаштувань захищеної корпоративної мережі на базі обладнання M</w:t>
      </w:r>
      <w:proofErr w:type="spellStart"/>
      <w:r>
        <w:rPr>
          <w:lang w:val="en-US" w:eastAsia="ru-RU"/>
        </w:rPr>
        <w:t>ikrotik</w:t>
      </w:r>
      <w:proofErr w:type="spellEnd"/>
      <w:r w:rsidRPr="00716FC0">
        <w:rPr>
          <w:lang w:val="ru-RU" w:eastAsia="ru-RU"/>
        </w:rPr>
        <w:t>.</w:t>
      </w:r>
      <w:r>
        <w:rPr>
          <w:lang w:eastAsia="ru-RU"/>
        </w:rPr>
        <w:t xml:space="preserve"> Проаналізовано основні функції захисту мережі на рівні </w:t>
      </w:r>
      <w:r>
        <w:rPr>
          <w:lang w:val="en-US" w:eastAsia="ru-RU"/>
        </w:rPr>
        <w:t>L</w:t>
      </w:r>
      <w:r w:rsidRPr="00716FC0">
        <w:rPr>
          <w:lang w:val="ru-RU" w:eastAsia="ru-RU"/>
        </w:rPr>
        <w:t xml:space="preserve">2 </w:t>
      </w:r>
      <w:r>
        <w:rPr>
          <w:lang w:val="ru-RU" w:eastAsia="ru-RU"/>
        </w:rPr>
        <w:t xml:space="preserve">та </w:t>
      </w:r>
      <w:r>
        <w:rPr>
          <w:lang w:val="en-US" w:eastAsia="ru-RU"/>
        </w:rPr>
        <w:t>L</w:t>
      </w:r>
      <w:r w:rsidRPr="00716FC0">
        <w:rPr>
          <w:lang w:val="ru-RU" w:eastAsia="ru-RU"/>
        </w:rPr>
        <w:t>3.</w:t>
      </w:r>
      <w:r>
        <w:rPr>
          <w:lang w:eastAsia="ru-RU"/>
        </w:rPr>
        <w:t xml:space="preserve"> Основними налаштуваннями для захисту в </w:t>
      </w:r>
      <w:proofErr w:type="spellStart"/>
      <w:r>
        <w:rPr>
          <w:lang w:val="en-US" w:eastAsia="ru-RU"/>
        </w:rPr>
        <w:t>RouterOS</w:t>
      </w:r>
      <w:proofErr w:type="spellEnd"/>
      <w:r>
        <w:rPr>
          <w:lang w:val="en-US" w:eastAsia="ru-RU"/>
        </w:rPr>
        <w:t xml:space="preserve"> </w:t>
      </w:r>
      <w:r>
        <w:rPr>
          <w:lang w:eastAsia="ru-RU"/>
        </w:rPr>
        <w:t>є:</w:t>
      </w:r>
    </w:p>
    <w:p w14:paraId="0C971453" w14:textId="51841EAA" w:rsidR="003913CC" w:rsidRPr="00E94C68" w:rsidRDefault="003913CC" w:rsidP="00E94C68">
      <w:pPr>
        <w:pStyle w:val="a3"/>
        <w:numPr>
          <w:ilvl w:val="0"/>
          <w:numId w:val="31"/>
        </w:numPr>
        <w:ind w:left="0" w:firstLine="709"/>
        <w:rPr>
          <w:lang w:val="en-US" w:eastAsia="ru-RU"/>
        </w:rPr>
      </w:pPr>
      <w:r w:rsidRPr="00E94C68">
        <w:rPr>
          <w:lang w:val="en-US" w:eastAsia="ru-RU"/>
        </w:rPr>
        <w:t>Firewall</w:t>
      </w:r>
    </w:p>
    <w:p w14:paraId="38E57C3D" w14:textId="4384526A" w:rsidR="003913CC" w:rsidRPr="00E94C68" w:rsidRDefault="003913CC" w:rsidP="00E94C68">
      <w:pPr>
        <w:pStyle w:val="a3"/>
        <w:numPr>
          <w:ilvl w:val="0"/>
          <w:numId w:val="31"/>
        </w:numPr>
        <w:ind w:left="0" w:firstLine="709"/>
        <w:rPr>
          <w:lang w:val="en-US" w:eastAsia="ru-RU"/>
        </w:rPr>
      </w:pPr>
      <w:r w:rsidRPr="00E94C68">
        <w:rPr>
          <w:lang w:val="en-US" w:eastAsia="ru-RU"/>
        </w:rPr>
        <w:t>NAT</w:t>
      </w:r>
    </w:p>
    <w:p w14:paraId="465A970E" w14:textId="5EC09364" w:rsidR="003913CC" w:rsidRPr="00E94C68" w:rsidRDefault="003913CC" w:rsidP="00E94C68">
      <w:pPr>
        <w:pStyle w:val="a3"/>
        <w:numPr>
          <w:ilvl w:val="0"/>
          <w:numId w:val="31"/>
        </w:numPr>
        <w:ind w:left="0" w:firstLine="709"/>
        <w:rPr>
          <w:lang w:val="en-US" w:eastAsia="ru-RU"/>
        </w:rPr>
      </w:pPr>
      <w:r w:rsidRPr="00E94C68">
        <w:rPr>
          <w:lang w:val="en-US" w:eastAsia="ru-RU"/>
        </w:rPr>
        <w:t>User manager</w:t>
      </w:r>
    </w:p>
    <w:p w14:paraId="1CE35632" w14:textId="0B4A1330" w:rsidR="003913CC" w:rsidRPr="00E94C68" w:rsidRDefault="003913CC" w:rsidP="00E94C68">
      <w:pPr>
        <w:pStyle w:val="a3"/>
        <w:numPr>
          <w:ilvl w:val="0"/>
          <w:numId w:val="31"/>
        </w:numPr>
        <w:ind w:left="0" w:firstLine="709"/>
        <w:rPr>
          <w:lang w:val="en-US" w:eastAsia="ru-RU"/>
        </w:rPr>
      </w:pPr>
      <w:r w:rsidRPr="00E94C68">
        <w:rPr>
          <w:lang w:val="en-US" w:eastAsia="ru-RU"/>
        </w:rPr>
        <w:t xml:space="preserve">Package manager </w:t>
      </w:r>
    </w:p>
    <w:p w14:paraId="33CEDBB9" w14:textId="67EC4D30" w:rsidR="003913CC" w:rsidRPr="00E94C68" w:rsidRDefault="00E94C68" w:rsidP="00E94C68">
      <w:pPr>
        <w:pStyle w:val="a3"/>
        <w:numPr>
          <w:ilvl w:val="0"/>
          <w:numId w:val="31"/>
        </w:numPr>
        <w:ind w:left="0" w:firstLine="709"/>
        <w:rPr>
          <w:lang w:val="en-US" w:eastAsia="ru-RU"/>
        </w:rPr>
      </w:pPr>
      <w:r w:rsidRPr="00E94C68">
        <w:rPr>
          <w:lang w:val="en-US" w:eastAsia="ru-RU"/>
        </w:rPr>
        <w:t>Network s</w:t>
      </w:r>
      <w:r w:rsidR="003913CC" w:rsidRPr="00E94C68">
        <w:rPr>
          <w:lang w:val="en-US" w:eastAsia="ru-RU"/>
        </w:rPr>
        <w:t>ervices</w:t>
      </w:r>
    </w:p>
    <w:p w14:paraId="0B2D8E15" w14:textId="77777777" w:rsidR="003913CC" w:rsidRPr="003913CC" w:rsidRDefault="003913CC" w:rsidP="003505FC">
      <w:pPr>
        <w:rPr>
          <w:lang w:eastAsia="ru-RU"/>
        </w:rPr>
      </w:pPr>
    </w:p>
    <w:p w14:paraId="60494802" w14:textId="77777777" w:rsidR="007F09B0" w:rsidRDefault="00E94C68" w:rsidP="003505FC">
      <w:pPr>
        <w:rPr>
          <w:lang w:eastAsia="ru-RU"/>
        </w:rPr>
        <w:sectPr w:rsidR="007F09B0" w:rsidSect="005B5E8A">
          <w:pgSz w:w="11906" w:h="16838"/>
          <w:pgMar w:top="1134" w:right="567" w:bottom="1134" w:left="1418" w:header="709" w:footer="709" w:gutter="0"/>
          <w:cols w:space="708"/>
          <w:titlePg/>
          <w:docGrid w:linePitch="360"/>
        </w:sectPr>
      </w:pPr>
      <w:r>
        <w:rPr>
          <w:lang w:eastAsia="ru-RU"/>
        </w:rPr>
        <w:lastRenderedPageBreak/>
        <w:t>Отже, щ</w:t>
      </w:r>
      <w:r w:rsidR="00D177BA" w:rsidRPr="00D177BA">
        <w:rPr>
          <w:lang w:eastAsia="ru-RU"/>
        </w:rPr>
        <w:t>об запобігти мережевим атакам, організації повинні забезпечити регулярний моніторинг і перевірку мереж на вразливості, використовувати надійні методи автентифікації та шифрувати конфіденційні дані</w:t>
      </w:r>
      <w:r>
        <w:rPr>
          <w:lang w:eastAsia="ru-RU"/>
        </w:rPr>
        <w:t>, оновлювати програмне забезпечення, правильно налаштовувати мережеве обладнання та проводити постійні навчання для співробітників</w:t>
      </w:r>
      <w:r w:rsidR="00D177BA" w:rsidRPr="00D177BA">
        <w:rPr>
          <w:lang w:eastAsia="ru-RU"/>
        </w:rPr>
        <w:t>.</w:t>
      </w:r>
    </w:p>
    <w:p w14:paraId="698EA20C" w14:textId="252DD857" w:rsidR="003505FC" w:rsidRDefault="007F09B0" w:rsidP="00801024">
      <w:pPr>
        <w:pStyle w:val="1"/>
        <w:jc w:val="center"/>
        <w:rPr>
          <w:szCs w:val="28"/>
          <w:lang w:eastAsia="ru-RU"/>
        </w:rPr>
      </w:pPr>
      <w:bookmarkStart w:id="44" w:name="_Toc134706257"/>
      <w:r w:rsidRPr="001B05E0">
        <w:rPr>
          <w:szCs w:val="28"/>
          <w:lang w:eastAsia="ru-RU"/>
        </w:rPr>
        <w:lastRenderedPageBreak/>
        <w:t>ПЕРЕЛІК ПОСИЛАНЬ</w:t>
      </w:r>
      <w:bookmarkEnd w:id="44"/>
    </w:p>
    <w:p w14:paraId="6AD158BF" w14:textId="77777777" w:rsidR="000735C8" w:rsidRPr="000735C8" w:rsidRDefault="000735C8" w:rsidP="000735C8">
      <w:pPr>
        <w:rPr>
          <w:lang w:eastAsia="ru-RU"/>
        </w:rPr>
      </w:pPr>
    </w:p>
    <w:p w14:paraId="62565A9C" w14:textId="62BDC4A5" w:rsidR="007F09B0" w:rsidRPr="00515793" w:rsidRDefault="000735C8" w:rsidP="00515793">
      <w:pPr>
        <w:pStyle w:val="a3"/>
        <w:numPr>
          <w:ilvl w:val="0"/>
          <w:numId w:val="32"/>
        </w:numPr>
        <w:ind w:left="0" w:firstLine="0"/>
        <w:rPr>
          <w:rFonts w:cs="Times New Roman"/>
          <w:lang w:eastAsia="ru-RU"/>
        </w:rPr>
      </w:pPr>
      <w:r w:rsidRPr="00515793">
        <w:rPr>
          <w:rFonts w:cs="Times New Roman"/>
          <w:lang w:eastAsia="ru-RU"/>
        </w:rPr>
        <w:t>https://wiki.mikrotik.com/wiki/Manual:Winbox</w:t>
      </w:r>
    </w:p>
    <w:p w14:paraId="4409F310" w14:textId="77777777" w:rsidR="000735C8" w:rsidRPr="00515793" w:rsidRDefault="000735C8" w:rsidP="00515793">
      <w:pPr>
        <w:pStyle w:val="a3"/>
        <w:numPr>
          <w:ilvl w:val="0"/>
          <w:numId w:val="32"/>
        </w:numPr>
        <w:ind w:left="0" w:firstLine="0"/>
        <w:rPr>
          <w:rFonts w:cs="Times New Roman"/>
        </w:rPr>
      </w:pPr>
      <w:r w:rsidRPr="00515793">
        <w:rPr>
          <w:rStyle w:val="markedcontent"/>
          <w:rFonts w:cs="Times New Roman"/>
        </w:rPr>
        <w:t xml:space="preserve">https://treolink.ru/articles/WI-FI-roaming0. </w:t>
      </w:r>
    </w:p>
    <w:p w14:paraId="77D304D7" w14:textId="14B377DC" w:rsidR="007F09B0" w:rsidRPr="00515793" w:rsidRDefault="000735C8" w:rsidP="00515793">
      <w:pPr>
        <w:pStyle w:val="a3"/>
        <w:numPr>
          <w:ilvl w:val="0"/>
          <w:numId w:val="32"/>
        </w:numPr>
        <w:ind w:left="0" w:firstLine="0"/>
        <w:rPr>
          <w:rFonts w:cs="Times New Roman"/>
        </w:rPr>
      </w:pPr>
      <w:r w:rsidRPr="00515793">
        <w:rPr>
          <w:rStyle w:val="markedcontent"/>
          <w:rFonts w:cs="Times New Roman"/>
        </w:rPr>
        <w:t>https://uk.wikipedia.org/wiki/VPN</w:t>
      </w:r>
    </w:p>
    <w:p w14:paraId="5066D100" w14:textId="6DAA34E4" w:rsidR="00FC42CC" w:rsidRPr="00515793" w:rsidRDefault="00515793" w:rsidP="00515793">
      <w:pPr>
        <w:pStyle w:val="a3"/>
        <w:numPr>
          <w:ilvl w:val="0"/>
          <w:numId w:val="32"/>
        </w:numPr>
        <w:ind w:left="0" w:firstLine="0"/>
        <w:rPr>
          <w:rFonts w:cs="Times New Roman"/>
        </w:rPr>
      </w:pPr>
      <w:r w:rsidRPr="00515793">
        <w:rPr>
          <w:rFonts w:cs="Times New Roman"/>
        </w:rPr>
        <w:t>https://www.cisco.com/</w:t>
      </w:r>
    </w:p>
    <w:p w14:paraId="2201A6C8" w14:textId="23985B3B" w:rsidR="001B05E0" w:rsidRPr="00515793" w:rsidRDefault="00515793" w:rsidP="00515793">
      <w:pPr>
        <w:pStyle w:val="a3"/>
        <w:numPr>
          <w:ilvl w:val="0"/>
          <w:numId w:val="32"/>
        </w:numPr>
        <w:ind w:left="0" w:firstLine="0"/>
        <w:rPr>
          <w:rFonts w:cs="Times New Roman"/>
        </w:rPr>
      </w:pPr>
      <w:r w:rsidRPr="00515793">
        <w:rPr>
          <w:rFonts w:cs="Times New Roman"/>
        </w:rPr>
        <w:t>https://glci.net/how-to-build-a-secure-network/</w:t>
      </w:r>
    </w:p>
    <w:p w14:paraId="0C08F70E" w14:textId="1F95105A" w:rsidR="00515793" w:rsidRPr="00515793" w:rsidRDefault="00515793" w:rsidP="00515793">
      <w:pPr>
        <w:pStyle w:val="a3"/>
        <w:numPr>
          <w:ilvl w:val="0"/>
          <w:numId w:val="32"/>
        </w:numPr>
        <w:ind w:left="0" w:firstLine="0"/>
        <w:rPr>
          <w:rFonts w:cs="Times New Roman"/>
        </w:rPr>
      </w:pPr>
      <w:r w:rsidRPr="00515793">
        <w:rPr>
          <w:rFonts w:cs="Times New Roman"/>
        </w:rPr>
        <w:t>https://www.gflesch.com/elevity-it-blog/ways-to-secure-a-computer-network</w:t>
      </w:r>
    </w:p>
    <w:p w14:paraId="110414C4" w14:textId="365DB796" w:rsidR="00515793" w:rsidRPr="00515793" w:rsidRDefault="00515793" w:rsidP="00515793">
      <w:pPr>
        <w:pStyle w:val="a3"/>
        <w:numPr>
          <w:ilvl w:val="0"/>
          <w:numId w:val="32"/>
        </w:numPr>
        <w:ind w:left="0" w:firstLine="0"/>
        <w:rPr>
          <w:rFonts w:cs="Times New Roman"/>
        </w:rPr>
      </w:pPr>
      <w:r w:rsidRPr="00515793">
        <w:rPr>
          <w:rFonts w:cs="Times New Roman"/>
        </w:rPr>
        <w:t>https://www.cisa.gov/uscert/ncas/alerts/TA14-017A</w:t>
      </w:r>
    </w:p>
    <w:p w14:paraId="66116AFE" w14:textId="6E874C38" w:rsidR="00515793" w:rsidRPr="00515793" w:rsidRDefault="00515793" w:rsidP="00515793">
      <w:pPr>
        <w:pStyle w:val="a3"/>
        <w:numPr>
          <w:ilvl w:val="0"/>
          <w:numId w:val="32"/>
        </w:numPr>
        <w:ind w:left="0" w:firstLine="0"/>
        <w:rPr>
          <w:rFonts w:cs="Times New Roman"/>
        </w:rPr>
      </w:pPr>
      <w:r w:rsidRPr="00515793">
        <w:rPr>
          <w:rFonts w:cs="Times New Roman"/>
        </w:rPr>
        <w:t>https://www.hanovercomms.com/2016/04/20/a-breach-of-trust/</w:t>
      </w:r>
    </w:p>
    <w:p w14:paraId="7016B600" w14:textId="54B01D0A" w:rsidR="00515793" w:rsidRPr="00515793" w:rsidRDefault="00515793" w:rsidP="00515793">
      <w:pPr>
        <w:pStyle w:val="a3"/>
        <w:numPr>
          <w:ilvl w:val="0"/>
          <w:numId w:val="32"/>
        </w:numPr>
        <w:ind w:left="0" w:firstLine="0"/>
        <w:rPr>
          <w:rFonts w:cs="Times New Roman"/>
        </w:rPr>
      </w:pPr>
      <w:r w:rsidRPr="00515793">
        <w:rPr>
          <w:rFonts w:cs="Times New Roman"/>
        </w:rPr>
        <w:t>https://www.ukca.in/wp-content/uploads/2019/08/ABUSE-OF-DOMINANCE-IN-CYBERSPACE.pdf</w:t>
      </w:r>
    </w:p>
    <w:p w14:paraId="117C5E67" w14:textId="1746F5E1" w:rsidR="00515793" w:rsidRPr="00515793" w:rsidRDefault="00515793" w:rsidP="00515793">
      <w:pPr>
        <w:pStyle w:val="a3"/>
        <w:numPr>
          <w:ilvl w:val="0"/>
          <w:numId w:val="32"/>
        </w:numPr>
        <w:ind w:left="0" w:firstLine="0"/>
        <w:rPr>
          <w:rFonts w:cs="Times New Roman"/>
        </w:rPr>
      </w:pPr>
      <w:r w:rsidRPr="00515793">
        <w:rPr>
          <w:rFonts w:cs="Times New Roman"/>
        </w:rPr>
        <w:t>https://www.techradar.com/vpn/remote-access-vpn</w:t>
      </w:r>
    </w:p>
    <w:p w14:paraId="6DBDE9D3" w14:textId="1A17B8C8" w:rsidR="00515793" w:rsidRPr="00515793" w:rsidRDefault="00515793" w:rsidP="00515793">
      <w:pPr>
        <w:pStyle w:val="a3"/>
        <w:numPr>
          <w:ilvl w:val="0"/>
          <w:numId w:val="32"/>
        </w:numPr>
        <w:ind w:left="0" w:firstLine="0"/>
        <w:rPr>
          <w:rFonts w:cs="Times New Roman"/>
        </w:rPr>
      </w:pPr>
      <w:r w:rsidRPr="00515793">
        <w:rPr>
          <w:rFonts w:cs="Times New Roman"/>
        </w:rPr>
        <w:t>https://www.ncp-e.com/en/solutions/vpn/remote-access-vpn-technologies/ipsec-vpn/</w:t>
      </w:r>
    </w:p>
    <w:p w14:paraId="6B470BF7" w14:textId="7B752ADD" w:rsidR="00515793" w:rsidRPr="00515793" w:rsidRDefault="00515793" w:rsidP="00515793">
      <w:pPr>
        <w:pStyle w:val="a3"/>
        <w:numPr>
          <w:ilvl w:val="0"/>
          <w:numId w:val="32"/>
        </w:numPr>
        <w:ind w:left="0" w:firstLine="0"/>
        <w:rPr>
          <w:rFonts w:cs="Times New Roman"/>
        </w:rPr>
      </w:pPr>
      <w:r w:rsidRPr="00515793">
        <w:rPr>
          <w:rFonts w:cs="Times New Roman"/>
        </w:rPr>
        <w:t>https://www.remoteaccessworks.com/Remote-Access-Technologies.asp</w:t>
      </w:r>
    </w:p>
    <w:p w14:paraId="58C147E7" w14:textId="0C33D595" w:rsidR="00515793" w:rsidRPr="00515793" w:rsidRDefault="00515793" w:rsidP="00515793">
      <w:pPr>
        <w:pStyle w:val="a3"/>
        <w:numPr>
          <w:ilvl w:val="0"/>
          <w:numId w:val="32"/>
        </w:numPr>
        <w:ind w:left="0" w:firstLine="0"/>
        <w:rPr>
          <w:rFonts w:cs="Times New Roman"/>
        </w:rPr>
      </w:pPr>
      <w:r w:rsidRPr="00515793">
        <w:rPr>
          <w:rFonts w:cs="Times New Roman"/>
        </w:rPr>
        <w:t>https://resources.infosecinstitute.com/topic/vpns-and-remote-access-technologies/</w:t>
      </w:r>
    </w:p>
    <w:p w14:paraId="14021B61" w14:textId="2FE11D06" w:rsidR="001B05E0" w:rsidRDefault="001B05E0" w:rsidP="00515793">
      <w:pPr>
        <w:ind w:firstLine="0"/>
      </w:pPr>
    </w:p>
    <w:p w14:paraId="653F674C" w14:textId="77777777" w:rsidR="001B05E0" w:rsidRDefault="001B05E0" w:rsidP="00FC42CC">
      <w:pPr>
        <w:ind w:firstLine="0"/>
        <w:sectPr w:rsidR="001B05E0" w:rsidSect="005B5E8A">
          <w:pgSz w:w="11906" w:h="16838"/>
          <w:pgMar w:top="1134" w:right="567" w:bottom="1134" w:left="1418" w:header="709" w:footer="709" w:gutter="0"/>
          <w:cols w:space="708"/>
          <w:titlePg/>
          <w:docGrid w:linePitch="360"/>
        </w:sectPr>
      </w:pPr>
    </w:p>
    <w:p w14:paraId="6A233F47" w14:textId="0806BA9D" w:rsidR="001B05E0" w:rsidRDefault="001B05E0" w:rsidP="001B05E0">
      <w:pPr>
        <w:pStyle w:val="1"/>
        <w:rPr>
          <w:rStyle w:val="markedcontent"/>
          <w:rFonts w:cs="Times New Roman"/>
          <w:szCs w:val="28"/>
        </w:rPr>
      </w:pPr>
      <w:bookmarkStart w:id="45" w:name="_Toc134706258"/>
      <w:r w:rsidRPr="001B05E0">
        <w:rPr>
          <w:rStyle w:val="markedcontent"/>
          <w:rFonts w:cs="Times New Roman"/>
          <w:szCs w:val="28"/>
        </w:rPr>
        <w:lastRenderedPageBreak/>
        <w:t>ДЕМОНСТРАЦІЙНІ МАТЕРІАЛИ (Презентація)</w:t>
      </w:r>
      <w:bookmarkEnd w:id="45"/>
    </w:p>
    <w:p w14:paraId="0531D67B" w14:textId="63FDDE0F" w:rsidR="001B05E0" w:rsidRDefault="001B05E0" w:rsidP="001B05E0"/>
    <w:p w14:paraId="1D3CDA31" w14:textId="77777777" w:rsidR="001B05E0" w:rsidRPr="001B05E0" w:rsidRDefault="001B05E0" w:rsidP="001B05E0"/>
    <w:sectPr w:rsidR="001B05E0" w:rsidRPr="001B05E0" w:rsidSect="005B5E8A">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186E9" w14:textId="77777777" w:rsidR="004D1A60" w:rsidRDefault="004D1A60" w:rsidP="005B5E8A">
      <w:pPr>
        <w:spacing w:line="240" w:lineRule="auto"/>
      </w:pPr>
      <w:r>
        <w:separator/>
      </w:r>
    </w:p>
  </w:endnote>
  <w:endnote w:type="continuationSeparator" w:id="0">
    <w:p w14:paraId="6AD70386" w14:textId="77777777" w:rsidR="004D1A60" w:rsidRDefault="004D1A60" w:rsidP="005B5E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EC63A" w14:textId="77777777" w:rsidR="004D1A60" w:rsidRDefault="004D1A60" w:rsidP="005B5E8A">
      <w:pPr>
        <w:spacing w:line="240" w:lineRule="auto"/>
      </w:pPr>
      <w:r>
        <w:separator/>
      </w:r>
    </w:p>
  </w:footnote>
  <w:footnote w:type="continuationSeparator" w:id="0">
    <w:p w14:paraId="023AD92A" w14:textId="77777777" w:rsidR="004D1A60" w:rsidRDefault="004D1A60" w:rsidP="005B5E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028758204"/>
      <w:docPartObj>
        <w:docPartGallery w:val="Page Numbers (Top of Page)"/>
        <w:docPartUnique/>
      </w:docPartObj>
    </w:sdtPr>
    <w:sdtContent>
      <w:p w14:paraId="20015418" w14:textId="77777777" w:rsidR="003C21A0" w:rsidRDefault="003C21A0" w:rsidP="00F170DA">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6E03EB8A" w14:textId="77777777" w:rsidR="003C21A0" w:rsidRDefault="003C21A0" w:rsidP="005B5E8A">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842972479"/>
      <w:docPartObj>
        <w:docPartGallery w:val="Page Numbers (Top of Page)"/>
        <w:docPartUnique/>
      </w:docPartObj>
    </w:sdtPr>
    <w:sdtContent>
      <w:p w14:paraId="113AE84D" w14:textId="01215C9E" w:rsidR="003C21A0" w:rsidRDefault="003C21A0" w:rsidP="00F170DA">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sidR="00801024">
          <w:rPr>
            <w:rStyle w:val="a6"/>
            <w:noProof/>
          </w:rPr>
          <w:t>67</w:t>
        </w:r>
        <w:r>
          <w:rPr>
            <w:rStyle w:val="a6"/>
          </w:rPr>
          <w:fldChar w:fldCharType="end"/>
        </w:r>
      </w:p>
    </w:sdtContent>
  </w:sdt>
  <w:p w14:paraId="1BEE9676" w14:textId="77777777" w:rsidR="003C21A0" w:rsidRDefault="003C21A0" w:rsidP="005B5E8A">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4E2"/>
    <w:multiLevelType w:val="hybridMultilevel"/>
    <w:tmpl w:val="02D8609C"/>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343543"/>
    <w:multiLevelType w:val="multilevel"/>
    <w:tmpl w:val="F1EA3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9110F"/>
    <w:multiLevelType w:val="hybridMultilevel"/>
    <w:tmpl w:val="42BA6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BB0CF7"/>
    <w:multiLevelType w:val="hybridMultilevel"/>
    <w:tmpl w:val="A4026706"/>
    <w:lvl w:ilvl="0" w:tplc="0F069EF4">
      <w:start w:val="1"/>
      <w:numFmt w:val="bullet"/>
      <w:lvlText w:val=""/>
      <w:lvlJc w:val="left"/>
      <w:pPr>
        <w:ind w:left="720"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0BA911E5"/>
    <w:multiLevelType w:val="hybridMultilevel"/>
    <w:tmpl w:val="7CC2B8AA"/>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B318CC"/>
    <w:multiLevelType w:val="hybridMultilevel"/>
    <w:tmpl w:val="8F82FE08"/>
    <w:lvl w:ilvl="0" w:tplc="5C86F67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445825"/>
    <w:multiLevelType w:val="hybridMultilevel"/>
    <w:tmpl w:val="8F54187A"/>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975696"/>
    <w:multiLevelType w:val="hybridMultilevel"/>
    <w:tmpl w:val="ED06BDFA"/>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4A1FDB"/>
    <w:multiLevelType w:val="hybridMultilevel"/>
    <w:tmpl w:val="AA5E4406"/>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8977F1"/>
    <w:multiLevelType w:val="hybridMultilevel"/>
    <w:tmpl w:val="7ABCF6DA"/>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87156E"/>
    <w:multiLevelType w:val="hybridMultilevel"/>
    <w:tmpl w:val="88826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2996F85"/>
    <w:multiLevelType w:val="hybridMultilevel"/>
    <w:tmpl w:val="0A12C238"/>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887BDA"/>
    <w:multiLevelType w:val="hybridMultilevel"/>
    <w:tmpl w:val="5D9C8154"/>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99638F"/>
    <w:multiLevelType w:val="hybridMultilevel"/>
    <w:tmpl w:val="5FD031DE"/>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375292"/>
    <w:multiLevelType w:val="hybridMultilevel"/>
    <w:tmpl w:val="FE56BF86"/>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381C08"/>
    <w:multiLevelType w:val="hybridMultilevel"/>
    <w:tmpl w:val="17660C24"/>
    <w:lvl w:ilvl="0" w:tplc="4408787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6453809"/>
    <w:multiLevelType w:val="hybridMultilevel"/>
    <w:tmpl w:val="14FC534C"/>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3F5067"/>
    <w:multiLevelType w:val="hybridMultilevel"/>
    <w:tmpl w:val="AD144262"/>
    <w:lvl w:ilvl="0" w:tplc="96C48B4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2B1140"/>
    <w:multiLevelType w:val="hybridMultilevel"/>
    <w:tmpl w:val="E6725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B9378B"/>
    <w:multiLevelType w:val="hybridMultilevel"/>
    <w:tmpl w:val="FE26AC5E"/>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BC5D40"/>
    <w:multiLevelType w:val="hybridMultilevel"/>
    <w:tmpl w:val="4A589A1C"/>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4B4D59"/>
    <w:multiLevelType w:val="multilevel"/>
    <w:tmpl w:val="29C4A02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7A54319"/>
    <w:multiLevelType w:val="hybridMultilevel"/>
    <w:tmpl w:val="A9244332"/>
    <w:lvl w:ilvl="0" w:tplc="0F069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C755DE1"/>
    <w:multiLevelType w:val="multilevel"/>
    <w:tmpl w:val="6682189C"/>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 w15:restartNumberingAfterBreak="0">
    <w:nsid w:val="5AB46F72"/>
    <w:multiLevelType w:val="hybridMultilevel"/>
    <w:tmpl w:val="9460A2A4"/>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5A7D8A"/>
    <w:multiLevelType w:val="hybridMultilevel"/>
    <w:tmpl w:val="D0F861FC"/>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E73286E"/>
    <w:multiLevelType w:val="hybridMultilevel"/>
    <w:tmpl w:val="56709CFA"/>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260C7B"/>
    <w:multiLevelType w:val="hybridMultilevel"/>
    <w:tmpl w:val="F18C2EAE"/>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56247B"/>
    <w:multiLevelType w:val="multilevel"/>
    <w:tmpl w:val="6B9E22E0"/>
    <w:lvl w:ilvl="0">
      <w:start w:val="1"/>
      <w:numFmt w:val="decimal"/>
      <w:lvlText w:val="%1."/>
      <w:lvlJc w:val="left"/>
      <w:pPr>
        <w:ind w:left="500" w:hanging="5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63870148"/>
    <w:multiLevelType w:val="hybridMultilevel"/>
    <w:tmpl w:val="6BFC3916"/>
    <w:lvl w:ilvl="0" w:tplc="0F069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5AE08BD"/>
    <w:multiLevelType w:val="multilevel"/>
    <w:tmpl w:val="CEAC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33044B"/>
    <w:multiLevelType w:val="hybridMultilevel"/>
    <w:tmpl w:val="AA9A4CD4"/>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A36008"/>
    <w:multiLevelType w:val="multilevel"/>
    <w:tmpl w:val="BBC290E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6EC835B6"/>
    <w:multiLevelType w:val="hybridMultilevel"/>
    <w:tmpl w:val="932C9EF4"/>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472144"/>
    <w:multiLevelType w:val="hybridMultilevel"/>
    <w:tmpl w:val="3FF64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A52F0D"/>
    <w:multiLevelType w:val="hybridMultilevel"/>
    <w:tmpl w:val="EACE8CCC"/>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D35F0C"/>
    <w:multiLevelType w:val="hybridMultilevel"/>
    <w:tmpl w:val="51162A80"/>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017468"/>
    <w:multiLevelType w:val="hybridMultilevel"/>
    <w:tmpl w:val="4CC82C04"/>
    <w:lvl w:ilvl="0" w:tplc="0F069E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59483847">
    <w:abstractNumId w:val="23"/>
  </w:num>
  <w:num w:numId="2" w16cid:durableId="1863396996">
    <w:abstractNumId w:val="34"/>
  </w:num>
  <w:num w:numId="3" w16cid:durableId="925647269">
    <w:abstractNumId w:val="18"/>
  </w:num>
  <w:num w:numId="4" w16cid:durableId="638192003">
    <w:abstractNumId w:val="28"/>
  </w:num>
  <w:num w:numId="5" w16cid:durableId="1278174971">
    <w:abstractNumId w:val="27"/>
  </w:num>
  <w:num w:numId="6" w16cid:durableId="583032734">
    <w:abstractNumId w:val="8"/>
  </w:num>
  <w:num w:numId="7" w16cid:durableId="722221019">
    <w:abstractNumId w:val="19"/>
  </w:num>
  <w:num w:numId="8" w16cid:durableId="1757439077">
    <w:abstractNumId w:val="13"/>
  </w:num>
  <w:num w:numId="9" w16cid:durableId="1145121968">
    <w:abstractNumId w:val="11"/>
  </w:num>
  <w:num w:numId="10" w16cid:durableId="2134667800">
    <w:abstractNumId w:val="31"/>
  </w:num>
  <w:num w:numId="11" w16cid:durableId="312029816">
    <w:abstractNumId w:val="25"/>
  </w:num>
  <w:num w:numId="12" w16cid:durableId="1005476338">
    <w:abstractNumId w:val="0"/>
  </w:num>
  <w:num w:numId="13" w16cid:durableId="56632871">
    <w:abstractNumId w:val="36"/>
  </w:num>
  <w:num w:numId="14" w16cid:durableId="804930274">
    <w:abstractNumId w:val="6"/>
  </w:num>
  <w:num w:numId="15" w16cid:durableId="1791782622">
    <w:abstractNumId w:val="24"/>
  </w:num>
  <w:num w:numId="16" w16cid:durableId="985276336">
    <w:abstractNumId w:val="20"/>
  </w:num>
  <w:num w:numId="17" w16cid:durableId="145517449">
    <w:abstractNumId w:val="12"/>
  </w:num>
  <w:num w:numId="18" w16cid:durableId="1652444859">
    <w:abstractNumId w:val="4"/>
  </w:num>
  <w:num w:numId="19" w16cid:durableId="576985826">
    <w:abstractNumId w:val="37"/>
  </w:num>
  <w:num w:numId="20" w16cid:durableId="1743017148">
    <w:abstractNumId w:val="17"/>
  </w:num>
  <w:num w:numId="21" w16cid:durableId="775054591">
    <w:abstractNumId w:val="5"/>
  </w:num>
  <w:num w:numId="22" w16cid:durableId="1434857686">
    <w:abstractNumId w:val="16"/>
  </w:num>
  <w:num w:numId="23" w16cid:durableId="1571384085">
    <w:abstractNumId w:val="26"/>
  </w:num>
  <w:num w:numId="24" w16cid:durableId="618294813">
    <w:abstractNumId w:val="33"/>
  </w:num>
  <w:num w:numId="25" w16cid:durableId="722103081">
    <w:abstractNumId w:val="15"/>
  </w:num>
  <w:num w:numId="26" w16cid:durableId="690448596">
    <w:abstractNumId w:val="21"/>
  </w:num>
  <w:num w:numId="27" w16cid:durableId="875122464">
    <w:abstractNumId w:val="32"/>
  </w:num>
  <w:num w:numId="28" w16cid:durableId="417752830">
    <w:abstractNumId w:val="10"/>
  </w:num>
  <w:num w:numId="29" w16cid:durableId="1147472904">
    <w:abstractNumId w:val="3"/>
  </w:num>
  <w:num w:numId="30" w16cid:durableId="1004746469">
    <w:abstractNumId w:val="29"/>
  </w:num>
  <w:num w:numId="31" w16cid:durableId="501434879">
    <w:abstractNumId w:val="9"/>
  </w:num>
  <w:num w:numId="32" w16cid:durableId="1258248715">
    <w:abstractNumId w:val="2"/>
  </w:num>
  <w:num w:numId="33" w16cid:durableId="987050019">
    <w:abstractNumId w:val="30"/>
  </w:num>
  <w:num w:numId="34" w16cid:durableId="32849268">
    <w:abstractNumId w:val="22"/>
  </w:num>
  <w:num w:numId="35" w16cid:durableId="2055230264">
    <w:abstractNumId w:val="1"/>
  </w:num>
  <w:num w:numId="36" w16cid:durableId="589702710">
    <w:abstractNumId w:val="7"/>
  </w:num>
  <w:num w:numId="37" w16cid:durableId="2105179201">
    <w:abstractNumId w:val="14"/>
  </w:num>
  <w:num w:numId="38" w16cid:durableId="128060596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E8A"/>
    <w:rsid w:val="0000355F"/>
    <w:rsid w:val="00037C7B"/>
    <w:rsid w:val="00054C87"/>
    <w:rsid w:val="00061038"/>
    <w:rsid w:val="000637BE"/>
    <w:rsid w:val="000700A7"/>
    <w:rsid w:val="000735C8"/>
    <w:rsid w:val="000755AC"/>
    <w:rsid w:val="00082A91"/>
    <w:rsid w:val="00084CE2"/>
    <w:rsid w:val="000A419F"/>
    <w:rsid w:val="000A740E"/>
    <w:rsid w:val="000B313C"/>
    <w:rsid w:val="000B3D03"/>
    <w:rsid w:val="000E0D9E"/>
    <w:rsid w:val="000F0F28"/>
    <w:rsid w:val="001131C5"/>
    <w:rsid w:val="00131170"/>
    <w:rsid w:val="00136539"/>
    <w:rsid w:val="001450B8"/>
    <w:rsid w:val="00146702"/>
    <w:rsid w:val="0015041E"/>
    <w:rsid w:val="00162B57"/>
    <w:rsid w:val="00175BFE"/>
    <w:rsid w:val="00180F59"/>
    <w:rsid w:val="001871B3"/>
    <w:rsid w:val="00193AA7"/>
    <w:rsid w:val="001A334C"/>
    <w:rsid w:val="001A7D8A"/>
    <w:rsid w:val="001B05E0"/>
    <w:rsid w:val="001B26F5"/>
    <w:rsid w:val="001D7726"/>
    <w:rsid w:val="00206D56"/>
    <w:rsid w:val="002240CC"/>
    <w:rsid w:val="00275773"/>
    <w:rsid w:val="002828AF"/>
    <w:rsid w:val="00290222"/>
    <w:rsid w:val="002B17F6"/>
    <w:rsid w:val="002D3F04"/>
    <w:rsid w:val="002D6417"/>
    <w:rsid w:val="00312EB0"/>
    <w:rsid w:val="003168FE"/>
    <w:rsid w:val="00333F48"/>
    <w:rsid w:val="003369F4"/>
    <w:rsid w:val="00342D01"/>
    <w:rsid w:val="003505FC"/>
    <w:rsid w:val="00356846"/>
    <w:rsid w:val="00362D47"/>
    <w:rsid w:val="00363A3D"/>
    <w:rsid w:val="00385216"/>
    <w:rsid w:val="003913CC"/>
    <w:rsid w:val="00394B13"/>
    <w:rsid w:val="003A679A"/>
    <w:rsid w:val="003C1B31"/>
    <w:rsid w:val="003C21A0"/>
    <w:rsid w:val="003D35FD"/>
    <w:rsid w:val="003F2FBF"/>
    <w:rsid w:val="003F4149"/>
    <w:rsid w:val="00405030"/>
    <w:rsid w:val="00417908"/>
    <w:rsid w:val="00426BE8"/>
    <w:rsid w:val="004408F2"/>
    <w:rsid w:val="00467F9B"/>
    <w:rsid w:val="00485587"/>
    <w:rsid w:val="004B351C"/>
    <w:rsid w:val="004B4DB4"/>
    <w:rsid w:val="004D1A60"/>
    <w:rsid w:val="004D5CC1"/>
    <w:rsid w:val="00502E2A"/>
    <w:rsid w:val="00515793"/>
    <w:rsid w:val="005418B6"/>
    <w:rsid w:val="00574DBF"/>
    <w:rsid w:val="00575806"/>
    <w:rsid w:val="005845DF"/>
    <w:rsid w:val="00594C09"/>
    <w:rsid w:val="005955DB"/>
    <w:rsid w:val="005B51FA"/>
    <w:rsid w:val="005B5E8A"/>
    <w:rsid w:val="005B78BE"/>
    <w:rsid w:val="005C0E17"/>
    <w:rsid w:val="005C7156"/>
    <w:rsid w:val="005F11E4"/>
    <w:rsid w:val="00621252"/>
    <w:rsid w:val="006327DD"/>
    <w:rsid w:val="00657B47"/>
    <w:rsid w:val="00681350"/>
    <w:rsid w:val="00691CC8"/>
    <w:rsid w:val="006A4409"/>
    <w:rsid w:val="006B1A1D"/>
    <w:rsid w:val="006B61E0"/>
    <w:rsid w:val="006D1C74"/>
    <w:rsid w:val="006D5815"/>
    <w:rsid w:val="006E2DE6"/>
    <w:rsid w:val="006E6781"/>
    <w:rsid w:val="006F2E94"/>
    <w:rsid w:val="00713723"/>
    <w:rsid w:val="00716FC0"/>
    <w:rsid w:val="00755022"/>
    <w:rsid w:val="007619F2"/>
    <w:rsid w:val="00796292"/>
    <w:rsid w:val="007B566B"/>
    <w:rsid w:val="007B5D2E"/>
    <w:rsid w:val="007C13F4"/>
    <w:rsid w:val="007C69FF"/>
    <w:rsid w:val="007E53E0"/>
    <w:rsid w:val="007E7703"/>
    <w:rsid w:val="007F09B0"/>
    <w:rsid w:val="00801024"/>
    <w:rsid w:val="00805BEE"/>
    <w:rsid w:val="008356AF"/>
    <w:rsid w:val="00841CAB"/>
    <w:rsid w:val="00851BB6"/>
    <w:rsid w:val="00852D92"/>
    <w:rsid w:val="008718C1"/>
    <w:rsid w:val="00883BE6"/>
    <w:rsid w:val="00887712"/>
    <w:rsid w:val="008A5869"/>
    <w:rsid w:val="008A5D28"/>
    <w:rsid w:val="008D214D"/>
    <w:rsid w:val="008D61AF"/>
    <w:rsid w:val="008F1D81"/>
    <w:rsid w:val="008F715A"/>
    <w:rsid w:val="00903477"/>
    <w:rsid w:val="00914B3D"/>
    <w:rsid w:val="0092555D"/>
    <w:rsid w:val="009276CC"/>
    <w:rsid w:val="009338A2"/>
    <w:rsid w:val="00947903"/>
    <w:rsid w:val="00951740"/>
    <w:rsid w:val="009537C0"/>
    <w:rsid w:val="00963264"/>
    <w:rsid w:val="009670EF"/>
    <w:rsid w:val="00980AEF"/>
    <w:rsid w:val="00981E93"/>
    <w:rsid w:val="0098275E"/>
    <w:rsid w:val="00990161"/>
    <w:rsid w:val="009B4681"/>
    <w:rsid w:val="009E6844"/>
    <w:rsid w:val="009F4879"/>
    <w:rsid w:val="00A07BA9"/>
    <w:rsid w:val="00A17C40"/>
    <w:rsid w:val="00A27376"/>
    <w:rsid w:val="00A32602"/>
    <w:rsid w:val="00A40CAE"/>
    <w:rsid w:val="00A461F0"/>
    <w:rsid w:val="00A55EDD"/>
    <w:rsid w:val="00A62946"/>
    <w:rsid w:val="00A74663"/>
    <w:rsid w:val="00A82973"/>
    <w:rsid w:val="00AA0081"/>
    <w:rsid w:val="00AC4FA8"/>
    <w:rsid w:val="00AD0497"/>
    <w:rsid w:val="00B06822"/>
    <w:rsid w:val="00B10750"/>
    <w:rsid w:val="00B670DE"/>
    <w:rsid w:val="00B8342A"/>
    <w:rsid w:val="00B95344"/>
    <w:rsid w:val="00BB5669"/>
    <w:rsid w:val="00BB5A8F"/>
    <w:rsid w:val="00BC13A7"/>
    <w:rsid w:val="00BE568B"/>
    <w:rsid w:val="00BF44FA"/>
    <w:rsid w:val="00C01AE9"/>
    <w:rsid w:val="00C1192C"/>
    <w:rsid w:val="00C14AE2"/>
    <w:rsid w:val="00C34D4E"/>
    <w:rsid w:val="00C432B3"/>
    <w:rsid w:val="00C46262"/>
    <w:rsid w:val="00C90807"/>
    <w:rsid w:val="00C96A54"/>
    <w:rsid w:val="00C9799C"/>
    <w:rsid w:val="00CB28DD"/>
    <w:rsid w:val="00CD350E"/>
    <w:rsid w:val="00CE511D"/>
    <w:rsid w:val="00CE748C"/>
    <w:rsid w:val="00CF2AD7"/>
    <w:rsid w:val="00CF66F4"/>
    <w:rsid w:val="00D177BA"/>
    <w:rsid w:val="00D31D00"/>
    <w:rsid w:val="00D31E13"/>
    <w:rsid w:val="00D328E1"/>
    <w:rsid w:val="00D4192F"/>
    <w:rsid w:val="00D41B09"/>
    <w:rsid w:val="00D46F73"/>
    <w:rsid w:val="00D528BA"/>
    <w:rsid w:val="00D52F8A"/>
    <w:rsid w:val="00D624EA"/>
    <w:rsid w:val="00D70A5B"/>
    <w:rsid w:val="00D74BA4"/>
    <w:rsid w:val="00D91225"/>
    <w:rsid w:val="00D96573"/>
    <w:rsid w:val="00DB4756"/>
    <w:rsid w:val="00DB6670"/>
    <w:rsid w:val="00DF2F3E"/>
    <w:rsid w:val="00E413E6"/>
    <w:rsid w:val="00E56DFA"/>
    <w:rsid w:val="00E57693"/>
    <w:rsid w:val="00E812EA"/>
    <w:rsid w:val="00E90D22"/>
    <w:rsid w:val="00E9331E"/>
    <w:rsid w:val="00E94C68"/>
    <w:rsid w:val="00E97D1E"/>
    <w:rsid w:val="00EB654F"/>
    <w:rsid w:val="00ED1B81"/>
    <w:rsid w:val="00ED2A1B"/>
    <w:rsid w:val="00EE22EE"/>
    <w:rsid w:val="00EE7338"/>
    <w:rsid w:val="00EF4896"/>
    <w:rsid w:val="00F0308A"/>
    <w:rsid w:val="00F04E50"/>
    <w:rsid w:val="00F170DA"/>
    <w:rsid w:val="00F25EF6"/>
    <w:rsid w:val="00F33D8F"/>
    <w:rsid w:val="00F64BCA"/>
    <w:rsid w:val="00FC42CC"/>
    <w:rsid w:val="00FC53D2"/>
    <w:rsid w:val="00FD18FB"/>
    <w:rsid w:val="00FE67F3"/>
    <w:rsid w:val="00FE6F3F"/>
    <w:rsid w:val="00FF373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44990"/>
  <w15:chartTrackingRefBased/>
  <w15:docId w15:val="{7AF5623C-B6D8-FC43-9BAA-4641A9FD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555D"/>
    <w:pPr>
      <w:tabs>
        <w:tab w:val="left" w:pos="709"/>
      </w:tabs>
      <w:spacing w:line="360" w:lineRule="auto"/>
      <w:ind w:firstLine="709"/>
      <w:jc w:val="both"/>
    </w:pPr>
    <w:rPr>
      <w:rFonts w:ascii="Times New Roman" w:eastAsia="Calibri" w:hAnsi="Times New Roman" w:cs="Calibri"/>
      <w:sz w:val="28"/>
      <w:szCs w:val="22"/>
    </w:rPr>
  </w:style>
  <w:style w:type="paragraph" w:styleId="1">
    <w:name w:val="heading 1"/>
    <w:basedOn w:val="a"/>
    <w:next w:val="a"/>
    <w:link w:val="10"/>
    <w:uiPriority w:val="9"/>
    <w:qFormat/>
    <w:rsid w:val="00061038"/>
    <w:pPr>
      <w:keepNext/>
      <w:keepLines/>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3168FE"/>
    <w:pPr>
      <w:keepNext/>
      <w:keepLines/>
      <w:spacing w:before="4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467F9B"/>
    <w:pPr>
      <w:keepNext/>
      <w:keepLines/>
      <w:spacing w:before="40"/>
      <w:outlineLvl w:val="2"/>
    </w:pPr>
    <w:rPr>
      <w:rFonts w:eastAsiaTheme="majorEastAsia"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5E8A"/>
    <w:pPr>
      <w:ind w:left="720"/>
      <w:contextualSpacing/>
    </w:pPr>
  </w:style>
  <w:style w:type="paragraph" w:styleId="a4">
    <w:name w:val="header"/>
    <w:basedOn w:val="a"/>
    <w:link w:val="a5"/>
    <w:uiPriority w:val="99"/>
    <w:unhideWhenUsed/>
    <w:rsid w:val="005B5E8A"/>
    <w:pPr>
      <w:tabs>
        <w:tab w:val="clear" w:pos="709"/>
        <w:tab w:val="center" w:pos="4513"/>
        <w:tab w:val="right" w:pos="9026"/>
      </w:tabs>
      <w:spacing w:line="240" w:lineRule="auto"/>
    </w:pPr>
  </w:style>
  <w:style w:type="character" w:customStyle="1" w:styleId="a5">
    <w:name w:val="Верхний колонтитул Знак"/>
    <w:basedOn w:val="a0"/>
    <w:link w:val="a4"/>
    <w:uiPriority w:val="99"/>
    <w:rsid w:val="005B5E8A"/>
    <w:rPr>
      <w:rFonts w:ascii="Times New Roman" w:eastAsia="Calibri" w:hAnsi="Times New Roman" w:cs="Calibri"/>
      <w:sz w:val="28"/>
      <w:szCs w:val="22"/>
      <w:lang w:val="uk-UA"/>
    </w:rPr>
  </w:style>
  <w:style w:type="character" w:styleId="a6">
    <w:name w:val="page number"/>
    <w:basedOn w:val="a0"/>
    <w:uiPriority w:val="99"/>
    <w:semiHidden/>
    <w:unhideWhenUsed/>
    <w:rsid w:val="005B5E8A"/>
  </w:style>
  <w:style w:type="character" w:customStyle="1" w:styleId="10">
    <w:name w:val="Заголовок 1 Знак"/>
    <w:basedOn w:val="a0"/>
    <w:link w:val="1"/>
    <w:uiPriority w:val="9"/>
    <w:rsid w:val="00061038"/>
    <w:rPr>
      <w:rFonts w:ascii="Times New Roman" w:eastAsiaTheme="majorEastAsia" w:hAnsi="Times New Roman" w:cstheme="majorBidi"/>
      <w:b/>
      <w:color w:val="000000" w:themeColor="text1"/>
      <w:sz w:val="28"/>
      <w:szCs w:val="32"/>
    </w:rPr>
  </w:style>
  <w:style w:type="paragraph" w:styleId="a7">
    <w:name w:val="No Spacing"/>
    <w:uiPriority w:val="1"/>
    <w:qFormat/>
    <w:rsid w:val="003D35FD"/>
    <w:pPr>
      <w:tabs>
        <w:tab w:val="left" w:pos="709"/>
      </w:tabs>
      <w:ind w:firstLine="709"/>
      <w:jc w:val="both"/>
    </w:pPr>
    <w:rPr>
      <w:rFonts w:ascii="Times New Roman" w:eastAsia="Calibri" w:hAnsi="Times New Roman" w:cs="Calibri"/>
      <w:sz w:val="28"/>
      <w:szCs w:val="22"/>
    </w:rPr>
  </w:style>
  <w:style w:type="character" w:customStyle="1" w:styleId="20">
    <w:name w:val="Заголовок 2 Знак"/>
    <w:basedOn w:val="a0"/>
    <w:link w:val="2"/>
    <w:uiPriority w:val="9"/>
    <w:rsid w:val="003168FE"/>
    <w:rPr>
      <w:rFonts w:ascii="Times New Roman" w:eastAsiaTheme="majorEastAsia" w:hAnsi="Times New Roman" w:cstheme="majorBidi"/>
      <w:b/>
      <w:color w:val="000000" w:themeColor="text1"/>
      <w:sz w:val="28"/>
      <w:szCs w:val="26"/>
      <w:lang w:val="uk-UA"/>
    </w:rPr>
  </w:style>
  <w:style w:type="paragraph" w:styleId="HTML">
    <w:name w:val="HTML Preformatted"/>
    <w:basedOn w:val="a"/>
    <w:link w:val="HTML0"/>
    <w:uiPriority w:val="99"/>
    <w:semiHidden/>
    <w:unhideWhenUsed/>
    <w:rsid w:val="003168FE"/>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168FE"/>
    <w:rPr>
      <w:rFonts w:ascii="Courier New" w:eastAsia="Times New Roman" w:hAnsi="Courier New" w:cs="Courier New"/>
      <w:sz w:val="20"/>
      <w:szCs w:val="20"/>
      <w:lang w:eastAsia="ru-RU"/>
    </w:rPr>
  </w:style>
  <w:style w:type="character" w:customStyle="1" w:styleId="y2iqfc">
    <w:name w:val="y2iqfc"/>
    <w:basedOn w:val="a0"/>
    <w:rsid w:val="003168FE"/>
  </w:style>
  <w:style w:type="paragraph" w:styleId="a8">
    <w:name w:val="Normal (Web)"/>
    <w:basedOn w:val="a"/>
    <w:uiPriority w:val="99"/>
    <w:semiHidden/>
    <w:unhideWhenUsed/>
    <w:rsid w:val="0015041E"/>
    <w:pPr>
      <w:tabs>
        <w:tab w:val="clear" w:pos="709"/>
      </w:tabs>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30">
    <w:name w:val="Заголовок 3 Знак"/>
    <w:basedOn w:val="a0"/>
    <w:link w:val="3"/>
    <w:uiPriority w:val="9"/>
    <w:rsid w:val="00467F9B"/>
    <w:rPr>
      <w:rFonts w:ascii="Times New Roman" w:eastAsiaTheme="majorEastAsia" w:hAnsi="Times New Roman" w:cstheme="majorBidi"/>
      <w:b/>
      <w:color w:val="000000" w:themeColor="text1"/>
      <w:sz w:val="28"/>
      <w:lang w:val="uk-UA"/>
    </w:rPr>
  </w:style>
  <w:style w:type="character" w:styleId="a9">
    <w:name w:val="Strong"/>
    <w:basedOn w:val="a0"/>
    <w:uiPriority w:val="22"/>
    <w:qFormat/>
    <w:rsid w:val="00E812EA"/>
    <w:rPr>
      <w:b/>
      <w:bCs/>
    </w:rPr>
  </w:style>
  <w:style w:type="character" w:customStyle="1" w:styleId="hwtze">
    <w:name w:val="hwtze"/>
    <w:basedOn w:val="a0"/>
    <w:rsid w:val="0098275E"/>
  </w:style>
  <w:style w:type="character" w:customStyle="1" w:styleId="rynqvb">
    <w:name w:val="rynqvb"/>
    <w:basedOn w:val="a0"/>
    <w:rsid w:val="0098275E"/>
  </w:style>
  <w:style w:type="paragraph" w:styleId="aa">
    <w:name w:val="TOC Heading"/>
    <w:basedOn w:val="1"/>
    <w:next w:val="a"/>
    <w:uiPriority w:val="39"/>
    <w:unhideWhenUsed/>
    <w:qFormat/>
    <w:rsid w:val="00D74BA4"/>
    <w:pPr>
      <w:tabs>
        <w:tab w:val="clear" w:pos="709"/>
      </w:tabs>
      <w:spacing w:before="240" w:line="259" w:lineRule="auto"/>
      <w:ind w:firstLine="0"/>
      <w:jc w:val="left"/>
      <w:outlineLvl w:val="9"/>
    </w:pPr>
    <w:rPr>
      <w:rFonts w:asciiTheme="majorHAnsi" w:hAnsiTheme="majorHAnsi"/>
      <w:b w:val="0"/>
      <w:color w:val="2F5496" w:themeColor="accent1" w:themeShade="BF"/>
      <w:lang w:val="ru-RU" w:eastAsia="ru-RU"/>
    </w:rPr>
  </w:style>
  <w:style w:type="paragraph" w:styleId="11">
    <w:name w:val="toc 1"/>
    <w:basedOn w:val="a"/>
    <w:next w:val="a"/>
    <w:autoRedefine/>
    <w:uiPriority w:val="39"/>
    <w:unhideWhenUsed/>
    <w:rsid w:val="00D74BA4"/>
    <w:pPr>
      <w:tabs>
        <w:tab w:val="clear" w:pos="709"/>
      </w:tabs>
      <w:spacing w:after="100"/>
    </w:pPr>
  </w:style>
  <w:style w:type="paragraph" w:styleId="21">
    <w:name w:val="toc 2"/>
    <w:basedOn w:val="a"/>
    <w:next w:val="a"/>
    <w:autoRedefine/>
    <w:uiPriority w:val="39"/>
    <w:unhideWhenUsed/>
    <w:rsid w:val="006327DD"/>
    <w:pPr>
      <w:tabs>
        <w:tab w:val="clear" w:pos="709"/>
        <w:tab w:val="right" w:leader="dot" w:pos="9911"/>
      </w:tabs>
      <w:jc w:val="left"/>
    </w:pPr>
  </w:style>
  <w:style w:type="paragraph" w:styleId="31">
    <w:name w:val="toc 3"/>
    <w:basedOn w:val="a"/>
    <w:next w:val="a"/>
    <w:autoRedefine/>
    <w:uiPriority w:val="39"/>
    <w:unhideWhenUsed/>
    <w:rsid w:val="00D74BA4"/>
    <w:pPr>
      <w:tabs>
        <w:tab w:val="clear" w:pos="709"/>
      </w:tabs>
      <w:spacing w:after="100"/>
      <w:ind w:left="560"/>
    </w:pPr>
  </w:style>
  <w:style w:type="character" w:styleId="ab">
    <w:name w:val="Hyperlink"/>
    <w:basedOn w:val="a0"/>
    <w:uiPriority w:val="99"/>
    <w:unhideWhenUsed/>
    <w:rsid w:val="00D74BA4"/>
    <w:rPr>
      <w:color w:val="0563C1" w:themeColor="hyperlink"/>
      <w:u w:val="single"/>
    </w:rPr>
  </w:style>
  <w:style w:type="character" w:customStyle="1" w:styleId="markedcontent">
    <w:name w:val="markedcontent"/>
    <w:basedOn w:val="a0"/>
    <w:rsid w:val="001B05E0"/>
  </w:style>
  <w:style w:type="character" w:styleId="ac">
    <w:name w:val="Emphasis"/>
    <w:basedOn w:val="a0"/>
    <w:uiPriority w:val="20"/>
    <w:qFormat/>
    <w:rsid w:val="00594C09"/>
    <w:rPr>
      <w:i/>
      <w:iCs/>
    </w:rPr>
  </w:style>
  <w:style w:type="character" w:customStyle="1" w:styleId="12">
    <w:name w:val="Неразрешенное упоминание1"/>
    <w:basedOn w:val="a0"/>
    <w:uiPriority w:val="99"/>
    <w:semiHidden/>
    <w:unhideWhenUsed/>
    <w:rsid w:val="00515793"/>
    <w:rPr>
      <w:color w:val="605E5C"/>
      <w:shd w:val="clear" w:color="auto" w:fill="E1DFDD"/>
    </w:rPr>
  </w:style>
  <w:style w:type="character" w:styleId="ad">
    <w:name w:val="FollowedHyperlink"/>
    <w:basedOn w:val="a0"/>
    <w:uiPriority w:val="99"/>
    <w:semiHidden/>
    <w:unhideWhenUsed/>
    <w:rsid w:val="005157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0095">
      <w:bodyDiv w:val="1"/>
      <w:marLeft w:val="0"/>
      <w:marRight w:val="0"/>
      <w:marTop w:val="0"/>
      <w:marBottom w:val="0"/>
      <w:divBdr>
        <w:top w:val="none" w:sz="0" w:space="0" w:color="auto"/>
        <w:left w:val="none" w:sz="0" w:space="0" w:color="auto"/>
        <w:bottom w:val="none" w:sz="0" w:space="0" w:color="auto"/>
        <w:right w:val="none" w:sz="0" w:space="0" w:color="auto"/>
      </w:divBdr>
    </w:div>
    <w:div w:id="93332862">
      <w:bodyDiv w:val="1"/>
      <w:marLeft w:val="0"/>
      <w:marRight w:val="0"/>
      <w:marTop w:val="0"/>
      <w:marBottom w:val="0"/>
      <w:divBdr>
        <w:top w:val="none" w:sz="0" w:space="0" w:color="auto"/>
        <w:left w:val="none" w:sz="0" w:space="0" w:color="auto"/>
        <w:bottom w:val="none" w:sz="0" w:space="0" w:color="auto"/>
        <w:right w:val="none" w:sz="0" w:space="0" w:color="auto"/>
      </w:divBdr>
    </w:div>
    <w:div w:id="95827511">
      <w:bodyDiv w:val="1"/>
      <w:marLeft w:val="0"/>
      <w:marRight w:val="0"/>
      <w:marTop w:val="0"/>
      <w:marBottom w:val="0"/>
      <w:divBdr>
        <w:top w:val="none" w:sz="0" w:space="0" w:color="auto"/>
        <w:left w:val="none" w:sz="0" w:space="0" w:color="auto"/>
        <w:bottom w:val="none" w:sz="0" w:space="0" w:color="auto"/>
        <w:right w:val="none" w:sz="0" w:space="0" w:color="auto"/>
      </w:divBdr>
      <w:divsChild>
        <w:div w:id="382600743">
          <w:marLeft w:val="0"/>
          <w:marRight w:val="0"/>
          <w:marTop w:val="0"/>
          <w:marBottom w:val="0"/>
          <w:divBdr>
            <w:top w:val="none" w:sz="0" w:space="0" w:color="auto"/>
            <w:left w:val="none" w:sz="0" w:space="0" w:color="auto"/>
            <w:bottom w:val="none" w:sz="0" w:space="0" w:color="auto"/>
            <w:right w:val="none" w:sz="0" w:space="0" w:color="auto"/>
          </w:divBdr>
          <w:divsChild>
            <w:div w:id="166527670">
              <w:marLeft w:val="0"/>
              <w:marRight w:val="0"/>
              <w:marTop w:val="0"/>
              <w:marBottom w:val="0"/>
              <w:divBdr>
                <w:top w:val="none" w:sz="0" w:space="0" w:color="auto"/>
                <w:left w:val="none" w:sz="0" w:space="0" w:color="auto"/>
                <w:bottom w:val="none" w:sz="0" w:space="0" w:color="auto"/>
                <w:right w:val="none" w:sz="0" w:space="0" w:color="auto"/>
              </w:divBdr>
              <w:divsChild>
                <w:div w:id="16116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4100">
      <w:bodyDiv w:val="1"/>
      <w:marLeft w:val="0"/>
      <w:marRight w:val="0"/>
      <w:marTop w:val="0"/>
      <w:marBottom w:val="0"/>
      <w:divBdr>
        <w:top w:val="none" w:sz="0" w:space="0" w:color="auto"/>
        <w:left w:val="none" w:sz="0" w:space="0" w:color="auto"/>
        <w:bottom w:val="none" w:sz="0" w:space="0" w:color="auto"/>
        <w:right w:val="none" w:sz="0" w:space="0" w:color="auto"/>
      </w:divBdr>
    </w:div>
    <w:div w:id="163015396">
      <w:bodyDiv w:val="1"/>
      <w:marLeft w:val="0"/>
      <w:marRight w:val="0"/>
      <w:marTop w:val="0"/>
      <w:marBottom w:val="0"/>
      <w:divBdr>
        <w:top w:val="none" w:sz="0" w:space="0" w:color="auto"/>
        <w:left w:val="none" w:sz="0" w:space="0" w:color="auto"/>
        <w:bottom w:val="none" w:sz="0" w:space="0" w:color="auto"/>
        <w:right w:val="none" w:sz="0" w:space="0" w:color="auto"/>
      </w:divBdr>
      <w:divsChild>
        <w:div w:id="2127503709">
          <w:marLeft w:val="0"/>
          <w:marRight w:val="0"/>
          <w:marTop w:val="0"/>
          <w:marBottom w:val="0"/>
          <w:divBdr>
            <w:top w:val="none" w:sz="0" w:space="0" w:color="auto"/>
            <w:left w:val="none" w:sz="0" w:space="0" w:color="auto"/>
            <w:bottom w:val="none" w:sz="0" w:space="0" w:color="auto"/>
            <w:right w:val="none" w:sz="0" w:space="0" w:color="auto"/>
          </w:divBdr>
          <w:divsChild>
            <w:div w:id="943918931">
              <w:marLeft w:val="0"/>
              <w:marRight w:val="0"/>
              <w:marTop w:val="0"/>
              <w:marBottom w:val="0"/>
              <w:divBdr>
                <w:top w:val="none" w:sz="0" w:space="0" w:color="auto"/>
                <w:left w:val="none" w:sz="0" w:space="0" w:color="auto"/>
                <w:bottom w:val="none" w:sz="0" w:space="0" w:color="auto"/>
                <w:right w:val="none" w:sz="0" w:space="0" w:color="auto"/>
              </w:divBdr>
              <w:divsChild>
                <w:div w:id="12653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54337">
      <w:bodyDiv w:val="1"/>
      <w:marLeft w:val="0"/>
      <w:marRight w:val="0"/>
      <w:marTop w:val="0"/>
      <w:marBottom w:val="0"/>
      <w:divBdr>
        <w:top w:val="none" w:sz="0" w:space="0" w:color="auto"/>
        <w:left w:val="none" w:sz="0" w:space="0" w:color="auto"/>
        <w:bottom w:val="none" w:sz="0" w:space="0" w:color="auto"/>
        <w:right w:val="none" w:sz="0" w:space="0" w:color="auto"/>
      </w:divBdr>
      <w:divsChild>
        <w:div w:id="1755008250">
          <w:marLeft w:val="0"/>
          <w:marRight w:val="0"/>
          <w:marTop w:val="0"/>
          <w:marBottom w:val="0"/>
          <w:divBdr>
            <w:top w:val="none" w:sz="0" w:space="0" w:color="auto"/>
            <w:left w:val="none" w:sz="0" w:space="0" w:color="auto"/>
            <w:bottom w:val="none" w:sz="0" w:space="0" w:color="auto"/>
            <w:right w:val="none" w:sz="0" w:space="0" w:color="auto"/>
          </w:divBdr>
          <w:divsChild>
            <w:div w:id="460807724">
              <w:marLeft w:val="0"/>
              <w:marRight w:val="0"/>
              <w:marTop w:val="0"/>
              <w:marBottom w:val="0"/>
              <w:divBdr>
                <w:top w:val="none" w:sz="0" w:space="0" w:color="auto"/>
                <w:left w:val="none" w:sz="0" w:space="0" w:color="auto"/>
                <w:bottom w:val="none" w:sz="0" w:space="0" w:color="auto"/>
                <w:right w:val="none" w:sz="0" w:space="0" w:color="auto"/>
              </w:divBdr>
              <w:divsChild>
                <w:div w:id="21278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8050">
      <w:bodyDiv w:val="1"/>
      <w:marLeft w:val="0"/>
      <w:marRight w:val="0"/>
      <w:marTop w:val="0"/>
      <w:marBottom w:val="0"/>
      <w:divBdr>
        <w:top w:val="none" w:sz="0" w:space="0" w:color="auto"/>
        <w:left w:val="none" w:sz="0" w:space="0" w:color="auto"/>
        <w:bottom w:val="none" w:sz="0" w:space="0" w:color="auto"/>
        <w:right w:val="none" w:sz="0" w:space="0" w:color="auto"/>
      </w:divBdr>
      <w:divsChild>
        <w:div w:id="795028094">
          <w:marLeft w:val="0"/>
          <w:marRight w:val="0"/>
          <w:marTop w:val="0"/>
          <w:marBottom w:val="0"/>
          <w:divBdr>
            <w:top w:val="none" w:sz="0" w:space="0" w:color="auto"/>
            <w:left w:val="none" w:sz="0" w:space="0" w:color="auto"/>
            <w:bottom w:val="none" w:sz="0" w:space="0" w:color="auto"/>
            <w:right w:val="none" w:sz="0" w:space="0" w:color="auto"/>
          </w:divBdr>
          <w:divsChild>
            <w:div w:id="612246078">
              <w:marLeft w:val="0"/>
              <w:marRight w:val="0"/>
              <w:marTop w:val="0"/>
              <w:marBottom w:val="0"/>
              <w:divBdr>
                <w:top w:val="none" w:sz="0" w:space="0" w:color="auto"/>
                <w:left w:val="none" w:sz="0" w:space="0" w:color="auto"/>
                <w:bottom w:val="none" w:sz="0" w:space="0" w:color="auto"/>
                <w:right w:val="none" w:sz="0" w:space="0" w:color="auto"/>
              </w:divBdr>
              <w:divsChild>
                <w:div w:id="1432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937266">
      <w:bodyDiv w:val="1"/>
      <w:marLeft w:val="0"/>
      <w:marRight w:val="0"/>
      <w:marTop w:val="0"/>
      <w:marBottom w:val="0"/>
      <w:divBdr>
        <w:top w:val="none" w:sz="0" w:space="0" w:color="auto"/>
        <w:left w:val="none" w:sz="0" w:space="0" w:color="auto"/>
        <w:bottom w:val="none" w:sz="0" w:space="0" w:color="auto"/>
        <w:right w:val="none" w:sz="0" w:space="0" w:color="auto"/>
      </w:divBdr>
      <w:divsChild>
        <w:div w:id="554047581">
          <w:marLeft w:val="0"/>
          <w:marRight w:val="0"/>
          <w:marTop w:val="0"/>
          <w:marBottom w:val="0"/>
          <w:divBdr>
            <w:top w:val="none" w:sz="0" w:space="0" w:color="auto"/>
            <w:left w:val="none" w:sz="0" w:space="0" w:color="auto"/>
            <w:bottom w:val="none" w:sz="0" w:space="0" w:color="auto"/>
            <w:right w:val="none" w:sz="0" w:space="0" w:color="auto"/>
          </w:divBdr>
          <w:divsChild>
            <w:div w:id="1663192824">
              <w:marLeft w:val="0"/>
              <w:marRight w:val="0"/>
              <w:marTop w:val="0"/>
              <w:marBottom w:val="0"/>
              <w:divBdr>
                <w:top w:val="none" w:sz="0" w:space="0" w:color="auto"/>
                <w:left w:val="none" w:sz="0" w:space="0" w:color="auto"/>
                <w:bottom w:val="none" w:sz="0" w:space="0" w:color="auto"/>
                <w:right w:val="none" w:sz="0" w:space="0" w:color="auto"/>
              </w:divBdr>
              <w:divsChild>
                <w:div w:id="3674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92314">
      <w:bodyDiv w:val="1"/>
      <w:marLeft w:val="0"/>
      <w:marRight w:val="0"/>
      <w:marTop w:val="0"/>
      <w:marBottom w:val="0"/>
      <w:divBdr>
        <w:top w:val="none" w:sz="0" w:space="0" w:color="auto"/>
        <w:left w:val="none" w:sz="0" w:space="0" w:color="auto"/>
        <w:bottom w:val="none" w:sz="0" w:space="0" w:color="auto"/>
        <w:right w:val="none" w:sz="0" w:space="0" w:color="auto"/>
      </w:divBdr>
      <w:divsChild>
        <w:div w:id="236868505">
          <w:marLeft w:val="0"/>
          <w:marRight w:val="0"/>
          <w:marTop w:val="0"/>
          <w:marBottom w:val="0"/>
          <w:divBdr>
            <w:top w:val="none" w:sz="0" w:space="0" w:color="auto"/>
            <w:left w:val="none" w:sz="0" w:space="0" w:color="auto"/>
            <w:bottom w:val="none" w:sz="0" w:space="0" w:color="auto"/>
            <w:right w:val="none" w:sz="0" w:space="0" w:color="auto"/>
          </w:divBdr>
          <w:divsChild>
            <w:div w:id="1461335971">
              <w:marLeft w:val="0"/>
              <w:marRight w:val="0"/>
              <w:marTop w:val="0"/>
              <w:marBottom w:val="0"/>
              <w:divBdr>
                <w:top w:val="none" w:sz="0" w:space="0" w:color="auto"/>
                <w:left w:val="none" w:sz="0" w:space="0" w:color="auto"/>
                <w:bottom w:val="none" w:sz="0" w:space="0" w:color="auto"/>
                <w:right w:val="none" w:sz="0" w:space="0" w:color="auto"/>
              </w:divBdr>
              <w:divsChild>
                <w:div w:id="375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9496">
      <w:bodyDiv w:val="1"/>
      <w:marLeft w:val="0"/>
      <w:marRight w:val="0"/>
      <w:marTop w:val="0"/>
      <w:marBottom w:val="0"/>
      <w:divBdr>
        <w:top w:val="none" w:sz="0" w:space="0" w:color="auto"/>
        <w:left w:val="none" w:sz="0" w:space="0" w:color="auto"/>
        <w:bottom w:val="none" w:sz="0" w:space="0" w:color="auto"/>
        <w:right w:val="none" w:sz="0" w:space="0" w:color="auto"/>
      </w:divBdr>
    </w:div>
    <w:div w:id="1125540867">
      <w:bodyDiv w:val="1"/>
      <w:marLeft w:val="0"/>
      <w:marRight w:val="0"/>
      <w:marTop w:val="0"/>
      <w:marBottom w:val="0"/>
      <w:divBdr>
        <w:top w:val="none" w:sz="0" w:space="0" w:color="auto"/>
        <w:left w:val="none" w:sz="0" w:space="0" w:color="auto"/>
        <w:bottom w:val="none" w:sz="0" w:space="0" w:color="auto"/>
        <w:right w:val="none" w:sz="0" w:space="0" w:color="auto"/>
      </w:divBdr>
      <w:divsChild>
        <w:div w:id="186990061">
          <w:marLeft w:val="0"/>
          <w:marRight w:val="0"/>
          <w:marTop w:val="0"/>
          <w:marBottom w:val="0"/>
          <w:divBdr>
            <w:top w:val="none" w:sz="0" w:space="0" w:color="auto"/>
            <w:left w:val="none" w:sz="0" w:space="0" w:color="auto"/>
            <w:bottom w:val="none" w:sz="0" w:space="0" w:color="auto"/>
            <w:right w:val="none" w:sz="0" w:space="0" w:color="auto"/>
          </w:divBdr>
          <w:divsChild>
            <w:div w:id="1771075069">
              <w:marLeft w:val="0"/>
              <w:marRight w:val="0"/>
              <w:marTop w:val="0"/>
              <w:marBottom w:val="0"/>
              <w:divBdr>
                <w:top w:val="none" w:sz="0" w:space="0" w:color="auto"/>
                <w:left w:val="none" w:sz="0" w:space="0" w:color="auto"/>
                <w:bottom w:val="none" w:sz="0" w:space="0" w:color="auto"/>
                <w:right w:val="none" w:sz="0" w:space="0" w:color="auto"/>
              </w:divBdr>
              <w:divsChild>
                <w:div w:id="18653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84942">
      <w:bodyDiv w:val="1"/>
      <w:marLeft w:val="0"/>
      <w:marRight w:val="0"/>
      <w:marTop w:val="0"/>
      <w:marBottom w:val="0"/>
      <w:divBdr>
        <w:top w:val="none" w:sz="0" w:space="0" w:color="auto"/>
        <w:left w:val="none" w:sz="0" w:space="0" w:color="auto"/>
        <w:bottom w:val="none" w:sz="0" w:space="0" w:color="auto"/>
        <w:right w:val="none" w:sz="0" w:space="0" w:color="auto"/>
      </w:divBdr>
    </w:div>
    <w:div w:id="1319571391">
      <w:bodyDiv w:val="1"/>
      <w:marLeft w:val="0"/>
      <w:marRight w:val="0"/>
      <w:marTop w:val="0"/>
      <w:marBottom w:val="0"/>
      <w:divBdr>
        <w:top w:val="none" w:sz="0" w:space="0" w:color="auto"/>
        <w:left w:val="none" w:sz="0" w:space="0" w:color="auto"/>
        <w:bottom w:val="none" w:sz="0" w:space="0" w:color="auto"/>
        <w:right w:val="none" w:sz="0" w:space="0" w:color="auto"/>
      </w:divBdr>
      <w:divsChild>
        <w:div w:id="2030523186">
          <w:marLeft w:val="0"/>
          <w:marRight w:val="0"/>
          <w:marTop w:val="0"/>
          <w:marBottom w:val="0"/>
          <w:divBdr>
            <w:top w:val="none" w:sz="0" w:space="0" w:color="auto"/>
            <w:left w:val="none" w:sz="0" w:space="0" w:color="auto"/>
            <w:bottom w:val="none" w:sz="0" w:space="0" w:color="auto"/>
            <w:right w:val="none" w:sz="0" w:space="0" w:color="auto"/>
          </w:divBdr>
          <w:divsChild>
            <w:div w:id="1987127625">
              <w:marLeft w:val="0"/>
              <w:marRight w:val="0"/>
              <w:marTop w:val="0"/>
              <w:marBottom w:val="0"/>
              <w:divBdr>
                <w:top w:val="none" w:sz="0" w:space="0" w:color="auto"/>
                <w:left w:val="none" w:sz="0" w:space="0" w:color="auto"/>
                <w:bottom w:val="none" w:sz="0" w:space="0" w:color="auto"/>
                <w:right w:val="none" w:sz="0" w:space="0" w:color="auto"/>
              </w:divBdr>
              <w:divsChild>
                <w:div w:id="6646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692">
      <w:bodyDiv w:val="1"/>
      <w:marLeft w:val="0"/>
      <w:marRight w:val="0"/>
      <w:marTop w:val="0"/>
      <w:marBottom w:val="0"/>
      <w:divBdr>
        <w:top w:val="none" w:sz="0" w:space="0" w:color="auto"/>
        <w:left w:val="none" w:sz="0" w:space="0" w:color="auto"/>
        <w:bottom w:val="none" w:sz="0" w:space="0" w:color="auto"/>
        <w:right w:val="none" w:sz="0" w:space="0" w:color="auto"/>
      </w:divBdr>
      <w:divsChild>
        <w:div w:id="310260098">
          <w:marLeft w:val="0"/>
          <w:marRight w:val="0"/>
          <w:marTop w:val="0"/>
          <w:marBottom w:val="0"/>
          <w:divBdr>
            <w:top w:val="none" w:sz="0" w:space="0" w:color="auto"/>
            <w:left w:val="none" w:sz="0" w:space="0" w:color="auto"/>
            <w:bottom w:val="none" w:sz="0" w:space="0" w:color="auto"/>
            <w:right w:val="none" w:sz="0" w:space="0" w:color="auto"/>
          </w:divBdr>
        </w:div>
      </w:divsChild>
    </w:div>
    <w:div w:id="1519537822">
      <w:bodyDiv w:val="1"/>
      <w:marLeft w:val="0"/>
      <w:marRight w:val="0"/>
      <w:marTop w:val="0"/>
      <w:marBottom w:val="0"/>
      <w:divBdr>
        <w:top w:val="none" w:sz="0" w:space="0" w:color="auto"/>
        <w:left w:val="none" w:sz="0" w:space="0" w:color="auto"/>
        <w:bottom w:val="none" w:sz="0" w:space="0" w:color="auto"/>
        <w:right w:val="none" w:sz="0" w:space="0" w:color="auto"/>
      </w:divBdr>
    </w:div>
    <w:div w:id="1651204041">
      <w:bodyDiv w:val="1"/>
      <w:marLeft w:val="0"/>
      <w:marRight w:val="0"/>
      <w:marTop w:val="0"/>
      <w:marBottom w:val="0"/>
      <w:divBdr>
        <w:top w:val="none" w:sz="0" w:space="0" w:color="auto"/>
        <w:left w:val="none" w:sz="0" w:space="0" w:color="auto"/>
        <w:bottom w:val="none" w:sz="0" w:space="0" w:color="auto"/>
        <w:right w:val="none" w:sz="0" w:space="0" w:color="auto"/>
      </w:divBdr>
      <w:divsChild>
        <w:div w:id="630213420">
          <w:marLeft w:val="0"/>
          <w:marRight w:val="0"/>
          <w:marTop w:val="0"/>
          <w:marBottom w:val="0"/>
          <w:divBdr>
            <w:top w:val="none" w:sz="0" w:space="0" w:color="auto"/>
            <w:left w:val="none" w:sz="0" w:space="0" w:color="auto"/>
            <w:bottom w:val="none" w:sz="0" w:space="0" w:color="auto"/>
            <w:right w:val="none" w:sz="0" w:space="0" w:color="auto"/>
          </w:divBdr>
          <w:divsChild>
            <w:div w:id="258417931">
              <w:marLeft w:val="0"/>
              <w:marRight w:val="0"/>
              <w:marTop w:val="0"/>
              <w:marBottom w:val="0"/>
              <w:divBdr>
                <w:top w:val="none" w:sz="0" w:space="0" w:color="auto"/>
                <w:left w:val="none" w:sz="0" w:space="0" w:color="auto"/>
                <w:bottom w:val="none" w:sz="0" w:space="0" w:color="auto"/>
                <w:right w:val="none" w:sz="0" w:space="0" w:color="auto"/>
              </w:divBdr>
              <w:divsChild>
                <w:div w:id="15716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7870">
      <w:bodyDiv w:val="1"/>
      <w:marLeft w:val="0"/>
      <w:marRight w:val="0"/>
      <w:marTop w:val="0"/>
      <w:marBottom w:val="0"/>
      <w:divBdr>
        <w:top w:val="none" w:sz="0" w:space="0" w:color="auto"/>
        <w:left w:val="none" w:sz="0" w:space="0" w:color="auto"/>
        <w:bottom w:val="none" w:sz="0" w:space="0" w:color="auto"/>
        <w:right w:val="none" w:sz="0" w:space="0" w:color="auto"/>
      </w:divBdr>
      <w:divsChild>
        <w:div w:id="1703090540">
          <w:marLeft w:val="0"/>
          <w:marRight w:val="0"/>
          <w:marTop w:val="0"/>
          <w:marBottom w:val="0"/>
          <w:divBdr>
            <w:top w:val="none" w:sz="0" w:space="0" w:color="auto"/>
            <w:left w:val="none" w:sz="0" w:space="0" w:color="auto"/>
            <w:bottom w:val="none" w:sz="0" w:space="0" w:color="auto"/>
            <w:right w:val="none" w:sz="0" w:space="0" w:color="auto"/>
          </w:divBdr>
        </w:div>
      </w:divsChild>
    </w:div>
    <w:div w:id="1824083393">
      <w:bodyDiv w:val="1"/>
      <w:marLeft w:val="0"/>
      <w:marRight w:val="0"/>
      <w:marTop w:val="0"/>
      <w:marBottom w:val="0"/>
      <w:divBdr>
        <w:top w:val="none" w:sz="0" w:space="0" w:color="auto"/>
        <w:left w:val="none" w:sz="0" w:space="0" w:color="auto"/>
        <w:bottom w:val="none" w:sz="0" w:space="0" w:color="auto"/>
        <w:right w:val="none" w:sz="0" w:space="0" w:color="auto"/>
      </w:divBdr>
      <w:divsChild>
        <w:div w:id="547189217">
          <w:marLeft w:val="0"/>
          <w:marRight w:val="0"/>
          <w:marTop w:val="0"/>
          <w:marBottom w:val="0"/>
          <w:divBdr>
            <w:top w:val="none" w:sz="0" w:space="0" w:color="auto"/>
            <w:left w:val="none" w:sz="0" w:space="0" w:color="auto"/>
            <w:bottom w:val="none" w:sz="0" w:space="0" w:color="auto"/>
            <w:right w:val="none" w:sz="0" w:space="0" w:color="auto"/>
          </w:divBdr>
          <w:divsChild>
            <w:div w:id="1905068744">
              <w:marLeft w:val="0"/>
              <w:marRight w:val="0"/>
              <w:marTop w:val="0"/>
              <w:marBottom w:val="0"/>
              <w:divBdr>
                <w:top w:val="none" w:sz="0" w:space="0" w:color="auto"/>
                <w:left w:val="none" w:sz="0" w:space="0" w:color="auto"/>
                <w:bottom w:val="none" w:sz="0" w:space="0" w:color="auto"/>
                <w:right w:val="none" w:sz="0" w:space="0" w:color="auto"/>
              </w:divBdr>
              <w:divsChild>
                <w:div w:id="4926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Users\ilakalabuhov\Library\Group%20Containers\UBF8T346G9.ms\WebArchiveCopyPasteTempFiles\com.microsoft.Word\page5image37445344"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m-com.translate.goog/security/zero-trust?_x_tr_sl=en&amp;_x_tr_tl=uk&amp;_x_tr_hl=uk"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file:///C:\Users\ilakalabuhov\Library\Group%20Containers\UBF8T346G9.ms\WebArchiveCopyPasteTempFiles\com.microsoft.Word\page10image37382304"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www-ibm-com.translate.goog/topics/ransomware?_x_tr_sl=en&amp;_x_tr_tl=uk&amp;_x_tr_hl=uk"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56990-607F-476F-A730-0C787AD11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72</Pages>
  <Words>14123</Words>
  <Characters>80507</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Illia Kalabukhov</dc:creator>
  <cp:keywords/>
  <dc:description/>
  <cp:lastModifiedBy>Illia Kalabukhov</cp:lastModifiedBy>
  <cp:revision>10</cp:revision>
  <dcterms:created xsi:type="dcterms:W3CDTF">2023-05-08T17:42:00Z</dcterms:created>
  <dcterms:modified xsi:type="dcterms:W3CDTF">2023-05-12T08:52:00Z</dcterms:modified>
</cp:coreProperties>
</file>